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E7D47" w14:textId="24011C8F" w:rsidR="0088132B" w:rsidRPr="009A3CAB" w:rsidRDefault="0088132B" w:rsidP="001968F8">
      <w:pPr>
        <w:spacing w:after="200" w:line="276" w:lineRule="auto"/>
        <w:jc w:val="both"/>
        <w:rPr>
          <w:rFonts w:ascii="Arial Narrow" w:hAnsi="Arial Narrow" w:cs="Arial"/>
          <w:b/>
          <w:sz w:val="22"/>
          <w:szCs w:val="22"/>
        </w:rPr>
      </w:pPr>
      <w:r w:rsidRPr="009A3CAB">
        <w:rPr>
          <w:rFonts w:ascii="Arial Narrow" w:hAnsi="Arial Narrow" w:cs="Arial"/>
          <w:b/>
          <w:sz w:val="22"/>
          <w:szCs w:val="22"/>
        </w:rPr>
        <w:t xml:space="preserve">PROCEDIMIENTO PARA OCUPAR VACANTES EN </w:t>
      </w:r>
      <w:r w:rsidR="00700131" w:rsidRPr="009A3CAB">
        <w:rPr>
          <w:rFonts w:ascii="Arial Narrow" w:hAnsi="Arial Narrow" w:cs="Arial"/>
          <w:b/>
          <w:sz w:val="22"/>
          <w:szCs w:val="22"/>
        </w:rPr>
        <w:t xml:space="preserve">LOS CONSEJOS MUNICIPALES </w:t>
      </w:r>
      <w:r w:rsidR="00FD5E4B">
        <w:rPr>
          <w:rFonts w:ascii="Arial Narrow" w:hAnsi="Arial Narrow" w:cs="Arial"/>
          <w:b/>
          <w:sz w:val="22"/>
          <w:szCs w:val="22"/>
        </w:rPr>
        <w:t>ELECTORALES DEL INSTITUTO ELECTORAL Y DE PARTICIPACIÓN CIUDADAN</w:t>
      </w:r>
      <w:r w:rsidR="00AA6D55">
        <w:rPr>
          <w:rFonts w:ascii="Arial Narrow" w:hAnsi="Arial Narrow" w:cs="Arial"/>
          <w:b/>
          <w:sz w:val="22"/>
          <w:szCs w:val="22"/>
        </w:rPr>
        <w:t>A DEL ESTADO DE DUR</w:t>
      </w:r>
      <w:r w:rsidR="00831335">
        <w:rPr>
          <w:rFonts w:ascii="Arial Narrow" w:hAnsi="Arial Narrow" w:cs="Arial"/>
          <w:b/>
          <w:sz w:val="22"/>
          <w:szCs w:val="22"/>
        </w:rPr>
        <w:t xml:space="preserve">ANGO EN LOS MUNICIPIOS DE </w:t>
      </w:r>
      <w:r w:rsidR="00831335" w:rsidRPr="00831335">
        <w:rPr>
          <w:rFonts w:ascii="Arial Narrow" w:hAnsi="Arial Narrow" w:cs="Arial"/>
          <w:b/>
          <w:sz w:val="22"/>
          <w:szCs w:val="22"/>
        </w:rPr>
        <w:t>CANELAS, GENERAL SIMÓN BOLÍVAR, GUANACEVÍ, MAPIMÍ, NAZAS, OCAMPO, SAN BERNARDO, SAN DIMAS, SAN JUAN DEL RÍO, SANTA CLARA, TAMAZULA, Y TEPEHUANES</w:t>
      </w:r>
    </w:p>
    <w:p w14:paraId="1649043B" w14:textId="060DA7B8" w:rsidR="0088132B" w:rsidRPr="009A3CAB" w:rsidRDefault="00046F60" w:rsidP="00D50E4C">
      <w:pPr>
        <w:pStyle w:val="Ttulo3"/>
        <w:spacing w:after="200" w:line="276" w:lineRule="auto"/>
        <w:jc w:val="center"/>
        <w:rPr>
          <w:rFonts w:ascii="Arial Narrow" w:hAnsi="Arial Narrow"/>
          <w:color w:val="auto"/>
          <w:sz w:val="22"/>
          <w:szCs w:val="22"/>
        </w:rPr>
      </w:pPr>
      <w:r w:rsidRPr="009A3CAB">
        <w:rPr>
          <w:rFonts w:ascii="Arial Narrow" w:hAnsi="Arial Narrow"/>
          <w:color w:val="auto"/>
          <w:sz w:val="22"/>
          <w:szCs w:val="22"/>
        </w:rPr>
        <w:t>OBJETO.</w:t>
      </w:r>
    </w:p>
    <w:p w14:paraId="0A341371" w14:textId="74A93908" w:rsidR="0088132B" w:rsidRPr="009A3CAB" w:rsidRDefault="0088132B" w:rsidP="0088132B">
      <w:pPr>
        <w:pStyle w:val="Ttulo3"/>
        <w:spacing w:after="200" w:line="276" w:lineRule="auto"/>
        <w:rPr>
          <w:rFonts w:ascii="Arial Narrow" w:hAnsi="Arial Narrow"/>
          <w:color w:val="auto"/>
          <w:sz w:val="22"/>
          <w:szCs w:val="22"/>
        </w:rPr>
      </w:pPr>
      <w:r w:rsidRPr="00766428">
        <w:rPr>
          <w:rFonts w:ascii="Arial Narrow" w:hAnsi="Arial Narrow"/>
          <w:b w:val="0"/>
          <w:bCs w:val="0"/>
          <w:color w:val="auto"/>
          <w:sz w:val="22"/>
          <w:szCs w:val="22"/>
        </w:rPr>
        <w:t xml:space="preserve">El presente procedimiento tiene como objeto instrumentar cada una de las etapas para ocupar </w:t>
      </w:r>
      <w:r w:rsidR="7D7BC37A" w:rsidRPr="00766428">
        <w:rPr>
          <w:rFonts w:ascii="Arial Narrow" w:hAnsi="Arial Narrow"/>
          <w:b w:val="0"/>
          <w:bCs w:val="0"/>
          <w:color w:val="auto"/>
          <w:sz w:val="22"/>
          <w:szCs w:val="22"/>
        </w:rPr>
        <w:t xml:space="preserve">los cargos de </w:t>
      </w:r>
      <w:r w:rsidR="009D3552" w:rsidRPr="00766428">
        <w:rPr>
          <w:rFonts w:ascii="Arial Narrow" w:hAnsi="Arial Narrow"/>
          <w:b w:val="0"/>
          <w:bCs w:val="0"/>
          <w:color w:val="auto"/>
          <w:sz w:val="22"/>
          <w:szCs w:val="22"/>
        </w:rPr>
        <w:t xml:space="preserve">Secretaría y </w:t>
      </w:r>
      <w:proofErr w:type="spellStart"/>
      <w:r w:rsidR="009D3552" w:rsidRPr="00766428">
        <w:rPr>
          <w:rFonts w:ascii="Arial Narrow" w:hAnsi="Arial Narrow"/>
          <w:b w:val="0"/>
          <w:bCs w:val="0"/>
          <w:color w:val="auto"/>
          <w:sz w:val="22"/>
          <w:szCs w:val="22"/>
        </w:rPr>
        <w:t>Consejerias</w:t>
      </w:r>
      <w:proofErr w:type="spellEnd"/>
      <w:r w:rsidR="009D3552" w:rsidRPr="00766428">
        <w:rPr>
          <w:rFonts w:ascii="Arial Narrow" w:hAnsi="Arial Narrow"/>
          <w:b w:val="0"/>
          <w:bCs w:val="0"/>
          <w:color w:val="auto"/>
          <w:sz w:val="22"/>
          <w:szCs w:val="22"/>
        </w:rPr>
        <w:t xml:space="preserve"> Suplentes del Consejo, Municipal Electoral de San Juan del Río; </w:t>
      </w:r>
      <w:r w:rsidR="7D7BC37A" w:rsidRPr="00766428">
        <w:rPr>
          <w:rFonts w:ascii="Arial Narrow" w:hAnsi="Arial Narrow"/>
          <w:b w:val="0"/>
          <w:bCs w:val="0"/>
          <w:color w:val="auto"/>
          <w:sz w:val="22"/>
          <w:szCs w:val="22"/>
        </w:rPr>
        <w:t>Consejerías Propietarias y Consejerías Suplentes, del Consejo Municipal Electoral de San Dimas, y Consejerías Suplentes de los Consejos Municipales Electorales de Canelas, General Simón Bolívar, Guanaceví, Mapimí, Nazas, Ocampo, San Bernardo, Santa Clara, Tamazula y Tepehuanes</w:t>
      </w:r>
      <w:r w:rsidR="661BC396" w:rsidRPr="00766428">
        <w:rPr>
          <w:rFonts w:ascii="Arial Narrow" w:hAnsi="Arial Narrow"/>
          <w:b w:val="0"/>
          <w:bCs w:val="0"/>
          <w:color w:val="auto"/>
          <w:sz w:val="22"/>
          <w:szCs w:val="22"/>
        </w:rPr>
        <w:t>;</w:t>
      </w:r>
      <w:r w:rsidRPr="00766428">
        <w:rPr>
          <w:rFonts w:ascii="Arial Narrow" w:hAnsi="Arial Narrow"/>
          <w:b w:val="0"/>
          <w:bCs w:val="0"/>
          <w:color w:val="auto"/>
          <w:sz w:val="22"/>
          <w:szCs w:val="22"/>
        </w:rPr>
        <w:t xml:space="preserve"> a las que se refiere el artículo 20, numeral 1, inciso c) del Reglamento de Elecciones del Instituto Nacional Electoral, previstas en la Convocatoria</w:t>
      </w:r>
      <w:r w:rsidRPr="00766428">
        <w:rPr>
          <w:rFonts w:ascii="Arial Narrow" w:hAnsi="Arial Narrow"/>
          <w:color w:val="auto"/>
          <w:sz w:val="22"/>
          <w:szCs w:val="22"/>
        </w:rPr>
        <w:t xml:space="preserve"> </w:t>
      </w:r>
      <w:r w:rsidR="00773C0E" w:rsidRPr="00766428">
        <w:rPr>
          <w:rFonts w:ascii="Arial Narrow" w:hAnsi="Arial Narrow"/>
          <w:b w:val="0"/>
          <w:bCs w:val="0"/>
          <w:color w:val="auto"/>
          <w:sz w:val="22"/>
          <w:szCs w:val="22"/>
        </w:rPr>
        <w:t>emitida por el Consejo General del Instituto Electoral y de Participación Ciudadana del Estado de Durango</w:t>
      </w:r>
      <w:r w:rsidRPr="00766428">
        <w:rPr>
          <w:rFonts w:ascii="Arial Narrow" w:hAnsi="Arial Narrow"/>
          <w:b w:val="0"/>
          <w:bCs w:val="0"/>
          <w:color w:val="auto"/>
          <w:sz w:val="22"/>
          <w:szCs w:val="22"/>
        </w:rPr>
        <w:t>.</w:t>
      </w:r>
    </w:p>
    <w:p w14:paraId="0ADA9EE2" w14:textId="54E7E7BA" w:rsidR="0088132B" w:rsidRPr="009A3CAB" w:rsidRDefault="00046F60" w:rsidP="00D50E4C">
      <w:pPr>
        <w:pStyle w:val="Ttulo3"/>
        <w:spacing w:after="200" w:line="276" w:lineRule="auto"/>
        <w:jc w:val="center"/>
        <w:rPr>
          <w:rFonts w:ascii="Arial Narrow" w:hAnsi="Arial Narrow"/>
          <w:color w:val="auto"/>
          <w:sz w:val="22"/>
          <w:szCs w:val="22"/>
        </w:rPr>
      </w:pPr>
      <w:r w:rsidRPr="009A3CAB">
        <w:rPr>
          <w:rFonts w:ascii="Arial Narrow" w:hAnsi="Arial Narrow"/>
          <w:color w:val="auto"/>
          <w:sz w:val="22"/>
          <w:szCs w:val="22"/>
        </w:rPr>
        <w:t>GLOSARIO.</w:t>
      </w:r>
    </w:p>
    <w:p w14:paraId="000E0CDC" w14:textId="77777777" w:rsidR="0088132B" w:rsidRPr="009A3CAB" w:rsidRDefault="0088132B" w:rsidP="0088132B">
      <w:pPr>
        <w:pStyle w:val="Ttulo3"/>
        <w:spacing w:after="200" w:line="276" w:lineRule="auto"/>
        <w:rPr>
          <w:rFonts w:ascii="Arial Narrow" w:hAnsi="Arial Narrow"/>
          <w:b w:val="0"/>
          <w:color w:val="auto"/>
          <w:sz w:val="22"/>
          <w:szCs w:val="22"/>
        </w:rPr>
      </w:pPr>
      <w:r w:rsidRPr="009A3CAB">
        <w:rPr>
          <w:rFonts w:ascii="Arial Narrow" w:hAnsi="Arial Narrow"/>
          <w:b w:val="0"/>
          <w:color w:val="auto"/>
          <w:sz w:val="22"/>
          <w:szCs w:val="22"/>
        </w:rPr>
        <w:t>Para los efectos del presente procedimiento se entenderá por:</w:t>
      </w:r>
    </w:p>
    <w:p w14:paraId="67FAC06B" w14:textId="53C5DED6" w:rsidR="00977267" w:rsidRPr="009A3CAB" w:rsidRDefault="00977267" w:rsidP="0088132B">
      <w:pPr>
        <w:jc w:val="both"/>
        <w:rPr>
          <w:rFonts w:ascii="Arial Narrow" w:hAnsi="Arial Narrow" w:cs="Arial"/>
          <w:sz w:val="22"/>
          <w:szCs w:val="22"/>
        </w:rPr>
      </w:pPr>
      <w:r w:rsidRPr="2AAC6957">
        <w:rPr>
          <w:rFonts w:ascii="Arial Narrow" w:hAnsi="Arial Narrow" w:cs="Arial"/>
          <w:b/>
          <w:bCs/>
          <w:sz w:val="22"/>
          <w:szCs w:val="22"/>
        </w:rPr>
        <w:t xml:space="preserve">Comisión. </w:t>
      </w:r>
      <w:r w:rsidRPr="2AAC6957">
        <w:rPr>
          <w:rFonts w:ascii="Arial Narrow" w:hAnsi="Arial Narrow" w:cs="Arial"/>
          <w:sz w:val="22"/>
          <w:szCs w:val="22"/>
        </w:rPr>
        <w:t>Comisión de Organización</w:t>
      </w:r>
      <w:r w:rsidR="0028397F" w:rsidRPr="2AAC6957">
        <w:rPr>
          <w:rFonts w:ascii="Arial Narrow" w:hAnsi="Arial Narrow" w:cs="Arial"/>
          <w:sz w:val="22"/>
          <w:szCs w:val="22"/>
        </w:rPr>
        <w:t xml:space="preserve"> y Capacitación Electoral del Consejo General del Instituto Electoral y de Participación Ciudadana del Estado de </w:t>
      </w:r>
      <w:r w:rsidR="79CEF44D" w:rsidRPr="2AAC6957">
        <w:rPr>
          <w:rFonts w:ascii="Arial Narrow" w:hAnsi="Arial Narrow" w:cs="Arial"/>
          <w:sz w:val="22"/>
          <w:szCs w:val="22"/>
        </w:rPr>
        <w:t>Durango.</w:t>
      </w:r>
    </w:p>
    <w:p w14:paraId="6075ACEE" w14:textId="77777777" w:rsidR="00977267" w:rsidRPr="009A3CAB" w:rsidRDefault="00977267" w:rsidP="0088132B">
      <w:pPr>
        <w:jc w:val="both"/>
        <w:rPr>
          <w:rFonts w:ascii="Arial Narrow" w:hAnsi="Arial Narrow" w:cs="Arial"/>
          <w:sz w:val="22"/>
          <w:szCs w:val="22"/>
        </w:rPr>
      </w:pPr>
    </w:p>
    <w:p w14:paraId="6783B8B6" w14:textId="77777777" w:rsidR="0088132B" w:rsidRPr="009A3CAB" w:rsidRDefault="0088132B" w:rsidP="0088132B">
      <w:pPr>
        <w:jc w:val="both"/>
        <w:rPr>
          <w:rFonts w:ascii="Arial Narrow" w:hAnsi="Arial Narrow" w:cs="Arial"/>
          <w:sz w:val="22"/>
          <w:szCs w:val="22"/>
        </w:rPr>
      </w:pPr>
      <w:r w:rsidRPr="009A3CAB">
        <w:rPr>
          <w:rFonts w:ascii="Arial Narrow" w:hAnsi="Arial Narrow" w:cs="Arial"/>
          <w:b/>
          <w:sz w:val="22"/>
          <w:szCs w:val="22"/>
        </w:rPr>
        <w:t xml:space="preserve">Consejo General. </w:t>
      </w:r>
      <w:r w:rsidRPr="009A3CAB">
        <w:rPr>
          <w:rFonts w:ascii="Arial Narrow" w:hAnsi="Arial Narrow" w:cs="Arial"/>
          <w:sz w:val="22"/>
          <w:szCs w:val="22"/>
        </w:rPr>
        <w:t>Consejo General del Instituto Electoral y de Participación Ciudadana del Estado de Durango.</w:t>
      </w:r>
    </w:p>
    <w:p w14:paraId="43520FC9" w14:textId="77777777" w:rsidR="0088132B" w:rsidRPr="009A3CAB" w:rsidRDefault="0088132B" w:rsidP="0088132B">
      <w:pPr>
        <w:jc w:val="both"/>
        <w:rPr>
          <w:rFonts w:ascii="Arial Narrow" w:hAnsi="Arial Narrow" w:cs="Arial"/>
          <w:b/>
          <w:sz w:val="22"/>
          <w:szCs w:val="22"/>
        </w:rPr>
      </w:pPr>
    </w:p>
    <w:p w14:paraId="3E345A8D" w14:textId="3124F7A0" w:rsidR="0088132B" w:rsidRPr="009A3CAB" w:rsidRDefault="0088132B" w:rsidP="0088132B">
      <w:pPr>
        <w:jc w:val="both"/>
        <w:rPr>
          <w:rFonts w:ascii="Arial Narrow" w:hAnsi="Arial Narrow" w:cs="Arial"/>
          <w:sz w:val="22"/>
          <w:szCs w:val="22"/>
        </w:rPr>
      </w:pPr>
      <w:r w:rsidRPr="009A3CAB">
        <w:rPr>
          <w:rFonts w:ascii="Arial Narrow" w:hAnsi="Arial Narrow" w:cs="Arial"/>
          <w:b/>
          <w:sz w:val="22"/>
          <w:szCs w:val="22"/>
        </w:rPr>
        <w:t xml:space="preserve">Consejos Municipales. </w:t>
      </w:r>
      <w:r w:rsidRPr="009A3CAB">
        <w:rPr>
          <w:rFonts w:ascii="Arial Narrow" w:hAnsi="Arial Narrow" w:cs="Arial"/>
          <w:sz w:val="22"/>
          <w:szCs w:val="22"/>
        </w:rPr>
        <w:t>Consejos Municipales</w:t>
      </w:r>
      <w:r w:rsidR="00F35807" w:rsidRPr="009A3CAB">
        <w:rPr>
          <w:rFonts w:ascii="Arial Narrow" w:hAnsi="Arial Narrow" w:cs="Arial"/>
          <w:sz w:val="22"/>
          <w:szCs w:val="22"/>
        </w:rPr>
        <w:t xml:space="preserve"> </w:t>
      </w:r>
      <w:r w:rsidR="00663670">
        <w:rPr>
          <w:rFonts w:ascii="Arial Narrow" w:hAnsi="Arial Narrow" w:cs="Arial"/>
          <w:sz w:val="22"/>
          <w:szCs w:val="22"/>
        </w:rPr>
        <w:t>Electorales del Instituto Electoral y de Participación Ciudadana del Estado de Durango</w:t>
      </w:r>
      <w:r w:rsidRPr="009A3CAB">
        <w:rPr>
          <w:rFonts w:ascii="Arial Narrow" w:hAnsi="Arial Narrow" w:cs="Arial"/>
          <w:sz w:val="22"/>
          <w:szCs w:val="22"/>
        </w:rPr>
        <w:t>.</w:t>
      </w:r>
    </w:p>
    <w:p w14:paraId="7982A677" w14:textId="77777777" w:rsidR="0088132B" w:rsidRPr="009A3CAB" w:rsidRDefault="0088132B" w:rsidP="0088132B">
      <w:pPr>
        <w:jc w:val="both"/>
        <w:rPr>
          <w:rFonts w:ascii="Arial Narrow" w:hAnsi="Arial Narrow" w:cs="Arial"/>
          <w:b/>
          <w:sz w:val="22"/>
          <w:szCs w:val="22"/>
        </w:rPr>
      </w:pPr>
    </w:p>
    <w:p w14:paraId="24391BDE" w14:textId="0CAAE530" w:rsidR="0088132B" w:rsidRPr="009A3CAB" w:rsidRDefault="0088132B" w:rsidP="0088132B">
      <w:pPr>
        <w:jc w:val="both"/>
        <w:rPr>
          <w:rFonts w:ascii="Arial Narrow" w:hAnsi="Arial Narrow" w:cs="Arial"/>
          <w:sz w:val="22"/>
          <w:szCs w:val="22"/>
        </w:rPr>
      </w:pPr>
      <w:r w:rsidRPr="009A3CAB">
        <w:rPr>
          <w:rFonts w:ascii="Arial Narrow" w:hAnsi="Arial Narrow" w:cs="Arial"/>
          <w:b/>
          <w:sz w:val="22"/>
          <w:szCs w:val="22"/>
        </w:rPr>
        <w:t xml:space="preserve">Dirección de Organización Electoral. </w:t>
      </w:r>
      <w:r w:rsidRPr="009A3CAB">
        <w:rPr>
          <w:rFonts w:ascii="Arial Narrow" w:hAnsi="Arial Narrow" w:cs="Arial"/>
          <w:sz w:val="22"/>
          <w:szCs w:val="22"/>
        </w:rPr>
        <w:t>Dirección de Organización Electoral del Instituto Electoral y de Participación Ciudadana del Estado de Durango.</w:t>
      </w:r>
    </w:p>
    <w:p w14:paraId="13270DAD" w14:textId="77777777" w:rsidR="00484CA7" w:rsidRPr="009A3CAB" w:rsidRDefault="00484CA7" w:rsidP="0088132B">
      <w:pPr>
        <w:jc w:val="both"/>
        <w:rPr>
          <w:rFonts w:ascii="Arial Narrow" w:hAnsi="Arial Narrow" w:cs="Arial"/>
          <w:sz w:val="22"/>
          <w:szCs w:val="22"/>
        </w:rPr>
      </w:pPr>
    </w:p>
    <w:p w14:paraId="5776A0E6" w14:textId="6902994C" w:rsidR="007C0B42" w:rsidRPr="009A3CAB" w:rsidRDefault="00484CA7" w:rsidP="0088132B">
      <w:pPr>
        <w:jc w:val="both"/>
        <w:rPr>
          <w:rFonts w:ascii="Arial Narrow" w:hAnsi="Arial Narrow" w:cs="Arial"/>
          <w:sz w:val="22"/>
          <w:szCs w:val="22"/>
        </w:rPr>
      </w:pPr>
      <w:r w:rsidRPr="2AAC6957">
        <w:rPr>
          <w:rFonts w:ascii="Arial Narrow" w:hAnsi="Arial Narrow" w:cs="Arial"/>
          <w:b/>
          <w:bCs/>
          <w:sz w:val="22"/>
          <w:szCs w:val="22"/>
        </w:rPr>
        <w:t>Instituto</w:t>
      </w:r>
      <w:r w:rsidRPr="2AAC6957">
        <w:rPr>
          <w:rFonts w:ascii="Arial Narrow" w:hAnsi="Arial Narrow" w:cs="Arial"/>
          <w:sz w:val="22"/>
          <w:szCs w:val="22"/>
        </w:rPr>
        <w:t xml:space="preserve">. </w:t>
      </w:r>
      <w:r w:rsidR="007C0B42" w:rsidRPr="2AAC6957">
        <w:rPr>
          <w:rFonts w:ascii="Arial Narrow" w:hAnsi="Arial Narrow" w:cs="Arial"/>
          <w:sz w:val="22"/>
          <w:szCs w:val="22"/>
        </w:rPr>
        <w:t>I</w:t>
      </w:r>
      <w:r w:rsidRPr="2AAC6957">
        <w:rPr>
          <w:rFonts w:ascii="Arial Narrow" w:hAnsi="Arial Narrow" w:cs="Arial"/>
          <w:sz w:val="22"/>
          <w:szCs w:val="22"/>
        </w:rPr>
        <w:t>nst</w:t>
      </w:r>
      <w:r w:rsidR="007C0B42" w:rsidRPr="2AAC6957">
        <w:rPr>
          <w:rFonts w:ascii="Arial Narrow" w:hAnsi="Arial Narrow" w:cs="Arial"/>
          <w:sz w:val="22"/>
          <w:szCs w:val="22"/>
        </w:rPr>
        <w:t xml:space="preserve">ituto Electoral y de </w:t>
      </w:r>
      <w:r w:rsidR="5A35E794" w:rsidRPr="2AAC6957">
        <w:rPr>
          <w:rFonts w:ascii="Arial Narrow" w:hAnsi="Arial Narrow" w:cs="Arial"/>
          <w:sz w:val="22"/>
          <w:szCs w:val="22"/>
        </w:rPr>
        <w:t>Participación</w:t>
      </w:r>
      <w:r w:rsidR="007C0B42" w:rsidRPr="2AAC6957">
        <w:rPr>
          <w:rFonts w:ascii="Arial Narrow" w:hAnsi="Arial Narrow" w:cs="Arial"/>
          <w:sz w:val="22"/>
          <w:szCs w:val="22"/>
        </w:rPr>
        <w:t xml:space="preserve"> Ciudadana del Estado de Durango.</w:t>
      </w:r>
    </w:p>
    <w:p w14:paraId="3DEED835" w14:textId="77777777" w:rsidR="0088132B" w:rsidRPr="009A3CAB" w:rsidRDefault="0088132B" w:rsidP="0088132B">
      <w:pPr>
        <w:jc w:val="both"/>
        <w:rPr>
          <w:rFonts w:ascii="Arial Narrow" w:hAnsi="Arial Narrow" w:cs="Arial"/>
          <w:b/>
          <w:sz w:val="22"/>
          <w:szCs w:val="22"/>
        </w:rPr>
      </w:pPr>
    </w:p>
    <w:p w14:paraId="0EE94AD0" w14:textId="77777777" w:rsidR="0088132B" w:rsidRPr="009A3CAB" w:rsidRDefault="0088132B" w:rsidP="0088132B">
      <w:pPr>
        <w:jc w:val="both"/>
        <w:rPr>
          <w:rFonts w:ascii="Arial Narrow" w:hAnsi="Arial Narrow" w:cs="Arial"/>
          <w:sz w:val="22"/>
          <w:szCs w:val="22"/>
        </w:rPr>
      </w:pPr>
      <w:r w:rsidRPr="009A3CAB">
        <w:rPr>
          <w:rFonts w:ascii="Arial Narrow" w:hAnsi="Arial Narrow" w:cs="Arial"/>
          <w:b/>
          <w:sz w:val="22"/>
          <w:szCs w:val="22"/>
        </w:rPr>
        <w:t xml:space="preserve">Secretaría Ejecutiva. </w:t>
      </w:r>
      <w:r w:rsidRPr="009A3CAB">
        <w:rPr>
          <w:rFonts w:ascii="Arial Narrow" w:hAnsi="Arial Narrow" w:cs="Arial"/>
          <w:sz w:val="22"/>
          <w:szCs w:val="22"/>
        </w:rPr>
        <w:t>Secretaría Ejecutiva del Instituto Electoral y de Participación Ciudadana del Estado de Durango.</w:t>
      </w:r>
    </w:p>
    <w:p w14:paraId="26E7D412" w14:textId="77777777" w:rsidR="0088132B" w:rsidRPr="009A3CAB" w:rsidRDefault="0088132B" w:rsidP="0088132B">
      <w:pPr>
        <w:spacing w:after="200" w:line="276" w:lineRule="auto"/>
        <w:jc w:val="both"/>
        <w:rPr>
          <w:rFonts w:ascii="Arial Narrow" w:hAnsi="Arial Narrow" w:cs="Arial"/>
          <w:sz w:val="22"/>
          <w:szCs w:val="22"/>
        </w:rPr>
      </w:pPr>
    </w:p>
    <w:p w14:paraId="26BF8D75" w14:textId="6C7AAE66" w:rsidR="0088132B" w:rsidRPr="009A3CAB" w:rsidRDefault="00046F60" w:rsidP="00D50E4C">
      <w:pPr>
        <w:spacing w:after="200" w:line="276" w:lineRule="auto"/>
        <w:jc w:val="center"/>
        <w:rPr>
          <w:rFonts w:ascii="Arial Narrow" w:hAnsi="Arial Narrow" w:cs="Arial"/>
          <w:b/>
          <w:sz w:val="22"/>
          <w:szCs w:val="22"/>
        </w:rPr>
      </w:pPr>
      <w:r w:rsidRPr="009A3CAB">
        <w:rPr>
          <w:rFonts w:ascii="Arial Narrow" w:hAnsi="Arial Narrow" w:cs="Arial"/>
          <w:b/>
          <w:sz w:val="22"/>
          <w:szCs w:val="22"/>
        </w:rPr>
        <w:t>ETAPAS DEL PROCEDIMIENTO.</w:t>
      </w:r>
    </w:p>
    <w:p w14:paraId="1DA28FF5" w14:textId="55D43821" w:rsidR="0088132B" w:rsidRPr="009A3CAB" w:rsidRDefault="0088132B" w:rsidP="0088132B">
      <w:pPr>
        <w:spacing w:after="200" w:line="276" w:lineRule="auto"/>
        <w:jc w:val="both"/>
        <w:rPr>
          <w:rFonts w:ascii="Arial Narrow" w:hAnsi="Arial Narrow" w:cs="Arial"/>
          <w:sz w:val="22"/>
          <w:szCs w:val="22"/>
        </w:rPr>
      </w:pPr>
      <w:r w:rsidRPr="009A3CAB">
        <w:rPr>
          <w:rFonts w:ascii="Arial Narrow" w:hAnsi="Arial Narrow" w:cs="Arial"/>
          <w:b/>
          <w:sz w:val="22"/>
          <w:szCs w:val="22"/>
        </w:rPr>
        <w:t xml:space="preserve">Primera etapa. </w:t>
      </w:r>
      <w:r w:rsidRPr="009A3CAB">
        <w:rPr>
          <w:rFonts w:ascii="Arial Narrow" w:hAnsi="Arial Narrow" w:cs="Arial"/>
          <w:sz w:val="22"/>
          <w:szCs w:val="22"/>
        </w:rPr>
        <w:t>Emisión</w:t>
      </w:r>
      <w:r w:rsidR="006F0AD3" w:rsidRPr="009A3CAB">
        <w:rPr>
          <w:rFonts w:ascii="Arial Narrow" w:hAnsi="Arial Narrow" w:cs="Arial"/>
          <w:sz w:val="22"/>
          <w:szCs w:val="22"/>
        </w:rPr>
        <w:t>,</w:t>
      </w:r>
      <w:r w:rsidRPr="009A3CAB">
        <w:rPr>
          <w:rFonts w:ascii="Arial Narrow" w:hAnsi="Arial Narrow" w:cs="Arial"/>
          <w:sz w:val="22"/>
          <w:szCs w:val="22"/>
        </w:rPr>
        <w:t xml:space="preserve"> </w:t>
      </w:r>
      <w:r w:rsidR="0049652E" w:rsidRPr="009A3CAB">
        <w:rPr>
          <w:rFonts w:ascii="Arial Narrow" w:hAnsi="Arial Narrow" w:cs="Arial"/>
          <w:sz w:val="22"/>
          <w:szCs w:val="22"/>
        </w:rPr>
        <w:t xml:space="preserve">publicación y </w:t>
      </w:r>
      <w:r w:rsidRPr="009A3CAB">
        <w:rPr>
          <w:rFonts w:ascii="Arial Narrow" w:hAnsi="Arial Narrow" w:cs="Arial"/>
          <w:sz w:val="22"/>
          <w:szCs w:val="22"/>
        </w:rPr>
        <w:t>difusión de la Convocatoria</w:t>
      </w:r>
      <w:r w:rsidR="005F6E2D">
        <w:rPr>
          <w:rFonts w:ascii="Arial Narrow" w:hAnsi="Arial Narrow" w:cs="Arial"/>
          <w:sz w:val="22"/>
          <w:szCs w:val="22"/>
        </w:rPr>
        <w:t>.</w:t>
      </w:r>
      <w:r w:rsidR="006F0AD3" w:rsidRPr="009A3CAB">
        <w:rPr>
          <w:rFonts w:ascii="Arial Narrow" w:hAnsi="Arial Narrow" w:cs="Arial"/>
          <w:sz w:val="22"/>
          <w:szCs w:val="22"/>
        </w:rPr>
        <w:t xml:space="preserve"> </w:t>
      </w:r>
    </w:p>
    <w:p w14:paraId="0079644D" w14:textId="23BFE57B" w:rsidR="0088132B" w:rsidRPr="009A3CAB" w:rsidRDefault="0088132B" w:rsidP="0088132B">
      <w:pPr>
        <w:spacing w:after="200" w:line="276" w:lineRule="auto"/>
        <w:jc w:val="both"/>
        <w:rPr>
          <w:rFonts w:ascii="Arial Narrow" w:hAnsi="Arial Narrow" w:cs="Arial"/>
          <w:sz w:val="22"/>
          <w:szCs w:val="22"/>
        </w:rPr>
      </w:pPr>
      <w:r w:rsidRPr="2AAC6957">
        <w:rPr>
          <w:rFonts w:ascii="Arial Narrow" w:hAnsi="Arial Narrow" w:cs="Arial"/>
          <w:sz w:val="22"/>
          <w:szCs w:val="22"/>
        </w:rPr>
        <w:t xml:space="preserve">El procedimiento de selección y designación inicia con la aprobación del </w:t>
      </w:r>
      <w:r w:rsidR="00F31D17" w:rsidRPr="2AAC6957">
        <w:rPr>
          <w:rFonts w:ascii="Arial Narrow" w:hAnsi="Arial Narrow" w:cs="Arial"/>
          <w:sz w:val="22"/>
          <w:szCs w:val="22"/>
        </w:rPr>
        <w:t>A</w:t>
      </w:r>
      <w:r w:rsidR="00C16B1E" w:rsidRPr="2AAC6957">
        <w:rPr>
          <w:rFonts w:ascii="Arial Narrow" w:hAnsi="Arial Narrow" w:cs="Arial"/>
          <w:sz w:val="22"/>
          <w:szCs w:val="22"/>
        </w:rPr>
        <w:t>cuerdo y con la emisión de la C</w:t>
      </w:r>
      <w:r w:rsidRPr="2AAC6957">
        <w:rPr>
          <w:rFonts w:ascii="Arial Narrow" w:hAnsi="Arial Narrow" w:cs="Arial"/>
          <w:sz w:val="22"/>
          <w:szCs w:val="22"/>
        </w:rPr>
        <w:t>onvocatoria (véase anexo</w:t>
      </w:r>
      <w:r w:rsidR="00ED5300" w:rsidRPr="2AAC6957">
        <w:rPr>
          <w:rFonts w:ascii="Arial Narrow" w:hAnsi="Arial Narrow" w:cs="Arial"/>
          <w:sz w:val="22"/>
          <w:szCs w:val="22"/>
        </w:rPr>
        <w:t xml:space="preserve"> </w:t>
      </w:r>
      <w:r w:rsidRPr="2AAC6957">
        <w:rPr>
          <w:rFonts w:ascii="Arial Narrow" w:hAnsi="Arial Narrow" w:cs="Arial"/>
          <w:sz w:val="22"/>
          <w:szCs w:val="22"/>
        </w:rPr>
        <w:t>1) para la designación de</w:t>
      </w:r>
      <w:r w:rsidR="00DA7A0C" w:rsidRPr="2AAC6957">
        <w:rPr>
          <w:rFonts w:ascii="Arial Narrow" w:hAnsi="Arial Narrow" w:cs="Arial"/>
          <w:sz w:val="22"/>
          <w:szCs w:val="22"/>
        </w:rPr>
        <w:t xml:space="preserve"> Consejería</w:t>
      </w:r>
      <w:r w:rsidR="00EE0EA5" w:rsidRPr="2AAC6957">
        <w:rPr>
          <w:rFonts w:ascii="Arial Narrow" w:hAnsi="Arial Narrow" w:cs="Arial"/>
          <w:sz w:val="22"/>
          <w:szCs w:val="22"/>
        </w:rPr>
        <w:t>s</w:t>
      </w:r>
      <w:r w:rsidR="00F54100" w:rsidRPr="2AAC6957">
        <w:rPr>
          <w:rFonts w:ascii="Arial Narrow" w:hAnsi="Arial Narrow"/>
          <w:sz w:val="22"/>
          <w:szCs w:val="22"/>
          <w:lang w:val="es-MX" w:eastAsia="es-MX"/>
        </w:rPr>
        <w:t xml:space="preserve"> </w:t>
      </w:r>
      <w:r w:rsidR="0099197E" w:rsidRPr="2AAC6957">
        <w:rPr>
          <w:rFonts w:ascii="Arial Narrow" w:hAnsi="Arial Narrow"/>
          <w:sz w:val="22"/>
          <w:szCs w:val="22"/>
          <w:lang w:val="es-MX" w:eastAsia="es-MX"/>
        </w:rPr>
        <w:t>propietari</w:t>
      </w:r>
      <w:r w:rsidR="00DA7A0C" w:rsidRPr="2AAC6957">
        <w:rPr>
          <w:rFonts w:ascii="Arial Narrow" w:hAnsi="Arial Narrow"/>
          <w:sz w:val="22"/>
          <w:szCs w:val="22"/>
          <w:lang w:val="es-MX" w:eastAsia="es-MX"/>
        </w:rPr>
        <w:t>a</w:t>
      </w:r>
      <w:r w:rsidR="00EE0EA5" w:rsidRPr="2AAC6957">
        <w:rPr>
          <w:rFonts w:ascii="Arial Narrow" w:hAnsi="Arial Narrow"/>
          <w:sz w:val="22"/>
          <w:szCs w:val="22"/>
          <w:lang w:val="es-MX" w:eastAsia="es-MX"/>
        </w:rPr>
        <w:t>s</w:t>
      </w:r>
      <w:r w:rsidR="0099197E" w:rsidRPr="2AAC6957">
        <w:rPr>
          <w:rFonts w:ascii="Arial Narrow" w:hAnsi="Arial Narrow"/>
          <w:sz w:val="22"/>
          <w:szCs w:val="22"/>
          <w:lang w:val="es-MX" w:eastAsia="es-MX"/>
        </w:rPr>
        <w:t xml:space="preserve"> y</w:t>
      </w:r>
      <w:r w:rsidR="00DA7A0C" w:rsidRPr="2AAC6957">
        <w:rPr>
          <w:rFonts w:ascii="Arial Narrow" w:hAnsi="Arial Narrow"/>
          <w:sz w:val="22"/>
          <w:szCs w:val="22"/>
          <w:lang w:val="es-MX" w:eastAsia="es-MX"/>
        </w:rPr>
        <w:t xml:space="preserve"> Consejerías</w:t>
      </w:r>
      <w:r w:rsidR="0099197E" w:rsidRPr="2AAC6957">
        <w:rPr>
          <w:rFonts w:ascii="Arial Narrow" w:hAnsi="Arial Narrow"/>
          <w:sz w:val="22"/>
          <w:szCs w:val="22"/>
          <w:lang w:val="es-MX" w:eastAsia="es-MX"/>
        </w:rPr>
        <w:t xml:space="preserve"> s</w:t>
      </w:r>
      <w:r w:rsidR="00F54100" w:rsidRPr="2AAC6957">
        <w:rPr>
          <w:rFonts w:ascii="Arial Narrow" w:hAnsi="Arial Narrow"/>
          <w:sz w:val="22"/>
          <w:szCs w:val="22"/>
          <w:lang w:val="es-MX" w:eastAsia="es-MX"/>
        </w:rPr>
        <w:t>uplentes</w:t>
      </w:r>
      <w:r w:rsidRPr="2AAC6957">
        <w:rPr>
          <w:rFonts w:ascii="Arial Narrow" w:hAnsi="Arial Narrow" w:cs="Arial"/>
          <w:sz w:val="22"/>
          <w:szCs w:val="22"/>
        </w:rPr>
        <w:t>, por parte del Consejo General.</w:t>
      </w:r>
    </w:p>
    <w:p w14:paraId="4C099D96" w14:textId="3279C065" w:rsidR="0088132B" w:rsidRPr="009A3CAB" w:rsidRDefault="0088132B" w:rsidP="0088132B">
      <w:pPr>
        <w:spacing w:after="200" w:line="276" w:lineRule="auto"/>
        <w:jc w:val="both"/>
        <w:rPr>
          <w:rFonts w:ascii="Arial Narrow" w:hAnsi="Arial Narrow" w:cs="Arial"/>
          <w:sz w:val="22"/>
          <w:szCs w:val="22"/>
        </w:rPr>
      </w:pPr>
      <w:r w:rsidRPr="2AAC6957">
        <w:rPr>
          <w:rFonts w:ascii="Arial Narrow" w:hAnsi="Arial Narrow" w:cs="Arial"/>
          <w:sz w:val="22"/>
          <w:szCs w:val="22"/>
        </w:rPr>
        <w:t xml:space="preserve">La convocatoria respectiva tendrá una difusión amplia a través del portal de </w:t>
      </w:r>
      <w:r w:rsidR="005072CF" w:rsidRPr="2AAC6957">
        <w:rPr>
          <w:rFonts w:ascii="Arial Narrow" w:hAnsi="Arial Narrow" w:cs="Arial"/>
          <w:sz w:val="22"/>
          <w:szCs w:val="22"/>
        </w:rPr>
        <w:t>Internet</w:t>
      </w:r>
      <w:r w:rsidRPr="2AAC6957">
        <w:rPr>
          <w:rFonts w:ascii="Arial Narrow" w:hAnsi="Arial Narrow" w:cs="Arial"/>
          <w:sz w:val="22"/>
          <w:szCs w:val="22"/>
        </w:rPr>
        <w:t xml:space="preserve"> del Instituto Electoral y de Participación Ciudadana del Estado de Durango, en redes sociales oficiales, en los </w:t>
      </w:r>
      <w:r w:rsidR="00CA146D" w:rsidRPr="2AAC6957">
        <w:rPr>
          <w:rFonts w:ascii="Arial Narrow" w:hAnsi="Arial Narrow" w:cs="Arial"/>
          <w:sz w:val="22"/>
          <w:szCs w:val="22"/>
        </w:rPr>
        <w:t>e</w:t>
      </w:r>
      <w:r w:rsidRPr="2AAC6957">
        <w:rPr>
          <w:rFonts w:ascii="Arial Narrow" w:hAnsi="Arial Narrow" w:cs="Arial"/>
          <w:sz w:val="22"/>
          <w:szCs w:val="22"/>
        </w:rPr>
        <w:t>strados del propio Instituto</w:t>
      </w:r>
      <w:r w:rsidR="00DA7A0C" w:rsidRPr="2AAC6957">
        <w:rPr>
          <w:rFonts w:ascii="Arial Narrow" w:hAnsi="Arial Narrow" w:cs="Arial"/>
          <w:sz w:val="22"/>
          <w:szCs w:val="22"/>
        </w:rPr>
        <w:t>, en los Consejos Municipales Electorales</w:t>
      </w:r>
      <w:r w:rsidRPr="2AAC6957">
        <w:rPr>
          <w:rFonts w:ascii="Arial Narrow" w:hAnsi="Arial Narrow" w:cs="Arial"/>
          <w:sz w:val="22"/>
          <w:szCs w:val="22"/>
        </w:rPr>
        <w:t xml:space="preserve"> y de acuerdo a la disponibilidad presupuestal, podrá ser publicada en lugares públicos </w:t>
      </w:r>
      <w:r w:rsidR="00C16B1E" w:rsidRPr="2AAC6957">
        <w:rPr>
          <w:rFonts w:ascii="Arial Narrow" w:hAnsi="Arial Narrow" w:cs="Arial"/>
          <w:sz w:val="22"/>
          <w:szCs w:val="22"/>
        </w:rPr>
        <w:t>de los municipios de nuestra entidad</w:t>
      </w:r>
      <w:r w:rsidRPr="2AAC6957">
        <w:rPr>
          <w:rFonts w:ascii="Arial Narrow" w:hAnsi="Arial Narrow" w:cs="Arial"/>
          <w:sz w:val="22"/>
          <w:szCs w:val="22"/>
        </w:rPr>
        <w:t xml:space="preserve">, universidades, colegios, organizaciones de la sociedad </w:t>
      </w:r>
      <w:r w:rsidRPr="2AAC6957">
        <w:rPr>
          <w:rFonts w:ascii="Arial Narrow" w:hAnsi="Arial Narrow" w:cs="Arial"/>
          <w:sz w:val="22"/>
          <w:szCs w:val="22"/>
        </w:rPr>
        <w:lastRenderedPageBreak/>
        <w:t>civil, comunidades y organizaciones indígenas, entre líderes de opinión, así como en periódicos de circulación local y en cualquier otro medio que permita su mayor difusión.</w:t>
      </w:r>
    </w:p>
    <w:p w14:paraId="27EF6580" w14:textId="064B6E78" w:rsidR="0088132B" w:rsidRPr="00241151" w:rsidRDefault="00241151" w:rsidP="0088132B">
      <w:pPr>
        <w:pStyle w:val="Textoindependiente3"/>
        <w:spacing w:after="200" w:line="276" w:lineRule="auto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 xml:space="preserve">Segunda </w:t>
      </w:r>
      <w:r w:rsidRPr="009A3CAB">
        <w:rPr>
          <w:rFonts w:ascii="Arial Narrow" w:hAnsi="Arial Narrow" w:cs="Arial"/>
          <w:b/>
          <w:sz w:val="22"/>
          <w:szCs w:val="22"/>
        </w:rPr>
        <w:t>etapa</w:t>
      </w:r>
      <w:r>
        <w:rPr>
          <w:rFonts w:ascii="Arial Narrow" w:hAnsi="Arial Narrow" w:cs="Arial"/>
          <w:b/>
          <w:sz w:val="22"/>
          <w:szCs w:val="22"/>
        </w:rPr>
        <w:t>.</w:t>
      </w:r>
      <w:r w:rsidRPr="009A3CAB"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="0088132B" w:rsidRPr="00241151">
        <w:rPr>
          <w:rFonts w:ascii="Arial Narrow" w:hAnsi="Arial Narrow" w:cs="Arial"/>
          <w:sz w:val="22"/>
          <w:szCs w:val="22"/>
        </w:rPr>
        <w:t>Registro de aspirantes, integración y remisión de expedientes.</w:t>
      </w:r>
    </w:p>
    <w:p w14:paraId="2615B4EC" w14:textId="77777777" w:rsidR="0088132B" w:rsidRPr="009A3CAB" w:rsidRDefault="0088132B" w:rsidP="0088132B">
      <w:pPr>
        <w:spacing w:after="200" w:line="276" w:lineRule="auto"/>
        <w:jc w:val="both"/>
        <w:rPr>
          <w:rFonts w:ascii="Arial Narrow" w:hAnsi="Arial Narrow" w:cs="Arial"/>
          <w:sz w:val="22"/>
          <w:szCs w:val="22"/>
        </w:rPr>
      </w:pPr>
      <w:r w:rsidRPr="009A3CAB">
        <w:rPr>
          <w:rFonts w:ascii="Arial Narrow" w:hAnsi="Arial Narrow" w:cs="Arial"/>
          <w:b/>
          <w:sz w:val="22"/>
          <w:szCs w:val="22"/>
        </w:rPr>
        <w:t xml:space="preserve">I. </w:t>
      </w:r>
      <w:r w:rsidRPr="009A3CAB">
        <w:rPr>
          <w:rFonts w:ascii="Arial Narrow" w:hAnsi="Arial Narrow" w:cs="Arial"/>
          <w:sz w:val="22"/>
          <w:szCs w:val="22"/>
        </w:rPr>
        <w:t>El registro de aspirantes iniciará en los pla</w:t>
      </w:r>
      <w:r w:rsidR="00C74701" w:rsidRPr="009A3CAB">
        <w:rPr>
          <w:rFonts w:ascii="Arial Narrow" w:hAnsi="Arial Narrow" w:cs="Arial"/>
          <w:sz w:val="22"/>
          <w:szCs w:val="22"/>
        </w:rPr>
        <w:t>zos y horarios señalados en la C</w:t>
      </w:r>
      <w:r w:rsidRPr="009A3CAB">
        <w:rPr>
          <w:rFonts w:ascii="Arial Narrow" w:hAnsi="Arial Narrow" w:cs="Arial"/>
          <w:sz w:val="22"/>
          <w:szCs w:val="22"/>
        </w:rPr>
        <w:t xml:space="preserve">onvocatoria </w:t>
      </w:r>
      <w:r w:rsidR="00C74701" w:rsidRPr="009A3CAB">
        <w:rPr>
          <w:rFonts w:ascii="Arial Narrow" w:hAnsi="Arial Narrow" w:cs="Arial"/>
          <w:sz w:val="22"/>
          <w:szCs w:val="22"/>
        </w:rPr>
        <w:t>P</w:t>
      </w:r>
      <w:r w:rsidRPr="009A3CAB">
        <w:rPr>
          <w:rFonts w:ascii="Arial Narrow" w:hAnsi="Arial Narrow" w:cs="Arial"/>
          <w:sz w:val="22"/>
          <w:szCs w:val="22"/>
        </w:rPr>
        <w:t xml:space="preserve">ública. </w:t>
      </w:r>
    </w:p>
    <w:p w14:paraId="29CA77E9" w14:textId="02A7A380" w:rsidR="00A87E08" w:rsidRPr="009A3CAB" w:rsidRDefault="00740999" w:rsidP="0088132B">
      <w:pPr>
        <w:spacing w:after="200" w:line="276" w:lineRule="auto"/>
        <w:jc w:val="both"/>
        <w:rPr>
          <w:rFonts w:ascii="Arial Narrow" w:hAnsi="Arial Narrow" w:cs="Arial"/>
          <w:sz w:val="22"/>
          <w:szCs w:val="22"/>
        </w:rPr>
      </w:pPr>
      <w:r w:rsidRPr="009A3CAB">
        <w:rPr>
          <w:rFonts w:ascii="Arial Narrow" w:hAnsi="Arial Narrow" w:cs="Arial"/>
          <w:sz w:val="22"/>
          <w:szCs w:val="22"/>
        </w:rPr>
        <w:t>Por motivos de la emergencia sanitaria por la pandemia C</w:t>
      </w:r>
      <w:r w:rsidR="00A87E08" w:rsidRPr="009A3CAB">
        <w:rPr>
          <w:rFonts w:ascii="Arial Narrow" w:hAnsi="Arial Narrow" w:cs="Arial"/>
          <w:sz w:val="22"/>
          <w:szCs w:val="22"/>
        </w:rPr>
        <w:t>O</w:t>
      </w:r>
      <w:r w:rsidRPr="009A3CAB">
        <w:rPr>
          <w:rFonts w:ascii="Arial Narrow" w:hAnsi="Arial Narrow" w:cs="Arial"/>
          <w:sz w:val="22"/>
          <w:szCs w:val="22"/>
        </w:rPr>
        <w:t>VID-19 y atendiendo las medidas de prevención y distanciamiento social, el registro y la entrega-recepción de la documentación requerida, se</w:t>
      </w:r>
      <w:r w:rsidR="00663670">
        <w:rPr>
          <w:rFonts w:ascii="Arial Narrow" w:hAnsi="Arial Narrow" w:cs="Arial"/>
          <w:sz w:val="22"/>
          <w:szCs w:val="22"/>
        </w:rPr>
        <w:t xml:space="preserve"> realizará</w:t>
      </w:r>
      <w:r w:rsidRPr="009A3CAB">
        <w:rPr>
          <w:rFonts w:ascii="Arial Narrow" w:hAnsi="Arial Narrow" w:cs="Arial"/>
          <w:sz w:val="22"/>
          <w:szCs w:val="22"/>
        </w:rPr>
        <w:t xml:space="preserve"> de manera </w:t>
      </w:r>
      <w:r w:rsidR="0067256D" w:rsidRPr="009A3CAB">
        <w:rPr>
          <w:rFonts w:ascii="Arial Narrow" w:hAnsi="Arial Narrow" w:cs="Arial"/>
          <w:sz w:val="22"/>
          <w:szCs w:val="22"/>
        </w:rPr>
        <w:t>digital</w:t>
      </w:r>
      <w:r w:rsidRPr="009A3CAB">
        <w:rPr>
          <w:rFonts w:ascii="Arial Narrow" w:hAnsi="Arial Narrow" w:cs="Arial"/>
          <w:sz w:val="22"/>
          <w:szCs w:val="22"/>
        </w:rPr>
        <w:t xml:space="preserve"> en la cuenta de correo </w:t>
      </w:r>
      <w:r w:rsidR="0038490A" w:rsidRPr="009A3CAB">
        <w:rPr>
          <w:rFonts w:ascii="Arial Narrow" w:hAnsi="Arial Narrow" w:cs="Arial"/>
          <w:sz w:val="22"/>
          <w:szCs w:val="22"/>
        </w:rPr>
        <w:t xml:space="preserve">electrónico: </w:t>
      </w:r>
      <w:hyperlink r:id="rId11" w:history="1">
        <w:r w:rsidR="0067256D" w:rsidRPr="009A3CAB">
          <w:rPr>
            <w:rStyle w:val="Hipervnculo"/>
            <w:rFonts w:ascii="Arial Narrow" w:hAnsi="Arial Narrow"/>
            <w:b/>
            <w:i/>
            <w:iCs/>
            <w:sz w:val="22"/>
            <w:szCs w:val="22"/>
          </w:rPr>
          <w:t>reclutamiento@iepcdurango.mx</w:t>
        </w:r>
      </w:hyperlink>
      <w:r w:rsidR="00811AC4" w:rsidRPr="009A3CAB">
        <w:rPr>
          <w:rFonts w:ascii="Arial Narrow" w:hAnsi="Arial Narrow" w:cs="Arial"/>
          <w:sz w:val="22"/>
          <w:szCs w:val="22"/>
        </w:rPr>
        <w:t xml:space="preserve">. </w:t>
      </w:r>
    </w:p>
    <w:p w14:paraId="5766E5A2" w14:textId="77777777" w:rsidR="0088132B" w:rsidRPr="009A3CAB" w:rsidRDefault="0088132B" w:rsidP="0088132B">
      <w:pPr>
        <w:spacing w:after="200" w:line="276" w:lineRule="auto"/>
        <w:jc w:val="both"/>
        <w:rPr>
          <w:rFonts w:ascii="Arial Narrow" w:hAnsi="Arial Narrow" w:cs="Arial"/>
          <w:sz w:val="22"/>
          <w:szCs w:val="22"/>
        </w:rPr>
      </w:pPr>
      <w:r w:rsidRPr="009A3CAB">
        <w:rPr>
          <w:rFonts w:ascii="Arial Narrow" w:hAnsi="Arial Narrow" w:cs="Arial"/>
          <w:sz w:val="22"/>
          <w:szCs w:val="22"/>
        </w:rPr>
        <w:t xml:space="preserve">En la Etapa de Registro, cada uno de los aspirantes deberá: </w:t>
      </w:r>
    </w:p>
    <w:p w14:paraId="21845657" w14:textId="09176143" w:rsidR="0088132B" w:rsidRPr="009A3CAB" w:rsidRDefault="0088132B" w:rsidP="0088132B">
      <w:pPr>
        <w:pStyle w:val="Prrafodelista"/>
        <w:numPr>
          <w:ilvl w:val="0"/>
          <w:numId w:val="3"/>
        </w:numPr>
        <w:ind w:left="360"/>
        <w:jc w:val="both"/>
        <w:rPr>
          <w:rFonts w:ascii="Arial Narrow" w:hAnsi="Arial Narrow" w:cs="Arial"/>
        </w:rPr>
      </w:pPr>
      <w:r w:rsidRPr="009A3CAB">
        <w:rPr>
          <w:rFonts w:ascii="Arial Narrow" w:hAnsi="Arial Narrow" w:cs="Arial"/>
        </w:rPr>
        <w:t xml:space="preserve">Llenar el formato de solicitud de registro (véase el anexo 2), que estará a la disposición de quien lo solicite </w:t>
      </w:r>
      <w:r w:rsidR="00740999" w:rsidRPr="009A3CAB">
        <w:rPr>
          <w:rFonts w:ascii="Arial Narrow" w:hAnsi="Arial Narrow" w:cs="Arial"/>
        </w:rPr>
        <w:t xml:space="preserve">a través del correo electrónico </w:t>
      </w:r>
      <w:hyperlink r:id="rId12" w:history="1">
        <w:r w:rsidR="0067256D" w:rsidRPr="009A3CAB">
          <w:rPr>
            <w:rStyle w:val="Hipervnculo"/>
            <w:rFonts w:ascii="Arial Narrow" w:hAnsi="Arial Narrow"/>
            <w:b/>
            <w:i/>
            <w:iCs/>
          </w:rPr>
          <w:t>reclutamiento@iepcdurango.mx</w:t>
        </w:r>
      </w:hyperlink>
      <w:r w:rsidRPr="009A3CAB">
        <w:rPr>
          <w:rFonts w:ascii="Arial Narrow" w:hAnsi="Arial Narrow" w:cs="Arial"/>
        </w:rPr>
        <w:t xml:space="preserve">, así como en el portal de </w:t>
      </w:r>
      <w:r w:rsidR="005072CF" w:rsidRPr="009A3CAB">
        <w:rPr>
          <w:rFonts w:ascii="Arial Narrow" w:hAnsi="Arial Narrow" w:cs="Arial"/>
        </w:rPr>
        <w:t>Internet</w:t>
      </w:r>
      <w:r w:rsidRPr="009A3CAB">
        <w:rPr>
          <w:rFonts w:ascii="Arial Narrow" w:hAnsi="Arial Narrow" w:cs="Arial"/>
        </w:rPr>
        <w:t xml:space="preserve"> del propio Instituto, donde podrá descargarse, al igual que los diversos formatos referidos en este procedimiento.</w:t>
      </w:r>
    </w:p>
    <w:p w14:paraId="6CF0FCF4" w14:textId="77777777" w:rsidR="0088132B" w:rsidRPr="009A3CAB" w:rsidRDefault="0088132B" w:rsidP="0088132B">
      <w:pPr>
        <w:pStyle w:val="Prrafodelista"/>
        <w:numPr>
          <w:ilvl w:val="0"/>
          <w:numId w:val="3"/>
        </w:numPr>
        <w:ind w:left="360"/>
        <w:jc w:val="both"/>
        <w:rPr>
          <w:rFonts w:ascii="Arial Narrow" w:hAnsi="Arial Narrow" w:cs="Arial"/>
        </w:rPr>
      </w:pPr>
      <w:r w:rsidRPr="009A3CAB">
        <w:rPr>
          <w:rFonts w:ascii="Arial Narrow" w:hAnsi="Arial Narrow" w:cs="Arial"/>
        </w:rPr>
        <w:t>Presentar el formato de solicitud de registro, acompañado de la documentación que se describe en el apartado II de</w:t>
      </w:r>
      <w:r w:rsidR="00717902" w:rsidRPr="009A3CAB">
        <w:rPr>
          <w:rFonts w:ascii="Arial Narrow" w:hAnsi="Arial Narrow" w:cs="Arial"/>
        </w:rPr>
        <w:t xml:space="preserve"> la </w:t>
      </w:r>
      <w:r w:rsidRPr="009A3CAB">
        <w:rPr>
          <w:rFonts w:ascii="Arial Narrow" w:hAnsi="Arial Narrow" w:cs="Arial"/>
        </w:rPr>
        <w:t xml:space="preserve">presente </w:t>
      </w:r>
      <w:r w:rsidR="00717902" w:rsidRPr="009A3CAB">
        <w:rPr>
          <w:rFonts w:ascii="Arial Narrow" w:hAnsi="Arial Narrow" w:cs="Arial"/>
        </w:rPr>
        <w:t>etapa.</w:t>
      </w:r>
    </w:p>
    <w:p w14:paraId="74250311" w14:textId="77777777" w:rsidR="0088132B" w:rsidRPr="009A3CAB" w:rsidRDefault="0088132B" w:rsidP="0088132B">
      <w:pPr>
        <w:spacing w:after="200" w:line="276" w:lineRule="auto"/>
        <w:jc w:val="both"/>
        <w:rPr>
          <w:rFonts w:ascii="Arial Narrow" w:hAnsi="Arial Narrow" w:cs="Arial"/>
          <w:sz w:val="22"/>
          <w:szCs w:val="22"/>
        </w:rPr>
      </w:pPr>
      <w:r w:rsidRPr="009A3CAB">
        <w:rPr>
          <w:rFonts w:ascii="Arial Narrow" w:hAnsi="Arial Narrow" w:cs="Arial"/>
          <w:sz w:val="22"/>
          <w:szCs w:val="22"/>
        </w:rPr>
        <w:t>En todos los casos, la Secretaría Ejecutiva a través de la Dirección de Organización Electoral, será la responsable de concentrar las solicitudes de registro y demás documentación proporcionada por los aspirantes.</w:t>
      </w:r>
    </w:p>
    <w:p w14:paraId="4AF388B4" w14:textId="77777777" w:rsidR="0088132B" w:rsidRPr="009A3CAB" w:rsidRDefault="0088132B" w:rsidP="0088132B">
      <w:pPr>
        <w:spacing w:after="200" w:line="276" w:lineRule="auto"/>
        <w:jc w:val="both"/>
        <w:rPr>
          <w:rFonts w:ascii="Arial Narrow" w:hAnsi="Arial Narrow" w:cs="Arial"/>
          <w:sz w:val="22"/>
          <w:szCs w:val="22"/>
        </w:rPr>
      </w:pPr>
      <w:r w:rsidRPr="009A3CAB">
        <w:rPr>
          <w:rFonts w:ascii="Arial Narrow" w:hAnsi="Arial Narrow" w:cs="Arial"/>
          <w:b/>
          <w:sz w:val="22"/>
          <w:szCs w:val="22"/>
        </w:rPr>
        <w:t xml:space="preserve">II. </w:t>
      </w:r>
      <w:r w:rsidRPr="009A3CAB">
        <w:rPr>
          <w:rFonts w:ascii="Arial Narrow" w:hAnsi="Arial Narrow" w:cs="Arial"/>
          <w:sz w:val="22"/>
          <w:szCs w:val="22"/>
        </w:rPr>
        <w:t>Las y los aspirantes deberán acompañar a la solicitud de registro, la documentación siguiente:</w:t>
      </w:r>
    </w:p>
    <w:p w14:paraId="7BD04006" w14:textId="77777777" w:rsidR="0088132B" w:rsidRPr="009A3CAB" w:rsidRDefault="0088132B" w:rsidP="0088132B">
      <w:pPr>
        <w:pStyle w:val="Prrafodelista"/>
        <w:numPr>
          <w:ilvl w:val="0"/>
          <w:numId w:val="1"/>
        </w:numPr>
        <w:jc w:val="both"/>
        <w:rPr>
          <w:rFonts w:ascii="Arial Narrow" w:hAnsi="Arial Narrow" w:cs="Arial"/>
        </w:rPr>
      </w:pPr>
      <w:r w:rsidRPr="009A3CAB">
        <w:rPr>
          <w:rFonts w:ascii="Arial Narrow" w:hAnsi="Arial Narrow" w:cs="Arial"/>
        </w:rPr>
        <w:t>Currículum (véase anexo 3), que contenga al menos la información siguiente:</w:t>
      </w:r>
    </w:p>
    <w:p w14:paraId="7F350FD3" w14:textId="77777777" w:rsidR="0088132B" w:rsidRPr="009A3CAB" w:rsidRDefault="0088132B" w:rsidP="0088132B">
      <w:pPr>
        <w:pStyle w:val="Prrafodelista"/>
        <w:ind w:left="360"/>
        <w:jc w:val="both"/>
        <w:rPr>
          <w:rFonts w:ascii="Arial Narrow" w:hAnsi="Arial Narrow" w:cs="Arial"/>
        </w:rPr>
      </w:pPr>
    </w:p>
    <w:p w14:paraId="31AD165A" w14:textId="77777777" w:rsidR="0088132B" w:rsidRPr="009A3CAB" w:rsidRDefault="0088132B" w:rsidP="0088132B">
      <w:pPr>
        <w:pStyle w:val="Prrafodelista"/>
        <w:numPr>
          <w:ilvl w:val="1"/>
          <w:numId w:val="1"/>
        </w:numPr>
        <w:jc w:val="both"/>
        <w:rPr>
          <w:rFonts w:ascii="Arial Narrow" w:hAnsi="Arial Narrow" w:cs="Arial"/>
        </w:rPr>
      </w:pPr>
      <w:r w:rsidRPr="009A3CAB">
        <w:rPr>
          <w:rFonts w:ascii="Arial Narrow" w:hAnsi="Arial Narrow" w:cs="Arial"/>
        </w:rPr>
        <w:t>Nombre completo;</w:t>
      </w:r>
    </w:p>
    <w:p w14:paraId="583F488B" w14:textId="77777777" w:rsidR="0088132B" w:rsidRPr="009A3CAB" w:rsidRDefault="0088132B" w:rsidP="0088132B">
      <w:pPr>
        <w:pStyle w:val="Prrafodelista"/>
        <w:numPr>
          <w:ilvl w:val="1"/>
          <w:numId w:val="1"/>
        </w:numPr>
        <w:jc w:val="both"/>
        <w:rPr>
          <w:rFonts w:ascii="Arial Narrow" w:hAnsi="Arial Narrow" w:cs="Arial"/>
        </w:rPr>
      </w:pPr>
      <w:r w:rsidRPr="009A3CAB">
        <w:rPr>
          <w:rFonts w:ascii="Arial Narrow" w:hAnsi="Arial Narrow" w:cs="Arial"/>
        </w:rPr>
        <w:t>Lugar y fecha de nacimiento;</w:t>
      </w:r>
    </w:p>
    <w:p w14:paraId="0ECEF223" w14:textId="77777777" w:rsidR="0088132B" w:rsidRPr="009A3CAB" w:rsidRDefault="0088132B" w:rsidP="0088132B">
      <w:pPr>
        <w:pStyle w:val="Prrafodelista"/>
        <w:numPr>
          <w:ilvl w:val="1"/>
          <w:numId w:val="1"/>
        </w:numPr>
        <w:jc w:val="both"/>
        <w:rPr>
          <w:rFonts w:ascii="Arial Narrow" w:hAnsi="Arial Narrow" w:cs="Arial"/>
        </w:rPr>
      </w:pPr>
      <w:r w:rsidRPr="009A3CAB">
        <w:rPr>
          <w:rFonts w:ascii="Arial Narrow" w:hAnsi="Arial Narrow" w:cs="Arial"/>
        </w:rPr>
        <w:t>Lugar de residencia, domicilio particular, teléfono y correo electrónico;</w:t>
      </w:r>
    </w:p>
    <w:p w14:paraId="342BE2EF" w14:textId="77777777" w:rsidR="0088132B" w:rsidRPr="009A3CAB" w:rsidRDefault="0088132B" w:rsidP="0088132B">
      <w:pPr>
        <w:pStyle w:val="Prrafodelista"/>
        <w:numPr>
          <w:ilvl w:val="1"/>
          <w:numId w:val="1"/>
        </w:numPr>
        <w:jc w:val="both"/>
        <w:rPr>
          <w:rFonts w:ascii="Arial Narrow" w:hAnsi="Arial Narrow" w:cs="Arial"/>
        </w:rPr>
      </w:pPr>
      <w:r w:rsidRPr="009A3CAB">
        <w:rPr>
          <w:rFonts w:ascii="Arial Narrow" w:hAnsi="Arial Narrow" w:cs="Arial"/>
        </w:rPr>
        <w:t>Estudios realizados y, en su caso, en proceso;</w:t>
      </w:r>
    </w:p>
    <w:p w14:paraId="12ADC9D6" w14:textId="03D6C35A" w:rsidR="0088132B" w:rsidRPr="009A3CAB" w:rsidRDefault="0088132B" w:rsidP="0088132B">
      <w:pPr>
        <w:pStyle w:val="Prrafodelista"/>
        <w:numPr>
          <w:ilvl w:val="1"/>
          <w:numId w:val="1"/>
        </w:numPr>
        <w:jc w:val="both"/>
        <w:rPr>
          <w:rFonts w:ascii="Arial Narrow" w:hAnsi="Arial Narrow" w:cs="Arial"/>
        </w:rPr>
      </w:pPr>
      <w:r w:rsidRPr="2AAC6957">
        <w:rPr>
          <w:rFonts w:ascii="Arial Narrow" w:hAnsi="Arial Narrow" w:cs="Arial"/>
        </w:rPr>
        <w:t>Trayectoria laboral/profesional en el sector público y/o privado, docente, académica y/o política; incluye postulaciones u ocupación de cargos de elección popular; en su caso, las referencias a cualquier responsabilidad previa que haya realizado en el Instituto Federal Electoral o Instituto Nacional Electoral y/o en los órganos electorales locales;</w:t>
      </w:r>
    </w:p>
    <w:p w14:paraId="3024D682" w14:textId="77777777" w:rsidR="0088132B" w:rsidRPr="009A3CAB" w:rsidRDefault="0088132B" w:rsidP="0088132B">
      <w:pPr>
        <w:pStyle w:val="Prrafodelista"/>
        <w:numPr>
          <w:ilvl w:val="1"/>
          <w:numId w:val="1"/>
        </w:numPr>
        <w:jc w:val="both"/>
        <w:rPr>
          <w:rFonts w:ascii="Arial Narrow" w:hAnsi="Arial Narrow" w:cs="Arial"/>
        </w:rPr>
      </w:pPr>
      <w:r w:rsidRPr="009A3CAB">
        <w:rPr>
          <w:rFonts w:ascii="Arial Narrow" w:hAnsi="Arial Narrow" w:cs="Arial"/>
        </w:rPr>
        <w:t>Publicaciones y/o actividad empresarial;</w:t>
      </w:r>
    </w:p>
    <w:p w14:paraId="104602CF" w14:textId="77777777" w:rsidR="0088132B" w:rsidRPr="009A3CAB" w:rsidRDefault="0088132B" w:rsidP="0088132B">
      <w:pPr>
        <w:pStyle w:val="Prrafodelista"/>
        <w:numPr>
          <w:ilvl w:val="1"/>
          <w:numId w:val="1"/>
        </w:numPr>
        <w:jc w:val="both"/>
        <w:rPr>
          <w:rFonts w:ascii="Arial Narrow" w:hAnsi="Arial Narrow" w:cs="Arial"/>
        </w:rPr>
      </w:pPr>
      <w:r w:rsidRPr="009A3CAB">
        <w:rPr>
          <w:rFonts w:ascii="Arial Narrow" w:hAnsi="Arial Narrow" w:cs="Arial"/>
        </w:rPr>
        <w:t>Organizaciones de cualquier tipo a las que pertenezca y el carácter de su participación.</w:t>
      </w:r>
    </w:p>
    <w:p w14:paraId="68E680E9" w14:textId="77777777" w:rsidR="0088132B" w:rsidRPr="009A3CAB" w:rsidRDefault="0088132B" w:rsidP="0088132B">
      <w:pPr>
        <w:pStyle w:val="Prrafodelista"/>
        <w:ind w:left="674"/>
        <w:jc w:val="both"/>
        <w:rPr>
          <w:rFonts w:ascii="Arial Narrow" w:hAnsi="Arial Narrow" w:cs="Arial"/>
        </w:rPr>
      </w:pPr>
    </w:p>
    <w:p w14:paraId="6DEC4FF2" w14:textId="77777777" w:rsidR="0088132B" w:rsidRPr="009A3CAB" w:rsidRDefault="0088132B" w:rsidP="00C8386E">
      <w:pPr>
        <w:pStyle w:val="Prrafodelista"/>
        <w:numPr>
          <w:ilvl w:val="0"/>
          <w:numId w:val="1"/>
        </w:numPr>
        <w:ind w:left="426" w:hanging="426"/>
        <w:jc w:val="both"/>
        <w:rPr>
          <w:rFonts w:ascii="Arial Narrow" w:hAnsi="Arial Narrow" w:cs="Arial"/>
          <w:b/>
        </w:rPr>
      </w:pPr>
      <w:r w:rsidRPr="009A3CAB">
        <w:rPr>
          <w:rFonts w:ascii="Arial Narrow" w:hAnsi="Arial Narrow" w:cs="Arial"/>
        </w:rPr>
        <w:t xml:space="preserve">Resumen curricular, conforme al anexo </w:t>
      </w:r>
      <w:r w:rsidR="006A39ED" w:rsidRPr="009A3CAB">
        <w:rPr>
          <w:rFonts w:ascii="Arial Narrow" w:hAnsi="Arial Narrow" w:cs="Arial"/>
        </w:rPr>
        <w:t>4</w:t>
      </w:r>
      <w:r w:rsidRPr="009A3CAB">
        <w:rPr>
          <w:rFonts w:ascii="Arial Narrow" w:hAnsi="Arial Narrow" w:cs="Arial"/>
        </w:rPr>
        <w:t>.</w:t>
      </w:r>
    </w:p>
    <w:p w14:paraId="1DC3E6EF" w14:textId="77777777" w:rsidR="0088132B" w:rsidRPr="009A3CAB" w:rsidRDefault="0088132B" w:rsidP="0088132B">
      <w:pPr>
        <w:pStyle w:val="Prrafodelista"/>
        <w:ind w:left="360"/>
        <w:jc w:val="both"/>
        <w:rPr>
          <w:rFonts w:ascii="Arial Narrow" w:hAnsi="Arial Narrow" w:cs="Arial"/>
          <w:b/>
        </w:rPr>
      </w:pPr>
    </w:p>
    <w:p w14:paraId="7F7F2793" w14:textId="77777777" w:rsidR="0088132B" w:rsidRPr="009A3CAB" w:rsidRDefault="0088132B" w:rsidP="0088132B">
      <w:pPr>
        <w:pStyle w:val="Prrafodelista"/>
        <w:numPr>
          <w:ilvl w:val="0"/>
          <w:numId w:val="1"/>
        </w:numPr>
        <w:jc w:val="both"/>
        <w:rPr>
          <w:rFonts w:ascii="Arial Narrow" w:hAnsi="Arial Narrow" w:cs="Arial"/>
        </w:rPr>
      </w:pPr>
      <w:r w:rsidRPr="009A3CAB">
        <w:rPr>
          <w:rFonts w:ascii="Arial Narrow" w:hAnsi="Arial Narrow" w:cs="Arial"/>
        </w:rPr>
        <w:t>Adicionalmente, las y los aspirantes deberán presentar los documentos com</w:t>
      </w:r>
      <w:r w:rsidR="00C8386E" w:rsidRPr="009A3CAB">
        <w:rPr>
          <w:rFonts w:ascii="Arial Narrow" w:hAnsi="Arial Narrow" w:cs="Arial"/>
        </w:rPr>
        <w:t>probatorios que a continuación s</w:t>
      </w:r>
      <w:r w:rsidRPr="009A3CAB">
        <w:rPr>
          <w:rFonts w:ascii="Arial Narrow" w:hAnsi="Arial Narrow" w:cs="Arial"/>
        </w:rPr>
        <w:t>e indican:</w:t>
      </w:r>
    </w:p>
    <w:p w14:paraId="4C1E40EA" w14:textId="77777777" w:rsidR="0088132B" w:rsidRPr="009A3CAB" w:rsidRDefault="0088132B" w:rsidP="0088132B">
      <w:pPr>
        <w:pStyle w:val="Prrafodelista"/>
        <w:ind w:left="360"/>
        <w:jc w:val="both"/>
        <w:rPr>
          <w:rFonts w:ascii="Arial Narrow" w:hAnsi="Arial Narrow" w:cs="Arial"/>
        </w:rPr>
      </w:pPr>
    </w:p>
    <w:p w14:paraId="3FAD3D6E" w14:textId="77777777" w:rsidR="0088132B" w:rsidRPr="009A3CAB" w:rsidRDefault="0088132B" w:rsidP="0088132B">
      <w:pPr>
        <w:pStyle w:val="Prrafodelista"/>
        <w:numPr>
          <w:ilvl w:val="1"/>
          <w:numId w:val="1"/>
        </w:numPr>
        <w:jc w:val="both"/>
        <w:rPr>
          <w:rFonts w:ascii="Arial Narrow" w:hAnsi="Arial Narrow" w:cs="Arial"/>
        </w:rPr>
      </w:pPr>
      <w:r w:rsidRPr="009A3CAB">
        <w:rPr>
          <w:rFonts w:ascii="Arial Narrow" w:hAnsi="Arial Narrow" w:cs="Arial"/>
        </w:rPr>
        <w:t>Original o copia del acta de nacimiento;</w:t>
      </w:r>
    </w:p>
    <w:p w14:paraId="741A786E" w14:textId="77777777" w:rsidR="0088132B" w:rsidRPr="009A3CAB" w:rsidRDefault="0088132B" w:rsidP="0088132B">
      <w:pPr>
        <w:pStyle w:val="Prrafodelista"/>
        <w:numPr>
          <w:ilvl w:val="1"/>
          <w:numId w:val="1"/>
        </w:numPr>
        <w:jc w:val="both"/>
        <w:rPr>
          <w:rFonts w:ascii="Arial Narrow" w:hAnsi="Arial Narrow" w:cs="Arial"/>
        </w:rPr>
      </w:pPr>
      <w:r w:rsidRPr="009A3CAB">
        <w:rPr>
          <w:rFonts w:ascii="Arial Narrow" w:hAnsi="Arial Narrow" w:cs="Arial"/>
        </w:rPr>
        <w:t>Copia por ambos lados de la credencial para votar vigente;</w:t>
      </w:r>
    </w:p>
    <w:p w14:paraId="368AFB23" w14:textId="77777777" w:rsidR="0088132B" w:rsidRPr="009A3CAB" w:rsidRDefault="0088132B" w:rsidP="0088132B">
      <w:pPr>
        <w:pStyle w:val="Prrafodelista"/>
        <w:numPr>
          <w:ilvl w:val="1"/>
          <w:numId w:val="1"/>
        </w:numPr>
        <w:jc w:val="both"/>
        <w:rPr>
          <w:rFonts w:ascii="Arial Narrow" w:hAnsi="Arial Narrow" w:cs="Arial"/>
        </w:rPr>
      </w:pPr>
      <w:r w:rsidRPr="009A3CAB">
        <w:rPr>
          <w:rFonts w:ascii="Arial Narrow" w:hAnsi="Arial Narrow" w:cs="Arial"/>
        </w:rPr>
        <w:lastRenderedPageBreak/>
        <w:t>Copia de comprobante de domicilio oficial, que corresponda, preferentemente al distrito electoral o municipio por el que se participa;</w:t>
      </w:r>
    </w:p>
    <w:p w14:paraId="0CD14C34" w14:textId="77777777" w:rsidR="0088132B" w:rsidRPr="009A3CAB" w:rsidRDefault="0088132B" w:rsidP="0088132B">
      <w:pPr>
        <w:pStyle w:val="Prrafodelista"/>
        <w:numPr>
          <w:ilvl w:val="1"/>
          <w:numId w:val="1"/>
        </w:numPr>
        <w:jc w:val="both"/>
        <w:rPr>
          <w:rFonts w:ascii="Arial Narrow" w:hAnsi="Arial Narrow" w:cs="Arial"/>
        </w:rPr>
      </w:pPr>
      <w:r w:rsidRPr="009A3CAB">
        <w:rPr>
          <w:rFonts w:ascii="Arial Narrow" w:hAnsi="Arial Narrow" w:cs="Arial"/>
        </w:rPr>
        <w:t xml:space="preserve">Certificado de no antecedentes penales o declaración bajo protesta de decir verdad, de no haber sido condenado (a) por delito alguno, salvo que hubiere sido de carácter no intencional o imprudencial. </w:t>
      </w:r>
    </w:p>
    <w:p w14:paraId="54651C3D" w14:textId="77777777" w:rsidR="0088132B" w:rsidRPr="00766428" w:rsidRDefault="0088132B" w:rsidP="0088132B">
      <w:pPr>
        <w:pStyle w:val="Prrafodelista"/>
        <w:numPr>
          <w:ilvl w:val="1"/>
          <w:numId w:val="1"/>
        </w:numPr>
        <w:jc w:val="both"/>
        <w:rPr>
          <w:rFonts w:ascii="Arial Narrow" w:hAnsi="Arial Narrow" w:cs="Arial"/>
        </w:rPr>
      </w:pPr>
      <w:r w:rsidRPr="00766428">
        <w:rPr>
          <w:rFonts w:ascii="Arial Narrow" w:hAnsi="Arial Narrow" w:cs="Arial"/>
        </w:rPr>
        <w:t>Declaración bajo protesta de decir verdad, en el que las y los aspirantes manifiesten</w:t>
      </w:r>
      <w:r w:rsidR="007D3763" w:rsidRPr="00766428">
        <w:rPr>
          <w:rFonts w:ascii="Arial Narrow" w:hAnsi="Arial Narrow" w:cs="Arial"/>
        </w:rPr>
        <w:t xml:space="preserve"> (Anexo 5)</w:t>
      </w:r>
      <w:r w:rsidRPr="00766428">
        <w:rPr>
          <w:rFonts w:ascii="Arial Narrow" w:hAnsi="Arial Narrow" w:cs="Arial"/>
        </w:rPr>
        <w:t>:</w:t>
      </w:r>
    </w:p>
    <w:p w14:paraId="45F93696" w14:textId="77777777" w:rsidR="007D3763" w:rsidRPr="00766428" w:rsidRDefault="007D3763" w:rsidP="007D3763">
      <w:pPr>
        <w:pStyle w:val="Prrafodelista"/>
        <w:numPr>
          <w:ilvl w:val="0"/>
          <w:numId w:val="11"/>
        </w:numPr>
        <w:ind w:left="1134" w:firstLine="0"/>
        <w:jc w:val="both"/>
        <w:rPr>
          <w:rFonts w:ascii="Arial Narrow" w:hAnsi="Arial Narrow" w:cs="Arial"/>
        </w:rPr>
      </w:pPr>
      <w:r w:rsidRPr="00766428">
        <w:rPr>
          <w:rFonts w:ascii="Arial Narrow" w:hAnsi="Arial Narrow" w:cs="Arial"/>
        </w:rPr>
        <w:t>Que soy mexicano(a) por nacimiento;</w:t>
      </w:r>
    </w:p>
    <w:p w14:paraId="04AFFDF3" w14:textId="77777777" w:rsidR="007D3763" w:rsidRPr="00766428" w:rsidRDefault="007D3763" w:rsidP="007D3763">
      <w:pPr>
        <w:pStyle w:val="Prrafodelista"/>
        <w:numPr>
          <w:ilvl w:val="0"/>
          <w:numId w:val="11"/>
        </w:numPr>
        <w:ind w:left="1134" w:firstLine="0"/>
        <w:jc w:val="both"/>
        <w:rPr>
          <w:rFonts w:ascii="Arial Narrow" w:hAnsi="Arial Narrow" w:cs="Arial"/>
        </w:rPr>
      </w:pPr>
      <w:r w:rsidRPr="00766428">
        <w:rPr>
          <w:rFonts w:ascii="Arial Narrow" w:hAnsi="Arial Narrow" w:cs="Arial"/>
        </w:rPr>
        <w:t>Que me encuentro en pleno goce y ejercicio de mis derechos civiles y políticos;</w:t>
      </w:r>
    </w:p>
    <w:p w14:paraId="6EAE0481" w14:textId="77777777" w:rsidR="007D3763" w:rsidRPr="00766428" w:rsidRDefault="007D3763" w:rsidP="007D3763">
      <w:pPr>
        <w:pStyle w:val="Prrafodelista"/>
        <w:numPr>
          <w:ilvl w:val="0"/>
          <w:numId w:val="11"/>
        </w:numPr>
        <w:spacing w:after="0" w:line="240" w:lineRule="auto"/>
        <w:ind w:left="1134" w:firstLine="0"/>
        <w:jc w:val="both"/>
        <w:rPr>
          <w:rFonts w:ascii="Arial Narrow" w:hAnsi="Arial Narrow" w:cs="Arial"/>
        </w:rPr>
      </w:pPr>
      <w:r w:rsidRPr="00766428">
        <w:rPr>
          <w:rFonts w:ascii="Arial Narrow" w:hAnsi="Arial Narrow" w:cs="Arial"/>
        </w:rPr>
        <w:t xml:space="preserve"> Tener residencia de al menos dos años en la entidad;</w:t>
      </w:r>
    </w:p>
    <w:p w14:paraId="24EFAFAB" w14:textId="77777777" w:rsidR="007D3763" w:rsidRPr="00766428" w:rsidRDefault="007D3763" w:rsidP="007D3763">
      <w:pPr>
        <w:pStyle w:val="Prrafodelista"/>
        <w:numPr>
          <w:ilvl w:val="0"/>
          <w:numId w:val="11"/>
        </w:numPr>
        <w:spacing w:after="0" w:line="240" w:lineRule="auto"/>
        <w:ind w:left="1134" w:firstLine="0"/>
        <w:jc w:val="both"/>
        <w:rPr>
          <w:rFonts w:ascii="Arial Narrow" w:hAnsi="Arial Narrow" w:cs="Arial"/>
        </w:rPr>
      </w:pPr>
      <w:r w:rsidRPr="00766428">
        <w:rPr>
          <w:rFonts w:ascii="Arial Narrow" w:hAnsi="Arial Narrow" w:cs="Arial"/>
        </w:rPr>
        <w:t>Que no he sido condenado(a) por delito alguno, salvo que hubiese sido de carácter no intencional o imprudencial;</w:t>
      </w:r>
    </w:p>
    <w:p w14:paraId="1A32EEB1" w14:textId="77777777" w:rsidR="007D3763" w:rsidRPr="00766428" w:rsidRDefault="007D3763" w:rsidP="007D3763">
      <w:pPr>
        <w:pStyle w:val="Prrafodelista"/>
        <w:numPr>
          <w:ilvl w:val="0"/>
          <w:numId w:val="11"/>
        </w:numPr>
        <w:spacing w:after="0" w:line="240" w:lineRule="auto"/>
        <w:ind w:left="1134" w:firstLine="0"/>
        <w:jc w:val="both"/>
        <w:rPr>
          <w:rFonts w:ascii="Arial Narrow" w:hAnsi="Arial Narrow" w:cs="Arial"/>
        </w:rPr>
      </w:pPr>
      <w:r w:rsidRPr="00766428">
        <w:rPr>
          <w:rFonts w:ascii="Arial Narrow" w:hAnsi="Arial Narrow" w:cs="Arial"/>
        </w:rPr>
        <w:t>Que no he sido registrado(a) como candidato(a) a cargo alguno de elección popular durante los tres años inmediatos anteriores a la designación;</w:t>
      </w:r>
    </w:p>
    <w:p w14:paraId="2EFBBF4A" w14:textId="77777777" w:rsidR="007D3763" w:rsidRPr="00766428" w:rsidRDefault="007D3763" w:rsidP="007D3763">
      <w:pPr>
        <w:pStyle w:val="Prrafodelista"/>
        <w:numPr>
          <w:ilvl w:val="0"/>
          <w:numId w:val="11"/>
        </w:numPr>
        <w:spacing w:after="0" w:line="240" w:lineRule="auto"/>
        <w:ind w:left="1134" w:firstLine="0"/>
        <w:jc w:val="both"/>
        <w:rPr>
          <w:rFonts w:ascii="Arial Narrow" w:hAnsi="Arial Narrow" w:cs="Arial"/>
        </w:rPr>
      </w:pPr>
      <w:r w:rsidRPr="00766428">
        <w:rPr>
          <w:rFonts w:ascii="Arial Narrow" w:hAnsi="Arial Narrow" w:cs="Arial"/>
        </w:rPr>
        <w:t>Que no desempeño ni he desempeñado en los tres años inmediatos anteriores, cargo de dirección nacional o estatal o municipal de algún partido político;</w:t>
      </w:r>
    </w:p>
    <w:p w14:paraId="0AE63C33" w14:textId="77777777" w:rsidR="007D3763" w:rsidRPr="00766428" w:rsidRDefault="007D3763" w:rsidP="007D3763">
      <w:pPr>
        <w:pStyle w:val="Prrafodelista"/>
        <w:numPr>
          <w:ilvl w:val="0"/>
          <w:numId w:val="11"/>
        </w:numPr>
        <w:spacing w:after="0" w:line="240" w:lineRule="auto"/>
        <w:ind w:left="1134" w:firstLine="0"/>
        <w:jc w:val="both"/>
        <w:rPr>
          <w:rFonts w:ascii="Arial Narrow" w:hAnsi="Arial Narrow" w:cs="Arial"/>
        </w:rPr>
      </w:pPr>
      <w:r w:rsidRPr="00766428">
        <w:rPr>
          <w:rFonts w:ascii="Arial Narrow" w:hAnsi="Arial Narrow" w:cs="Arial"/>
        </w:rPr>
        <w:t>Que no me he desempeñado durante el año previo a la designación como Secretaria (o) del Despacho del Poder Ejecutivo, ni Fiscal o Vicefiscal del Estado, ni Subsecretaria (o) u Oficial Mayor en la administración pública estatal o municipal;</w:t>
      </w:r>
    </w:p>
    <w:p w14:paraId="3DA01A7D" w14:textId="77777777" w:rsidR="007D3763" w:rsidRPr="00766428" w:rsidRDefault="007D3763" w:rsidP="007D3763">
      <w:pPr>
        <w:pStyle w:val="Prrafodelista"/>
        <w:numPr>
          <w:ilvl w:val="0"/>
          <w:numId w:val="11"/>
        </w:numPr>
        <w:spacing w:after="0" w:line="240" w:lineRule="auto"/>
        <w:ind w:left="1134" w:firstLine="0"/>
        <w:jc w:val="both"/>
        <w:rPr>
          <w:rFonts w:ascii="Arial Narrow" w:hAnsi="Arial Narrow" w:cs="Arial"/>
        </w:rPr>
      </w:pPr>
      <w:r w:rsidRPr="00766428">
        <w:rPr>
          <w:rFonts w:ascii="Arial Narrow" w:hAnsi="Arial Narrow" w:cs="Arial"/>
        </w:rPr>
        <w:t>La aceptación de las reglas establecidas en el presente proceso de selección;</w:t>
      </w:r>
    </w:p>
    <w:p w14:paraId="4866D0E1" w14:textId="6B101077" w:rsidR="001F70D1" w:rsidRDefault="001F70D1" w:rsidP="00EE0EA5">
      <w:pPr>
        <w:pStyle w:val="Prrafodelista"/>
        <w:numPr>
          <w:ilvl w:val="0"/>
          <w:numId w:val="11"/>
        </w:numPr>
        <w:spacing w:after="0" w:line="240" w:lineRule="auto"/>
        <w:ind w:left="1134" w:firstLine="0"/>
        <w:jc w:val="both"/>
        <w:rPr>
          <w:rFonts w:ascii="Arial Narrow" w:hAnsi="Arial Narrow" w:cs="Arial"/>
        </w:rPr>
      </w:pPr>
      <w:r w:rsidRPr="00766428">
        <w:rPr>
          <w:rFonts w:ascii="Arial Narrow" w:hAnsi="Arial Narrow" w:cs="Arial"/>
        </w:rPr>
        <w:t xml:space="preserve">Mi disponibilidad para ser designada(o) </w:t>
      </w:r>
      <w:r w:rsidR="009D3552" w:rsidRPr="00766428">
        <w:rPr>
          <w:rFonts w:ascii="Arial Narrow" w:hAnsi="Arial Narrow" w:cs="Arial"/>
        </w:rPr>
        <w:t xml:space="preserve">Secretaria(o), </w:t>
      </w:r>
      <w:r w:rsidRPr="00766428">
        <w:rPr>
          <w:rFonts w:ascii="Arial Narrow" w:hAnsi="Arial Narrow" w:cs="Arial"/>
        </w:rPr>
        <w:t>Consejera(o) Propietaria(o) y/o Suplente</w:t>
      </w:r>
      <w:r w:rsidR="00E80F12" w:rsidRPr="00766428">
        <w:rPr>
          <w:rFonts w:ascii="Arial Narrow" w:hAnsi="Arial Narrow" w:cs="Arial"/>
        </w:rPr>
        <w:t xml:space="preserve"> de </w:t>
      </w:r>
      <w:r w:rsidRPr="00766428">
        <w:rPr>
          <w:rFonts w:ascii="Arial Narrow" w:hAnsi="Arial Narrow" w:cs="Arial"/>
        </w:rPr>
        <w:t>Consejo Municipal Electoral</w:t>
      </w:r>
      <w:r w:rsidR="00E80F12" w:rsidRPr="00766428">
        <w:rPr>
          <w:rFonts w:ascii="Arial Narrow" w:hAnsi="Arial Narrow" w:cs="Arial"/>
        </w:rPr>
        <w:t xml:space="preserve"> </w:t>
      </w:r>
      <w:r w:rsidRPr="00766428">
        <w:rPr>
          <w:rFonts w:ascii="Arial Narrow" w:hAnsi="Arial Narrow" w:cs="Arial"/>
        </w:rPr>
        <w:t>y no tener impedimento alguno para</w:t>
      </w:r>
      <w:r w:rsidRPr="2AAC6957">
        <w:rPr>
          <w:rFonts w:ascii="Arial Narrow" w:hAnsi="Arial Narrow" w:cs="Arial"/>
        </w:rPr>
        <w:t xml:space="preserve"> el cumplimiento de las fun</w:t>
      </w:r>
      <w:r w:rsidR="003544FD" w:rsidRPr="2AAC6957">
        <w:rPr>
          <w:rFonts w:ascii="Arial Narrow" w:hAnsi="Arial Narrow" w:cs="Arial"/>
        </w:rPr>
        <w:t>c</w:t>
      </w:r>
      <w:r w:rsidRPr="2AAC6957">
        <w:rPr>
          <w:rFonts w:ascii="Arial Narrow" w:hAnsi="Arial Narrow" w:cs="Arial"/>
        </w:rPr>
        <w:t>iones inherentes a dicho cargo; y</w:t>
      </w:r>
    </w:p>
    <w:p w14:paraId="4224FC76" w14:textId="650693F3" w:rsidR="007D3763" w:rsidRPr="009A3CAB" w:rsidRDefault="007D3763" w:rsidP="00EE0EA5">
      <w:pPr>
        <w:pStyle w:val="Prrafodelista"/>
        <w:numPr>
          <w:ilvl w:val="0"/>
          <w:numId w:val="11"/>
        </w:numPr>
        <w:spacing w:after="0" w:line="240" w:lineRule="auto"/>
        <w:ind w:left="1134" w:firstLine="0"/>
        <w:jc w:val="both"/>
        <w:rPr>
          <w:rFonts w:ascii="Arial Narrow" w:hAnsi="Arial Narrow" w:cs="Arial"/>
        </w:rPr>
      </w:pPr>
      <w:r w:rsidRPr="009A3CAB">
        <w:rPr>
          <w:rFonts w:ascii="Arial Narrow" w:hAnsi="Arial Narrow" w:cs="Arial"/>
        </w:rPr>
        <w:t>Que toda la información que, con motivo del procedimiento de selección, he proporcionado al Instituto Electoral y de Participación Ciudadana del Estado de Durango es veraz y auténtica;</w:t>
      </w:r>
    </w:p>
    <w:p w14:paraId="3C65EDDE" w14:textId="77777777" w:rsidR="0006495C" w:rsidRPr="009A3CAB" w:rsidRDefault="0006495C" w:rsidP="0006495C">
      <w:pPr>
        <w:pStyle w:val="Prrafodelista"/>
        <w:spacing w:after="0" w:line="240" w:lineRule="auto"/>
        <w:jc w:val="both"/>
        <w:rPr>
          <w:rFonts w:ascii="Arial Narrow" w:hAnsi="Arial Narrow" w:cs="Arial"/>
        </w:rPr>
      </w:pPr>
    </w:p>
    <w:p w14:paraId="5400D4D0" w14:textId="35479A95" w:rsidR="0088132B" w:rsidRPr="009A3CAB" w:rsidRDefault="0088132B" w:rsidP="008F30C5">
      <w:pPr>
        <w:pStyle w:val="Prrafodelista"/>
        <w:numPr>
          <w:ilvl w:val="1"/>
          <w:numId w:val="12"/>
        </w:numPr>
        <w:ind w:left="709" w:hanging="425"/>
        <w:jc w:val="both"/>
        <w:rPr>
          <w:rFonts w:ascii="Arial Narrow" w:hAnsi="Arial Narrow" w:cs="Arial"/>
        </w:rPr>
      </w:pPr>
      <w:r w:rsidRPr="009A3CAB">
        <w:rPr>
          <w:rFonts w:ascii="Arial Narrow" w:hAnsi="Arial Narrow" w:cs="Arial"/>
        </w:rPr>
        <w:t xml:space="preserve">Aceptación de que sus datos personales sean utilizados únicamente para los fines establecidos en la convocatoria. </w:t>
      </w:r>
    </w:p>
    <w:p w14:paraId="3EF108BA" w14:textId="77777777" w:rsidR="0088132B" w:rsidRPr="009A3CAB" w:rsidRDefault="0088132B" w:rsidP="008F30C5">
      <w:pPr>
        <w:pStyle w:val="Prrafodelista"/>
        <w:numPr>
          <w:ilvl w:val="1"/>
          <w:numId w:val="12"/>
        </w:numPr>
        <w:ind w:left="709" w:hanging="425"/>
        <w:jc w:val="both"/>
        <w:rPr>
          <w:rFonts w:ascii="Arial Narrow" w:hAnsi="Arial Narrow" w:cs="Arial"/>
        </w:rPr>
      </w:pPr>
      <w:r w:rsidRPr="009A3CAB">
        <w:rPr>
          <w:rFonts w:ascii="Arial Narrow" w:hAnsi="Arial Narrow" w:cs="Arial"/>
        </w:rPr>
        <w:t>En su caso, presentar certificados, comprobantes con valor curricular, u otros documentos que acrediten que la o el aspirante cuenta con los conocimientos para el desempeño adecuado de sus funciones, así como señalar las referencias completas de las publicaciones en las que haya participado.</w:t>
      </w:r>
    </w:p>
    <w:p w14:paraId="3FE8A741" w14:textId="0435EDCA" w:rsidR="0088132B" w:rsidRPr="00766428" w:rsidRDefault="0088132B" w:rsidP="008F30C5">
      <w:pPr>
        <w:pStyle w:val="Prrafodelista"/>
        <w:numPr>
          <w:ilvl w:val="1"/>
          <w:numId w:val="12"/>
        </w:numPr>
        <w:ind w:left="709" w:hanging="425"/>
        <w:jc w:val="both"/>
        <w:rPr>
          <w:rFonts w:ascii="Arial Narrow" w:hAnsi="Arial Narrow" w:cs="Arial"/>
        </w:rPr>
      </w:pPr>
      <w:r w:rsidRPr="009A3CAB">
        <w:rPr>
          <w:rFonts w:ascii="Arial Narrow" w:hAnsi="Arial Narrow" w:cs="Arial"/>
        </w:rPr>
        <w:t xml:space="preserve">Un escrito de dos cuartillas como máximo, en formato libre, en las que exprese las razones por las que </w:t>
      </w:r>
      <w:r w:rsidRPr="00766428">
        <w:rPr>
          <w:rFonts w:ascii="Arial Narrow" w:hAnsi="Arial Narrow" w:cs="Arial"/>
        </w:rPr>
        <w:t>aspira a ser designad</w:t>
      </w:r>
      <w:r w:rsidR="00954E96" w:rsidRPr="00766428">
        <w:rPr>
          <w:rFonts w:ascii="Arial Narrow" w:hAnsi="Arial Narrow" w:cs="Arial"/>
        </w:rPr>
        <w:t>a</w:t>
      </w:r>
      <w:r w:rsidRPr="00766428">
        <w:rPr>
          <w:rFonts w:ascii="Arial Narrow" w:hAnsi="Arial Narrow" w:cs="Arial"/>
        </w:rPr>
        <w:t xml:space="preserve"> </w:t>
      </w:r>
      <w:r w:rsidR="0067256D" w:rsidRPr="00766428">
        <w:rPr>
          <w:rFonts w:ascii="Arial Narrow" w:hAnsi="Arial Narrow" w:cs="Arial"/>
        </w:rPr>
        <w:t xml:space="preserve">o designado </w:t>
      </w:r>
      <w:r w:rsidRPr="00766428">
        <w:rPr>
          <w:rFonts w:ascii="Arial Narrow" w:hAnsi="Arial Narrow" w:cs="Arial"/>
        </w:rPr>
        <w:t>como</w:t>
      </w:r>
      <w:r w:rsidR="001968F8" w:rsidRPr="00766428">
        <w:rPr>
          <w:rFonts w:ascii="Arial Narrow" w:hAnsi="Arial Narrow" w:cs="Arial"/>
        </w:rPr>
        <w:t xml:space="preserve"> </w:t>
      </w:r>
      <w:r w:rsidR="0067256D" w:rsidRPr="00766428">
        <w:rPr>
          <w:rFonts w:ascii="Arial Narrow" w:hAnsi="Arial Narrow" w:cs="Arial"/>
        </w:rPr>
        <w:t xml:space="preserve">integrante </w:t>
      </w:r>
      <w:r w:rsidRPr="00766428">
        <w:rPr>
          <w:rFonts w:ascii="Arial Narrow" w:hAnsi="Arial Narrow" w:cs="Arial"/>
        </w:rPr>
        <w:t>del Consejo Municipal respectivo.</w:t>
      </w:r>
    </w:p>
    <w:p w14:paraId="582A4271" w14:textId="79B2FE80" w:rsidR="00FD5E4B" w:rsidRPr="00766428" w:rsidRDefault="0088132B" w:rsidP="00A80523">
      <w:pPr>
        <w:pStyle w:val="Prrafodelista"/>
        <w:numPr>
          <w:ilvl w:val="1"/>
          <w:numId w:val="12"/>
        </w:numPr>
        <w:ind w:left="709" w:hanging="425"/>
        <w:jc w:val="both"/>
        <w:rPr>
          <w:rFonts w:ascii="Arial Narrow" w:hAnsi="Arial Narrow" w:cs="Arial"/>
        </w:rPr>
      </w:pPr>
      <w:r w:rsidRPr="00766428">
        <w:rPr>
          <w:rFonts w:ascii="Arial Narrow" w:hAnsi="Arial Narrow" w:cs="Arial"/>
        </w:rPr>
        <w:t>Declaración de la o el aspirante en la que exprese su disponibilidad para designad</w:t>
      </w:r>
      <w:r w:rsidR="00D1345E" w:rsidRPr="00766428">
        <w:rPr>
          <w:rFonts w:ascii="Arial Narrow" w:hAnsi="Arial Narrow" w:cs="Arial"/>
        </w:rPr>
        <w:t>a</w:t>
      </w:r>
      <w:r w:rsidR="009D3552" w:rsidRPr="00766428">
        <w:rPr>
          <w:rFonts w:ascii="Arial Narrow" w:hAnsi="Arial Narrow" w:cs="Arial"/>
        </w:rPr>
        <w:t>(o)</w:t>
      </w:r>
      <w:r w:rsidRPr="00766428">
        <w:rPr>
          <w:rFonts w:ascii="Arial Narrow" w:hAnsi="Arial Narrow" w:cs="Arial"/>
        </w:rPr>
        <w:t xml:space="preserve"> como </w:t>
      </w:r>
      <w:r w:rsidR="009D3552" w:rsidRPr="00766428">
        <w:rPr>
          <w:rFonts w:ascii="Arial Narrow" w:hAnsi="Arial Narrow" w:cs="Arial"/>
        </w:rPr>
        <w:t xml:space="preserve">Secretaria(o), </w:t>
      </w:r>
      <w:r w:rsidR="0067256D" w:rsidRPr="00766428">
        <w:rPr>
          <w:rFonts w:ascii="Arial Narrow" w:hAnsi="Arial Narrow"/>
          <w:lang w:eastAsia="es-MX"/>
        </w:rPr>
        <w:t>Consejera</w:t>
      </w:r>
      <w:r w:rsidR="00FF7429" w:rsidRPr="00766428">
        <w:rPr>
          <w:rFonts w:ascii="Arial Narrow" w:hAnsi="Arial Narrow"/>
          <w:lang w:eastAsia="es-MX"/>
        </w:rPr>
        <w:t>(</w:t>
      </w:r>
      <w:r w:rsidR="0067256D" w:rsidRPr="00766428">
        <w:rPr>
          <w:rFonts w:ascii="Arial Narrow" w:hAnsi="Arial Narrow"/>
          <w:lang w:eastAsia="es-MX"/>
        </w:rPr>
        <w:t>o</w:t>
      </w:r>
      <w:r w:rsidR="00FF7429" w:rsidRPr="00766428">
        <w:rPr>
          <w:rFonts w:ascii="Arial Narrow" w:hAnsi="Arial Narrow"/>
          <w:lang w:eastAsia="es-MX"/>
        </w:rPr>
        <w:t>)</w:t>
      </w:r>
      <w:r w:rsidR="000B43FF" w:rsidRPr="00766428">
        <w:rPr>
          <w:rFonts w:ascii="Arial Narrow" w:hAnsi="Arial Narrow"/>
          <w:lang w:eastAsia="es-MX"/>
        </w:rPr>
        <w:t xml:space="preserve"> </w:t>
      </w:r>
      <w:r w:rsidR="002F2AA8" w:rsidRPr="00766428">
        <w:rPr>
          <w:rFonts w:ascii="Arial Narrow" w:hAnsi="Arial Narrow"/>
          <w:lang w:eastAsia="es-MX"/>
        </w:rPr>
        <w:t>propietaria</w:t>
      </w:r>
      <w:r w:rsidR="00A14709" w:rsidRPr="00766428">
        <w:rPr>
          <w:rFonts w:ascii="Arial Narrow" w:hAnsi="Arial Narrow"/>
          <w:lang w:eastAsia="es-MX"/>
        </w:rPr>
        <w:t>(</w:t>
      </w:r>
      <w:r w:rsidR="002F2AA8" w:rsidRPr="00766428">
        <w:rPr>
          <w:rFonts w:ascii="Arial Narrow" w:hAnsi="Arial Narrow"/>
          <w:lang w:eastAsia="es-MX"/>
        </w:rPr>
        <w:t>o</w:t>
      </w:r>
      <w:r w:rsidR="00A14709" w:rsidRPr="00766428">
        <w:rPr>
          <w:rFonts w:ascii="Arial Narrow" w:hAnsi="Arial Narrow"/>
          <w:lang w:eastAsia="es-MX"/>
        </w:rPr>
        <w:t>)</w:t>
      </w:r>
      <w:r w:rsidR="00647A8D" w:rsidRPr="00766428">
        <w:rPr>
          <w:rFonts w:ascii="Arial Narrow" w:hAnsi="Arial Narrow"/>
          <w:lang w:eastAsia="es-MX"/>
        </w:rPr>
        <w:t xml:space="preserve"> </w:t>
      </w:r>
      <w:r w:rsidR="0067256D" w:rsidRPr="00766428">
        <w:rPr>
          <w:rFonts w:ascii="Arial Narrow" w:hAnsi="Arial Narrow"/>
          <w:lang w:eastAsia="es-MX"/>
        </w:rPr>
        <w:t>o suplente</w:t>
      </w:r>
      <w:r w:rsidR="00E80F12" w:rsidRPr="00766428">
        <w:rPr>
          <w:rFonts w:ascii="Arial Narrow" w:hAnsi="Arial Narrow"/>
          <w:lang w:eastAsia="es-MX"/>
        </w:rPr>
        <w:t xml:space="preserve">; </w:t>
      </w:r>
      <w:r w:rsidRPr="00766428">
        <w:rPr>
          <w:rFonts w:ascii="Arial Narrow" w:hAnsi="Arial Narrow" w:cs="Arial"/>
        </w:rPr>
        <w:t>y no tener impedimento alguno para el cumplimiento de las funciones inherentes a dicho cargo.</w:t>
      </w:r>
    </w:p>
    <w:p w14:paraId="5B6540BA" w14:textId="6111134F" w:rsidR="0088132B" w:rsidRPr="009A3CAB" w:rsidRDefault="00FD5E4B" w:rsidP="008F30C5">
      <w:pPr>
        <w:pStyle w:val="Prrafodelista"/>
        <w:numPr>
          <w:ilvl w:val="1"/>
          <w:numId w:val="12"/>
        </w:numPr>
        <w:ind w:left="709" w:hanging="502"/>
        <w:jc w:val="both"/>
        <w:rPr>
          <w:rFonts w:ascii="Arial Narrow" w:hAnsi="Arial Narrow" w:cs="Arial"/>
        </w:rPr>
      </w:pPr>
      <w:r w:rsidRPr="00380E72">
        <w:rPr>
          <w:rFonts w:ascii="Arial Narrow" w:hAnsi="Arial Narrow" w:cs="Arial"/>
        </w:rPr>
        <w:t>Manifestación de no haber sido sancionado por violencia política en razón de género</w:t>
      </w:r>
      <w:r>
        <w:rPr>
          <w:rFonts w:ascii="Arial Narrow" w:hAnsi="Arial Narrow" w:cs="Arial"/>
        </w:rPr>
        <w:t>.</w:t>
      </w:r>
    </w:p>
    <w:p w14:paraId="4A9DDA77" w14:textId="77777777" w:rsidR="0088132B" w:rsidRPr="009A3CAB" w:rsidRDefault="0088132B" w:rsidP="0088132B">
      <w:pPr>
        <w:spacing w:after="200" w:line="276" w:lineRule="auto"/>
        <w:jc w:val="both"/>
        <w:rPr>
          <w:rFonts w:ascii="Arial Narrow" w:hAnsi="Arial Narrow" w:cs="Arial"/>
          <w:sz w:val="22"/>
          <w:szCs w:val="22"/>
        </w:rPr>
      </w:pPr>
      <w:r w:rsidRPr="009A3CAB">
        <w:rPr>
          <w:rFonts w:ascii="Arial Narrow" w:hAnsi="Arial Narrow" w:cs="Arial"/>
          <w:sz w:val="22"/>
          <w:szCs w:val="22"/>
        </w:rPr>
        <w:t>La solicitud de registro que proporcionen las y los aspirantes, incluye la manifestación y consentimiento al Instituto Electoral y de Participación Ciudadana del Estado de Durango, para que sus datos personales sean utilizados únicamente para los propósitos que señala el presente procedimiento.</w:t>
      </w:r>
    </w:p>
    <w:p w14:paraId="24D2F334" w14:textId="77777777" w:rsidR="0088132B" w:rsidRPr="009A3CAB" w:rsidRDefault="0088132B" w:rsidP="0088132B">
      <w:pPr>
        <w:spacing w:after="200" w:line="276" w:lineRule="auto"/>
        <w:jc w:val="both"/>
        <w:rPr>
          <w:rFonts w:ascii="Arial Narrow" w:hAnsi="Arial Narrow" w:cs="Arial"/>
          <w:sz w:val="22"/>
          <w:szCs w:val="22"/>
        </w:rPr>
      </w:pPr>
      <w:r w:rsidRPr="009A3CAB">
        <w:rPr>
          <w:rFonts w:ascii="Arial Narrow" w:hAnsi="Arial Narrow" w:cs="Arial"/>
          <w:sz w:val="22"/>
          <w:szCs w:val="22"/>
        </w:rPr>
        <w:t>La recepción de solicitudes y documentación para ocupar el cargo convocado, será efectuada por la Secretaría Ejecutiva a través de la Dirección de Organización Electoral.</w:t>
      </w:r>
    </w:p>
    <w:p w14:paraId="4BC8E1EA" w14:textId="0E65F309" w:rsidR="0088132B" w:rsidRPr="009A3CAB" w:rsidRDefault="0088132B" w:rsidP="0088132B">
      <w:pPr>
        <w:spacing w:after="200" w:line="276" w:lineRule="auto"/>
        <w:jc w:val="both"/>
        <w:rPr>
          <w:rFonts w:ascii="Arial Narrow" w:hAnsi="Arial Narrow" w:cs="Arial"/>
          <w:sz w:val="22"/>
          <w:szCs w:val="22"/>
        </w:rPr>
      </w:pPr>
      <w:r w:rsidRPr="2AAC6957">
        <w:rPr>
          <w:rFonts w:ascii="Arial Narrow" w:hAnsi="Arial Narrow" w:cs="Arial"/>
          <w:sz w:val="22"/>
          <w:szCs w:val="22"/>
        </w:rPr>
        <w:t>La recepción de la documentación no prejuzga sobre el cumplimiento de los requisitos. La validación y determinación del cumplimiento corresponde al Consejero Presidente y las Consejeras y los Consejeros Electorales del Consejo General, en términos de lo previsto en el artículo 88, numeral 1, fracci</w:t>
      </w:r>
      <w:r w:rsidR="6A4B91E8" w:rsidRPr="2AAC6957">
        <w:rPr>
          <w:rFonts w:ascii="Arial Narrow" w:hAnsi="Arial Narrow" w:cs="Arial"/>
          <w:sz w:val="22"/>
          <w:szCs w:val="22"/>
        </w:rPr>
        <w:t>ó</w:t>
      </w:r>
      <w:r w:rsidRPr="2AAC6957">
        <w:rPr>
          <w:rFonts w:ascii="Arial Narrow" w:hAnsi="Arial Narrow" w:cs="Arial"/>
          <w:sz w:val="22"/>
          <w:szCs w:val="22"/>
        </w:rPr>
        <w:t xml:space="preserve">n IV de la Ley </w:t>
      </w:r>
      <w:r w:rsidRPr="2AAC6957">
        <w:rPr>
          <w:rFonts w:ascii="Arial Narrow" w:hAnsi="Arial Narrow" w:cs="Arial"/>
          <w:sz w:val="22"/>
          <w:szCs w:val="22"/>
        </w:rPr>
        <w:lastRenderedPageBreak/>
        <w:t>de Instituciones y Procedimientos Electorales para el Estado de Durango, así como en el artículo 20, numeral 1, inciso c), fracción III del Reglamento de Elecciones del Instituto Nacional Electoral.</w:t>
      </w:r>
    </w:p>
    <w:p w14:paraId="748FA78B" w14:textId="77777777" w:rsidR="0088132B" w:rsidRPr="009A3CAB" w:rsidRDefault="0088132B" w:rsidP="0088132B">
      <w:pPr>
        <w:spacing w:after="200" w:line="276" w:lineRule="auto"/>
        <w:jc w:val="both"/>
        <w:rPr>
          <w:rFonts w:ascii="Arial Narrow" w:hAnsi="Arial Narrow" w:cs="Arial"/>
          <w:sz w:val="22"/>
          <w:szCs w:val="22"/>
        </w:rPr>
      </w:pPr>
      <w:r w:rsidRPr="009A3CAB">
        <w:rPr>
          <w:rFonts w:ascii="Arial Narrow" w:hAnsi="Arial Narrow" w:cs="Arial"/>
          <w:b/>
          <w:sz w:val="22"/>
          <w:szCs w:val="22"/>
        </w:rPr>
        <w:t xml:space="preserve">III. </w:t>
      </w:r>
      <w:r w:rsidRPr="009A3CAB">
        <w:rPr>
          <w:rFonts w:ascii="Arial Narrow" w:hAnsi="Arial Narrow" w:cs="Arial"/>
          <w:sz w:val="22"/>
          <w:szCs w:val="22"/>
        </w:rPr>
        <w:t xml:space="preserve">Una vez concluido el plazo para el registro de aspirantes, la Secretaría Ejecutiva, a través de la Dirección de Organización, será la responsable de integrar las solicitudes y los expedientes completos de </w:t>
      </w:r>
      <w:r w:rsidR="00773C0E" w:rsidRPr="009A3CAB">
        <w:rPr>
          <w:rFonts w:ascii="Arial Narrow" w:hAnsi="Arial Narrow" w:cs="Arial"/>
          <w:sz w:val="22"/>
          <w:szCs w:val="22"/>
        </w:rPr>
        <w:t xml:space="preserve">las y </w:t>
      </w:r>
      <w:r w:rsidRPr="009A3CAB">
        <w:rPr>
          <w:rFonts w:ascii="Arial Narrow" w:hAnsi="Arial Narrow" w:cs="Arial"/>
          <w:sz w:val="22"/>
          <w:szCs w:val="22"/>
        </w:rPr>
        <w:t>los aspirantes registrados.</w:t>
      </w:r>
    </w:p>
    <w:p w14:paraId="461B8205" w14:textId="2666D86A" w:rsidR="0088132B" w:rsidRPr="009A3CAB" w:rsidRDefault="0088132B" w:rsidP="0088132B">
      <w:pPr>
        <w:spacing w:after="200" w:line="276" w:lineRule="auto"/>
        <w:jc w:val="both"/>
        <w:rPr>
          <w:rFonts w:ascii="Arial Narrow" w:hAnsi="Arial Narrow" w:cs="Arial"/>
          <w:sz w:val="22"/>
          <w:szCs w:val="22"/>
        </w:rPr>
      </w:pPr>
      <w:r w:rsidRPr="009A3CAB">
        <w:rPr>
          <w:rFonts w:ascii="Arial Narrow" w:hAnsi="Arial Narrow" w:cs="Arial"/>
          <w:sz w:val="22"/>
          <w:szCs w:val="22"/>
        </w:rPr>
        <w:t xml:space="preserve">Asimismo, elaborará una lista preliminar con todas las personas registradas y capturará el contenido de cada uno de los expedientes que integran las listas preliminares en el formato diseñado para tal efecto, </w:t>
      </w:r>
      <w:r w:rsidR="0049652E" w:rsidRPr="00FD5E4B">
        <w:rPr>
          <w:rFonts w:ascii="Arial Narrow" w:hAnsi="Arial Narrow" w:cs="Arial"/>
          <w:sz w:val="22"/>
          <w:szCs w:val="22"/>
        </w:rPr>
        <w:t>A</w:t>
      </w:r>
      <w:r w:rsidRPr="00FD5E4B">
        <w:rPr>
          <w:rFonts w:ascii="Arial Narrow" w:hAnsi="Arial Narrow" w:cs="Arial"/>
          <w:sz w:val="22"/>
          <w:szCs w:val="22"/>
        </w:rPr>
        <w:t>nexo 7, a</w:t>
      </w:r>
      <w:r w:rsidRPr="009A3CAB">
        <w:rPr>
          <w:rFonts w:ascii="Arial Narrow" w:hAnsi="Arial Narrow" w:cs="Arial"/>
          <w:sz w:val="22"/>
          <w:szCs w:val="22"/>
        </w:rPr>
        <w:t xml:space="preserve"> partir de las solicitudes presentadas por los aspirantes.</w:t>
      </w:r>
    </w:p>
    <w:p w14:paraId="2857E3D7" w14:textId="748DA7A1" w:rsidR="0088132B" w:rsidRPr="009A3CAB" w:rsidRDefault="0088132B" w:rsidP="0088132B">
      <w:pPr>
        <w:spacing w:after="200" w:line="276" w:lineRule="auto"/>
        <w:jc w:val="both"/>
        <w:rPr>
          <w:rFonts w:ascii="Arial Narrow" w:hAnsi="Arial Narrow" w:cs="Arial"/>
          <w:sz w:val="22"/>
          <w:szCs w:val="22"/>
        </w:rPr>
      </w:pPr>
      <w:r w:rsidRPr="009A3CAB">
        <w:rPr>
          <w:rFonts w:ascii="Arial Narrow" w:hAnsi="Arial Narrow" w:cs="Arial"/>
          <w:sz w:val="22"/>
          <w:szCs w:val="22"/>
        </w:rPr>
        <w:t>La Dirección de Organización Electoral</w:t>
      </w:r>
      <w:r w:rsidR="003A5677" w:rsidRPr="009A3CAB">
        <w:rPr>
          <w:rFonts w:ascii="Arial Narrow" w:hAnsi="Arial Narrow" w:cs="Arial"/>
          <w:sz w:val="22"/>
          <w:szCs w:val="22"/>
        </w:rPr>
        <w:t>,</w:t>
      </w:r>
      <w:r w:rsidRPr="009A3CAB">
        <w:rPr>
          <w:rFonts w:ascii="Arial Narrow" w:hAnsi="Arial Narrow" w:cs="Arial"/>
          <w:b/>
          <w:sz w:val="22"/>
          <w:szCs w:val="22"/>
        </w:rPr>
        <w:t xml:space="preserve"> </w:t>
      </w:r>
      <w:r w:rsidRPr="009A3CAB">
        <w:rPr>
          <w:rFonts w:ascii="Arial Narrow" w:hAnsi="Arial Narrow" w:cs="Arial"/>
          <w:sz w:val="22"/>
          <w:szCs w:val="22"/>
        </w:rPr>
        <w:t xml:space="preserve">no podrá descartar o rechazar solicitud alguna que se le presente. En caso de considerar que algún candidato no reúne los requisitos legales o se tuviesen observaciones sobre los mismos, </w:t>
      </w:r>
      <w:r w:rsidRPr="00FD5E4B">
        <w:rPr>
          <w:rFonts w:ascii="Arial Narrow" w:hAnsi="Arial Narrow" w:cs="Arial"/>
          <w:sz w:val="22"/>
          <w:szCs w:val="22"/>
        </w:rPr>
        <w:t>se dejará asentado en el apartado correspondiente del formato mencionado</w:t>
      </w:r>
      <w:r w:rsidRPr="009A3CAB">
        <w:rPr>
          <w:rFonts w:ascii="Arial Narrow" w:hAnsi="Arial Narrow" w:cs="Arial"/>
          <w:sz w:val="22"/>
          <w:szCs w:val="22"/>
        </w:rPr>
        <w:t xml:space="preserve">. Si la Dirección de Organización </w:t>
      </w:r>
      <w:r w:rsidR="00721130">
        <w:rPr>
          <w:rFonts w:ascii="Arial Narrow" w:hAnsi="Arial Narrow" w:cs="Arial"/>
          <w:sz w:val="22"/>
          <w:szCs w:val="22"/>
        </w:rPr>
        <w:t xml:space="preserve">Electoral </w:t>
      </w:r>
      <w:r w:rsidRPr="009A3CAB">
        <w:rPr>
          <w:rFonts w:ascii="Arial Narrow" w:hAnsi="Arial Narrow" w:cs="Arial"/>
          <w:sz w:val="22"/>
          <w:szCs w:val="22"/>
        </w:rPr>
        <w:t xml:space="preserve">tuviera elementos adicionales a los manifestados por los aspirantes, deberá asentarlos en el </w:t>
      </w:r>
      <w:r w:rsidRPr="00FD5E4B">
        <w:rPr>
          <w:rFonts w:ascii="Arial Narrow" w:hAnsi="Arial Narrow" w:cs="Arial"/>
          <w:sz w:val="22"/>
          <w:szCs w:val="22"/>
        </w:rPr>
        <w:t>apartado de observaciones</w:t>
      </w:r>
      <w:r w:rsidRPr="009A3CAB">
        <w:rPr>
          <w:rFonts w:ascii="Arial Narrow" w:hAnsi="Arial Narrow" w:cs="Arial"/>
          <w:sz w:val="22"/>
          <w:szCs w:val="22"/>
        </w:rPr>
        <w:t>.</w:t>
      </w:r>
    </w:p>
    <w:p w14:paraId="4ECC89C5" w14:textId="77777777" w:rsidR="0088132B" w:rsidRPr="009A3CAB" w:rsidRDefault="0088132B" w:rsidP="0088132B">
      <w:pPr>
        <w:spacing w:after="200" w:line="276" w:lineRule="auto"/>
        <w:jc w:val="both"/>
        <w:rPr>
          <w:rFonts w:ascii="Arial Narrow" w:hAnsi="Arial Narrow" w:cs="Arial"/>
          <w:sz w:val="22"/>
          <w:szCs w:val="22"/>
        </w:rPr>
      </w:pPr>
      <w:r w:rsidRPr="009A3CAB">
        <w:rPr>
          <w:rFonts w:ascii="Arial Narrow" w:hAnsi="Arial Narrow" w:cs="Arial"/>
          <w:sz w:val="22"/>
          <w:szCs w:val="22"/>
        </w:rPr>
        <w:t xml:space="preserve">En caso de que algún aspirante no presente la totalidad de la documentación, podrá subsanar la omisión siempre y cuando se encuentre dentro del plazo que establezca la Convocatoria; de no subsanar la omisión, </w:t>
      </w:r>
      <w:r w:rsidRPr="00FD5E4B">
        <w:rPr>
          <w:rFonts w:ascii="Arial Narrow" w:hAnsi="Arial Narrow" w:cs="Arial"/>
          <w:sz w:val="22"/>
          <w:szCs w:val="22"/>
        </w:rPr>
        <w:t>quedará asentado en el apartado correspondiente del formato mencionado</w:t>
      </w:r>
      <w:r w:rsidRPr="009A3CAB">
        <w:rPr>
          <w:rFonts w:ascii="Arial Narrow" w:hAnsi="Arial Narrow" w:cs="Arial"/>
          <w:sz w:val="22"/>
          <w:szCs w:val="22"/>
        </w:rPr>
        <w:t>.</w:t>
      </w:r>
    </w:p>
    <w:p w14:paraId="17CE1C2B" w14:textId="14491390" w:rsidR="0088132B" w:rsidRPr="009A3CAB" w:rsidRDefault="0088132B" w:rsidP="0088132B">
      <w:pPr>
        <w:spacing w:after="200" w:line="276" w:lineRule="auto"/>
        <w:jc w:val="both"/>
        <w:rPr>
          <w:rFonts w:ascii="Arial Narrow" w:hAnsi="Arial Narrow" w:cs="Arial"/>
          <w:sz w:val="22"/>
          <w:szCs w:val="22"/>
        </w:rPr>
      </w:pPr>
      <w:r w:rsidRPr="009A3CAB">
        <w:rPr>
          <w:rFonts w:ascii="Arial Narrow" w:hAnsi="Arial Narrow" w:cs="Arial"/>
          <w:sz w:val="22"/>
          <w:szCs w:val="22"/>
        </w:rPr>
        <w:t xml:space="preserve">Se incluirán en los expedientes, las direcciones, </w:t>
      </w:r>
      <w:r w:rsidR="0049652E" w:rsidRPr="009A3CAB">
        <w:rPr>
          <w:rFonts w:ascii="Arial Narrow" w:hAnsi="Arial Narrow" w:cs="Arial"/>
          <w:sz w:val="22"/>
          <w:szCs w:val="22"/>
        </w:rPr>
        <w:t xml:space="preserve">correo electrónico, </w:t>
      </w:r>
      <w:r w:rsidRPr="009A3CAB">
        <w:rPr>
          <w:rFonts w:ascii="Arial Narrow" w:hAnsi="Arial Narrow" w:cs="Arial"/>
          <w:sz w:val="22"/>
          <w:szCs w:val="22"/>
        </w:rPr>
        <w:t>teléfonos y demás información con la que se pueda localizar o establecer contacto de inmediato con las personas inscritas, para efectos de verificación, el eventual requerimiento de documentación complementaria, aclaraciones o, en su caso, concertación de citas para entrevistas y para llevar a cabo las distintas etapas del procedimiento.</w:t>
      </w:r>
    </w:p>
    <w:p w14:paraId="591B49AD" w14:textId="7FFDDADA" w:rsidR="0088132B" w:rsidRPr="009A3CAB" w:rsidRDefault="0088132B" w:rsidP="0088132B">
      <w:pPr>
        <w:spacing w:after="200" w:line="276" w:lineRule="auto"/>
        <w:jc w:val="both"/>
        <w:rPr>
          <w:rFonts w:ascii="Arial Narrow" w:hAnsi="Arial Narrow" w:cs="Arial"/>
          <w:sz w:val="22"/>
          <w:szCs w:val="22"/>
        </w:rPr>
      </w:pPr>
      <w:r w:rsidRPr="009A3CAB">
        <w:rPr>
          <w:rFonts w:ascii="Arial Narrow" w:hAnsi="Arial Narrow" w:cs="Arial"/>
          <w:sz w:val="22"/>
          <w:szCs w:val="22"/>
        </w:rPr>
        <w:t>La información y documentación precisada en la solicitud (</w:t>
      </w:r>
      <w:r w:rsidR="0049652E" w:rsidRPr="009A3CAB">
        <w:rPr>
          <w:rFonts w:ascii="Arial Narrow" w:hAnsi="Arial Narrow" w:cs="Arial"/>
          <w:sz w:val="22"/>
          <w:szCs w:val="22"/>
        </w:rPr>
        <w:t>A</w:t>
      </w:r>
      <w:r w:rsidRPr="009A3CAB">
        <w:rPr>
          <w:rFonts w:ascii="Arial Narrow" w:hAnsi="Arial Narrow" w:cs="Arial"/>
          <w:sz w:val="22"/>
          <w:szCs w:val="22"/>
        </w:rPr>
        <w:t xml:space="preserve">nexo 2), currículum y documentos comprobatorios señalados en este procedimiento son clasificados como confidenciales en términos de lo establecido en la Ley </w:t>
      </w:r>
      <w:r w:rsidRPr="00D616DB">
        <w:rPr>
          <w:rFonts w:ascii="Arial Narrow" w:hAnsi="Arial Narrow" w:cs="Arial"/>
          <w:sz w:val="22"/>
          <w:szCs w:val="22"/>
        </w:rPr>
        <w:t xml:space="preserve">General de Protección de Datos Personales en Posesión de Sujetos Obligados, la Ley de Transparencia y Acceso a la Información Pública del Estado de Durango, así como la </w:t>
      </w:r>
      <w:r w:rsidR="00003F1F" w:rsidRPr="00D616DB">
        <w:rPr>
          <w:rFonts w:ascii="Arial Narrow" w:hAnsi="Arial Narrow" w:cs="Arial"/>
          <w:sz w:val="22"/>
          <w:szCs w:val="22"/>
        </w:rPr>
        <w:t>Ley de Protección de Datos Personales en posesión de Sujetos Obligados del Estado de Durango</w:t>
      </w:r>
      <w:r w:rsidRPr="009A3CAB">
        <w:rPr>
          <w:rFonts w:ascii="Arial Narrow" w:hAnsi="Arial Narrow" w:cs="Arial"/>
          <w:sz w:val="22"/>
          <w:szCs w:val="22"/>
        </w:rPr>
        <w:t>, por lo que</w:t>
      </w:r>
      <w:r w:rsidR="000507A2" w:rsidRPr="009A3CAB">
        <w:rPr>
          <w:rFonts w:ascii="Arial Narrow" w:hAnsi="Arial Narrow" w:cs="Arial"/>
          <w:sz w:val="22"/>
          <w:szCs w:val="22"/>
        </w:rPr>
        <w:t>,</w:t>
      </w:r>
      <w:r w:rsidRPr="009A3CAB">
        <w:rPr>
          <w:rFonts w:ascii="Arial Narrow" w:hAnsi="Arial Narrow" w:cs="Arial"/>
          <w:sz w:val="22"/>
          <w:szCs w:val="22"/>
        </w:rPr>
        <w:t xml:space="preserve"> la misma no podrá ser utilizada ni difundida sin el consentimiento expreso de su titular.</w:t>
      </w:r>
    </w:p>
    <w:p w14:paraId="06E66A90" w14:textId="58E9EEE8" w:rsidR="0088132B" w:rsidRPr="009A3CAB" w:rsidRDefault="0088132B" w:rsidP="0088132B">
      <w:pPr>
        <w:spacing w:after="200" w:line="276" w:lineRule="auto"/>
        <w:jc w:val="both"/>
        <w:rPr>
          <w:rFonts w:ascii="Arial Narrow" w:hAnsi="Arial Narrow" w:cs="Arial"/>
          <w:sz w:val="22"/>
          <w:szCs w:val="22"/>
        </w:rPr>
      </w:pPr>
      <w:r w:rsidRPr="009A3CAB">
        <w:rPr>
          <w:rFonts w:ascii="Arial Narrow" w:hAnsi="Arial Narrow" w:cs="Arial"/>
          <w:sz w:val="22"/>
          <w:szCs w:val="22"/>
        </w:rPr>
        <w:t>Una vez integrados los expedientes, la Secretaría Ejecutiva los remitirá de inmediato a la Comisión y el Secretario Técnico de la misma, resguardará los expedientes, mismos que podrán ser consultados por los integrantes del Consejo General.</w:t>
      </w:r>
    </w:p>
    <w:p w14:paraId="5092BB54" w14:textId="055A0A4D" w:rsidR="0088132B" w:rsidRPr="009A3CAB" w:rsidRDefault="0088132B" w:rsidP="0088132B">
      <w:pPr>
        <w:spacing w:after="200" w:line="276" w:lineRule="auto"/>
        <w:jc w:val="both"/>
        <w:rPr>
          <w:rFonts w:ascii="Arial Narrow" w:hAnsi="Arial Narrow" w:cs="Arial"/>
          <w:sz w:val="22"/>
          <w:szCs w:val="22"/>
        </w:rPr>
      </w:pPr>
      <w:r w:rsidRPr="2AAC6957">
        <w:rPr>
          <w:rFonts w:ascii="Arial Narrow" w:hAnsi="Arial Narrow" w:cs="Arial"/>
          <w:sz w:val="22"/>
          <w:szCs w:val="22"/>
        </w:rPr>
        <w:t>La Secretaría Ejecutiva distribuirá oportunamente, las listas preliminares al Consejero Presidente y a las Consejer</w:t>
      </w:r>
      <w:r w:rsidR="0AF91F50" w:rsidRPr="2AAC6957">
        <w:rPr>
          <w:rFonts w:ascii="Arial Narrow" w:hAnsi="Arial Narrow" w:cs="Arial"/>
          <w:sz w:val="22"/>
          <w:szCs w:val="22"/>
        </w:rPr>
        <w:t>í</w:t>
      </w:r>
      <w:r w:rsidR="00A80523" w:rsidRPr="2AAC6957">
        <w:rPr>
          <w:rFonts w:ascii="Arial Narrow" w:hAnsi="Arial Narrow" w:cs="Arial"/>
          <w:sz w:val="22"/>
          <w:szCs w:val="22"/>
        </w:rPr>
        <w:t>as</w:t>
      </w:r>
      <w:r w:rsidRPr="2AAC6957">
        <w:rPr>
          <w:rFonts w:ascii="Arial Narrow" w:hAnsi="Arial Narrow" w:cs="Arial"/>
          <w:sz w:val="22"/>
          <w:szCs w:val="22"/>
        </w:rPr>
        <w:t xml:space="preserve"> Electorales, poniendo a su disposición la totalidad de expedientes para su consulta.</w:t>
      </w:r>
    </w:p>
    <w:p w14:paraId="28295504" w14:textId="77777777" w:rsidR="0088132B" w:rsidRPr="009A3CAB" w:rsidRDefault="0088132B" w:rsidP="0088132B">
      <w:pPr>
        <w:spacing w:after="200" w:line="276" w:lineRule="auto"/>
        <w:jc w:val="both"/>
        <w:rPr>
          <w:rFonts w:ascii="Arial Narrow" w:hAnsi="Arial Narrow" w:cs="Arial"/>
          <w:sz w:val="22"/>
          <w:szCs w:val="22"/>
        </w:rPr>
      </w:pPr>
      <w:r w:rsidRPr="009A3CAB">
        <w:rPr>
          <w:rFonts w:ascii="Arial Narrow" w:hAnsi="Arial Narrow" w:cs="Arial"/>
          <w:b/>
          <w:sz w:val="22"/>
          <w:szCs w:val="22"/>
        </w:rPr>
        <w:t xml:space="preserve">Tercera etapa. </w:t>
      </w:r>
      <w:r w:rsidRPr="009A3CAB">
        <w:rPr>
          <w:rFonts w:ascii="Arial Narrow" w:hAnsi="Arial Narrow" w:cs="Arial"/>
          <w:sz w:val="22"/>
          <w:szCs w:val="22"/>
        </w:rPr>
        <w:t>Revisión de expedientes y valoración documental.</w:t>
      </w:r>
    </w:p>
    <w:p w14:paraId="54AF4994" w14:textId="080DF79B" w:rsidR="0088132B" w:rsidRPr="009A3CAB" w:rsidRDefault="0088132B" w:rsidP="00CC234D">
      <w:pPr>
        <w:spacing w:after="200" w:line="276" w:lineRule="auto"/>
        <w:jc w:val="both"/>
        <w:rPr>
          <w:rFonts w:ascii="Arial Narrow" w:hAnsi="Arial Narrow" w:cs="Arial"/>
          <w:sz w:val="22"/>
          <w:szCs w:val="22"/>
        </w:rPr>
      </w:pPr>
      <w:r w:rsidRPr="009A3CAB">
        <w:rPr>
          <w:rFonts w:ascii="Arial Narrow" w:hAnsi="Arial Narrow" w:cs="Arial"/>
          <w:sz w:val="22"/>
          <w:szCs w:val="22"/>
        </w:rPr>
        <w:t>El Consejo General, por conducto de la Secretaría Ejecutiva y la Dirección de Organización Electoral, realizará la revisión de cada uno de los expedientes de las y los ciudadanos registrados y valorará la documentación presentada por l</w:t>
      </w:r>
      <w:r w:rsidR="00EE0EA5">
        <w:rPr>
          <w:rFonts w:ascii="Arial Narrow" w:hAnsi="Arial Narrow" w:cs="Arial"/>
          <w:sz w:val="22"/>
          <w:szCs w:val="22"/>
        </w:rPr>
        <w:t>a</w:t>
      </w:r>
      <w:r w:rsidRPr="009A3CAB">
        <w:rPr>
          <w:rFonts w:ascii="Arial Narrow" w:hAnsi="Arial Narrow" w:cs="Arial"/>
          <w:sz w:val="22"/>
          <w:szCs w:val="22"/>
        </w:rPr>
        <w:t>s</w:t>
      </w:r>
      <w:r w:rsidR="00EE0EA5">
        <w:rPr>
          <w:rFonts w:ascii="Arial Narrow" w:hAnsi="Arial Narrow" w:cs="Arial"/>
          <w:sz w:val="22"/>
          <w:szCs w:val="22"/>
        </w:rPr>
        <w:t xml:space="preserve"> personas</w:t>
      </w:r>
      <w:r w:rsidRPr="009A3CAB">
        <w:rPr>
          <w:rFonts w:ascii="Arial Narrow" w:hAnsi="Arial Narrow" w:cs="Arial"/>
          <w:sz w:val="22"/>
          <w:szCs w:val="22"/>
        </w:rPr>
        <w:t xml:space="preserve"> aspirantes</w:t>
      </w:r>
      <w:r w:rsidR="00EE0EA5">
        <w:rPr>
          <w:rFonts w:ascii="Arial Narrow" w:hAnsi="Arial Narrow" w:cs="Arial"/>
          <w:sz w:val="22"/>
          <w:szCs w:val="22"/>
        </w:rPr>
        <w:t>,</w:t>
      </w:r>
      <w:r w:rsidRPr="009A3CAB">
        <w:rPr>
          <w:rFonts w:ascii="Arial Narrow" w:hAnsi="Arial Narrow" w:cs="Arial"/>
          <w:sz w:val="22"/>
          <w:szCs w:val="22"/>
        </w:rPr>
        <w:t xml:space="preserve"> y en caso de que algun</w:t>
      </w:r>
      <w:r w:rsidR="00EE0EA5">
        <w:rPr>
          <w:rFonts w:ascii="Arial Narrow" w:hAnsi="Arial Narrow" w:cs="Arial"/>
          <w:sz w:val="22"/>
          <w:szCs w:val="22"/>
        </w:rPr>
        <w:t>a</w:t>
      </w:r>
      <w:r w:rsidRPr="009A3CAB">
        <w:rPr>
          <w:rFonts w:ascii="Arial Narrow" w:hAnsi="Arial Narrow" w:cs="Arial"/>
          <w:sz w:val="22"/>
          <w:szCs w:val="22"/>
        </w:rPr>
        <w:t xml:space="preserve"> de ést</w:t>
      </w:r>
      <w:r w:rsidR="00EE0EA5">
        <w:rPr>
          <w:rFonts w:ascii="Arial Narrow" w:hAnsi="Arial Narrow" w:cs="Arial"/>
          <w:sz w:val="22"/>
          <w:szCs w:val="22"/>
        </w:rPr>
        <w:t>a</w:t>
      </w:r>
      <w:r w:rsidRPr="009A3CAB">
        <w:rPr>
          <w:rFonts w:ascii="Arial Narrow" w:hAnsi="Arial Narrow" w:cs="Arial"/>
          <w:sz w:val="22"/>
          <w:szCs w:val="22"/>
        </w:rPr>
        <w:t xml:space="preserve">s no haya presentado la totalidad de la documentación, la </w:t>
      </w:r>
      <w:r w:rsidR="000B7066" w:rsidRPr="009A3CAB">
        <w:rPr>
          <w:rFonts w:ascii="Arial Narrow" w:hAnsi="Arial Narrow" w:cs="Arial"/>
          <w:sz w:val="22"/>
          <w:szCs w:val="22"/>
        </w:rPr>
        <w:t xml:space="preserve">Secretaria Ejecutiva </w:t>
      </w:r>
      <w:r w:rsidRPr="009A3CAB">
        <w:rPr>
          <w:rFonts w:ascii="Arial Narrow" w:hAnsi="Arial Narrow" w:cs="Arial"/>
          <w:sz w:val="22"/>
          <w:szCs w:val="22"/>
        </w:rPr>
        <w:t xml:space="preserve">prevendrá a las o los aspirantes que se encuentren en ese supuesto para que en un plazo </w:t>
      </w:r>
      <w:r w:rsidR="009B77F1">
        <w:rPr>
          <w:rFonts w:ascii="Arial Narrow" w:hAnsi="Arial Narrow" w:cs="Arial"/>
          <w:sz w:val="22"/>
          <w:szCs w:val="22"/>
        </w:rPr>
        <w:t>de 2 días</w:t>
      </w:r>
      <w:r w:rsidRPr="009A3CAB">
        <w:rPr>
          <w:rFonts w:ascii="Arial Narrow" w:hAnsi="Arial Narrow" w:cs="Arial"/>
          <w:sz w:val="22"/>
          <w:szCs w:val="22"/>
        </w:rPr>
        <w:t>, subsanen las omisiones correspondientes.</w:t>
      </w:r>
    </w:p>
    <w:p w14:paraId="63A68569" w14:textId="4BC9CC14" w:rsidR="00CC234D" w:rsidRPr="009A3CAB" w:rsidRDefault="00A87E08" w:rsidP="00B35D63">
      <w:pPr>
        <w:pStyle w:val="Textocomentario"/>
        <w:jc w:val="both"/>
        <w:rPr>
          <w:rFonts w:ascii="Arial Narrow" w:hAnsi="Arial Narrow" w:cs="Arial"/>
          <w:sz w:val="22"/>
          <w:szCs w:val="22"/>
        </w:rPr>
      </w:pPr>
      <w:r w:rsidRPr="005E643D">
        <w:rPr>
          <w:rFonts w:ascii="Arial Narrow" w:hAnsi="Arial Narrow" w:cs="Arial"/>
          <w:sz w:val="22"/>
          <w:szCs w:val="22"/>
        </w:rPr>
        <w:lastRenderedPageBreak/>
        <w:t>L</w:t>
      </w:r>
      <w:r w:rsidR="00EE0EA5">
        <w:rPr>
          <w:rFonts w:ascii="Arial Narrow" w:hAnsi="Arial Narrow" w:cs="Arial"/>
          <w:sz w:val="22"/>
          <w:szCs w:val="22"/>
        </w:rPr>
        <w:t>a</w:t>
      </w:r>
      <w:r w:rsidRPr="005E643D">
        <w:rPr>
          <w:rFonts w:ascii="Arial Narrow" w:hAnsi="Arial Narrow" w:cs="Arial"/>
          <w:sz w:val="22"/>
          <w:szCs w:val="22"/>
        </w:rPr>
        <w:t>s</w:t>
      </w:r>
      <w:r w:rsidR="00EE0EA5">
        <w:rPr>
          <w:rFonts w:ascii="Arial Narrow" w:hAnsi="Arial Narrow" w:cs="Arial"/>
          <w:sz w:val="22"/>
          <w:szCs w:val="22"/>
        </w:rPr>
        <w:t xml:space="preserve"> personas</w:t>
      </w:r>
      <w:r w:rsidRPr="005E643D">
        <w:rPr>
          <w:rFonts w:ascii="Arial Narrow" w:hAnsi="Arial Narrow" w:cs="Arial"/>
          <w:sz w:val="22"/>
          <w:szCs w:val="22"/>
        </w:rPr>
        <w:t xml:space="preserve"> </w:t>
      </w:r>
      <w:r w:rsidR="0088132B" w:rsidRPr="005E643D">
        <w:rPr>
          <w:rFonts w:ascii="Arial Narrow" w:hAnsi="Arial Narrow" w:cs="Arial"/>
          <w:sz w:val="22"/>
          <w:szCs w:val="22"/>
        </w:rPr>
        <w:t>aspirantes que presentaron su solicitud de registro y documentación de manera electrónica</w:t>
      </w:r>
      <w:r w:rsidR="004234C1" w:rsidRPr="005E643D">
        <w:rPr>
          <w:rFonts w:ascii="Arial Narrow" w:hAnsi="Arial Narrow" w:cs="Arial"/>
          <w:sz w:val="22"/>
          <w:szCs w:val="22"/>
        </w:rPr>
        <w:t xml:space="preserve">, </w:t>
      </w:r>
      <w:r w:rsidR="009B77F1" w:rsidRPr="005E643D">
        <w:rPr>
          <w:rFonts w:ascii="Arial Narrow" w:hAnsi="Arial Narrow" w:cs="Arial"/>
          <w:sz w:val="22"/>
          <w:szCs w:val="22"/>
        </w:rPr>
        <w:t xml:space="preserve">posteriormente </w:t>
      </w:r>
      <w:r w:rsidR="00175B74" w:rsidRPr="005E643D">
        <w:rPr>
          <w:rFonts w:ascii="Arial Narrow" w:hAnsi="Arial Narrow" w:cs="Arial"/>
          <w:sz w:val="22"/>
          <w:szCs w:val="22"/>
        </w:rPr>
        <w:t xml:space="preserve">se les podrá solicitar que </w:t>
      </w:r>
      <w:r w:rsidR="0088132B" w:rsidRPr="005E643D">
        <w:rPr>
          <w:rFonts w:ascii="Arial Narrow" w:hAnsi="Arial Narrow" w:cs="Arial"/>
          <w:sz w:val="22"/>
          <w:szCs w:val="22"/>
        </w:rPr>
        <w:t>present</w:t>
      </w:r>
      <w:r w:rsidR="00175B74" w:rsidRPr="005E643D">
        <w:rPr>
          <w:rFonts w:ascii="Arial Narrow" w:hAnsi="Arial Narrow" w:cs="Arial"/>
          <w:sz w:val="22"/>
          <w:szCs w:val="22"/>
        </w:rPr>
        <w:t>en</w:t>
      </w:r>
      <w:r w:rsidR="0088132B" w:rsidRPr="005E643D">
        <w:rPr>
          <w:rFonts w:ascii="Arial Narrow" w:hAnsi="Arial Narrow" w:cs="Arial"/>
          <w:sz w:val="22"/>
          <w:szCs w:val="22"/>
        </w:rPr>
        <w:t xml:space="preserve"> la totalidad de la documentación</w:t>
      </w:r>
      <w:r w:rsidR="00210C7C" w:rsidRPr="005E643D">
        <w:rPr>
          <w:rFonts w:ascii="Arial Narrow" w:hAnsi="Arial Narrow" w:cs="Arial"/>
          <w:sz w:val="22"/>
          <w:szCs w:val="22"/>
        </w:rPr>
        <w:t xml:space="preserve"> en las insta</w:t>
      </w:r>
      <w:r w:rsidR="004234C1" w:rsidRPr="005E643D">
        <w:rPr>
          <w:rFonts w:ascii="Arial Narrow" w:hAnsi="Arial Narrow" w:cs="Arial"/>
          <w:sz w:val="22"/>
          <w:szCs w:val="22"/>
        </w:rPr>
        <w:t>la</w:t>
      </w:r>
      <w:r w:rsidR="00210C7C" w:rsidRPr="005E643D">
        <w:rPr>
          <w:rFonts w:ascii="Arial Narrow" w:hAnsi="Arial Narrow" w:cs="Arial"/>
          <w:sz w:val="22"/>
          <w:szCs w:val="22"/>
        </w:rPr>
        <w:t xml:space="preserve">ciones del </w:t>
      </w:r>
      <w:r w:rsidR="00EE0EA5">
        <w:rPr>
          <w:rFonts w:ascii="Arial Narrow" w:hAnsi="Arial Narrow" w:cs="Arial"/>
          <w:sz w:val="22"/>
          <w:szCs w:val="22"/>
        </w:rPr>
        <w:t>Instituto</w:t>
      </w:r>
      <w:r w:rsidR="00210C7C" w:rsidRPr="005E643D">
        <w:rPr>
          <w:rFonts w:ascii="Arial Narrow" w:hAnsi="Arial Narrow" w:cs="Arial"/>
          <w:sz w:val="22"/>
          <w:szCs w:val="22"/>
        </w:rPr>
        <w:t xml:space="preserve"> o bien</w:t>
      </w:r>
      <w:r w:rsidR="0088132B" w:rsidRPr="005E643D">
        <w:rPr>
          <w:rFonts w:ascii="Arial Narrow" w:hAnsi="Arial Narrow" w:cs="Arial"/>
          <w:sz w:val="22"/>
          <w:szCs w:val="22"/>
        </w:rPr>
        <w:t xml:space="preserve"> </w:t>
      </w:r>
      <w:r w:rsidRPr="005E643D">
        <w:rPr>
          <w:rFonts w:ascii="Arial Narrow" w:hAnsi="Arial Narrow" w:cs="Arial"/>
          <w:sz w:val="22"/>
          <w:szCs w:val="22"/>
        </w:rPr>
        <w:t>por correo postal.</w:t>
      </w:r>
    </w:p>
    <w:p w14:paraId="41BF8159" w14:textId="77777777" w:rsidR="00B35D63" w:rsidRPr="009A3CAB" w:rsidRDefault="00B35D63" w:rsidP="00B35D63">
      <w:pPr>
        <w:pStyle w:val="Textocomentario"/>
        <w:jc w:val="both"/>
        <w:rPr>
          <w:rFonts w:ascii="Arial Narrow" w:hAnsi="Arial Narrow"/>
          <w:sz w:val="22"/>
          <w:szCs w:val="22"/>
        </w:rPr>
      </w:pPr>
    </w:p>
    <w:p w14:paraId="1DA4AC12" w14:textId="77777777" w:rsidR="0088132B" w:rsidRPr="009A3CAB" w:rsidRDefault="0088132B" w:rsidP="0088132B">
      <w:pPr>
        <w:spacing w:after="200" w:line="276" w:lineRule="auto"/>
        <w:jc w:val="both"/>
        <w:rPr>
          <w:rFonts w:ascii="Arial Narrow" w:hAnsi="Arial Narrow" w:cs="Arial"/>
          <w:sz w:val="22"/>
          <w:szCs w:val="22"/>
        </w:rPr>
      </w:pPr>
      <w:r w:rsidRPr="009A3CAB">
        <w:rPr>
          <w:rFonts w:ascii="Arial Narrow" w:hAnsi="Arial Narrow" w:cs="Arial"/>
          <w:sz w:val="22"/>
          <w:szCs w:val="22"/>
        </w:rPr>
        <w:t>Una vez concluido el plazo para subsanar omisiones al que se refiere la convocatoria, se publicará una lista de resultados derivados de la revisión documental efectuada por el Consejo General.</w:t>
      </w:r>
    </w:p>
    <w:p w14:paraId="5169FF29" w14:textId="2AECC848" w:rsidR="0088132B" w:rsidRPr="009A3CAB" w:rsidRDefault="0088132B" w:rsidP="0088132B">
      <w:pPr>
        <w:pStyle w:val="Textoindependiente2"/>
        <w:spacing w:after="200" w:line="276" w:lineRule="auto"/>
        <w:rPr>
          <w:rFonts w:ascii="Arial Narrow" w:hAnsi="Arial Narrow" w:cs="Arial"/>
          <w:sz w:val="22"/>
          <w:szCs w:val="22"/>
        </w:rPr>
      </w:pPr>
      <w:r w:rsidRPr="009A3CAB">
        <w:rPr>
          <w:rFonts w:ascii="Arial Narrow" w:hAnsi="Arial Narrow" w:cs="Arial"/>
          <w:sz w:val="22"/>
          <w:szCs w:val="22"/>
        </w:rPr>
        <w:t>En caso de que algun</w:t>
      </w:r>
      <w:r w:rsidR="00EE0EA5">
        <w:rPr>
          <w:rFonts w:ascii="Arial Narrow" w:hAnsi="Arial Narrow" w:cs="Arial"/>
          <w:sz w:val="22"/>
          <w:szCs w:val="22"/>
        </w:rPr>
        <w:t>a</w:t>
      </w:r>
      <w:r w:rsidRPr="009A3CAB">
        <w:rPr>
          <w:rFonts w:ascii="Arial Narrow" w:hAnsi="Arial Narrow" w:cs="Arial"/>
          <w:sz w:val="22"/>
          <w:szCs w:val="22"/>
        </w:rPr>
        <w:t xml:space="preserve"> de l</w:t>
      </w:r>
      <w:r w:rsidR="00EE0EA5">
        <w:rPr>
          <w:rFonts w:ascii="Arial Narrow" w:hAnsi="Arial Narrow" w:cs="Arial"/>
          <w:sz w:val="22"/>
          <w:szCs w:val="22"/>
        </w:rPr>
        <w:t>a</w:t>
      </w:r>
      <w:r w:rsidRPr="009A3CAB">
        <w:rPr>
          <w:rFonts w:ascii="Arial Narrow" w:hAnsi="Arial Narrow" w:cs="Arial"/>
          <w:sz w:val="22"/>
          <w:szCs w:val="22"/>
        </w:rPr>
        <w:t>s</w:t>
      </w:r>
      <w:r w:rsidR="00EE0EA5">
        <w:rPr>
          <w:rFonts w:ascii="Arial Narrow" w:hAnsi="Arial Narrow" w:cs="Arial"/>
          <w:sz w:val="22"/>
          <w:szCs w:val="22"/>
        </w:rPr>
        <w:t xml:space="preserve"> personas</w:t>
      </w:r>
      <w:r w:rsidRPr="009A3CAB">
        <w:rPr>
          <w:rFonts w:ascii="Arial Narrow" w:hAnsi="Arial Narrow" w:cs="Arial"/>
          <w:sz w:val="22"/>
          <w:szCs w:val="22"/>
        </w:rPr>
        <w:t xml:space="preserve"> aspirantes se llegue a inconformar con los resultados publicados, podrá presentar las inconformidades a que haya lugar, contando para ello, con un </w:t>
      </w:r>
      <w:r w:rsidRPr="009B77F1">
        <w:rPr>
          <w:rFonts w:ascii="Arial Narrow" w:hAnsi="Arial Narrow" w:cs="Arial"/>
          <w:sz w:val="22"/>
          <w:szCs w:val="22"/>
        </w:rPr>
        <w:t xml:space="preserve">plazo </w:t>
      </w:r>
      <w:r w:rsidR="00083145" w:rsidRPr="009B77F1">
        <w:rPr>
          <w:rFonts w:ascii="Arial Narrow" w:hAnsi="Arial Narrow" w:cs="Arial"/>
          <w:sz w:val="22"/>
          <w:szCs w:val="22"/>
        </w:rPr>
        <w:t xml:space="preserve">de </w:t>
      </w:r>
      <w:r w:rsidR="0009130B" w:rsidRPr="009B77F1">
        <w:rPr>
          <w:rFonts w:ascii="Arial Narrow" w:hAnsi="Arial Narrow" w:cs="Arial"/>
          <w:sz w:val="22"/>
          <w:szCs w:val="22"/>
        </w:rPr>
        <w:t>2</w:t>
      </w:r>
      <w:r w:rsidRPr="009B77F1">
        <w:rPr>
          <w:rFonts w:ascii="Arial Narrow" w:hAnsi="Arial Narrow" w:cs="Arial"/>
          <w:sz w:val="22"/>
          <w:szCs w:val="22"/>
        </w:rPr>
        <w:t xml:space="preserve"> días</w:t>
      </w:r>
      <w:r w:rsidRPr="009A3CAB">
        <w:rPr>
          <w:rFonts w:ascii="Arial Narrow" w:hAnsi="Arial Narrow" w:cs="Arial"/>
          <w:sz w:val="22"/>
          <w:szCs w:val="22"/>
        </w:rPr>
        <w:t xml:space="preserve"> siguientes a la publicación de los resultados, </w:t>
      </w:r>
      <w:r w:rsidR="00F30A92" w:rsidRPr="009A3CAB">
        <w:rPr>
          <w:rFonts w:ascii="Arial Narrow" w:hAnsi="Arial Narrow" w:cs="Arial"/>
          <w:sz w:val="22"/>
          <w:szCs w:val="22"/>
        </w:rPr>
        <w:t>para ser resueltas por</w:t>
      </w:r>
      <w:r w:rsidR="00C71CF7" w:rsidRPr="009A3CAB">
        <w:rPr>
          <w:rFonts w:ascii="Arial Narrow" w:hAnsi="Arial Narrow" w:cs="Arial"/>
          <w:sz w:val="22"/>
          <w:szCs w:val="22"/>
        </w:rPr>
        <w:t xml:space="preserve"> la </w:t>
      </w:r>
      <w:r w:rsidR="00C71CF7" w:rsidRPr="009B77F1">
        <w:rPr>
          <w:rFonts w:ascii="Arial Narrow" w:hAnsi="Arial Narrow" w:cs="Arial"/>
          <w:sz w:val="22"/>
          <w:szCs w:val="22"/>
        </w:rPr>
        <w:t xml:space="preserve">Secretaría </w:t>
      </w:r>
      <w:r w:rsidR="00F30A92" w:rsidRPr="009B77F1">
        <w:rPr>
          <w:rFonts w:ascii="Arial Narrow" w:hAnsi="Arial Narrow" w:cs="Arial"/>
          <w:sz w:val="22"/>
          <w:szCs w:val="22"/>
        </w:rPr>
        <w:t>del Instituto Electoral y de Participación Ciudadana del Estado de Durango.</w:t>
      </w:r>
    </w:p>
    <w:p w14:paraId="6A6EB2D1" w14:textId="13CF4B8B" w:rsidR="0088132B" w:rsidRPr="009A3CAB" w:rsidRDefault="0088132B" w:rsidP="0088132B">
      <w:pPr>
        <w:spacing w:after="200" w:line="276" w:lineRule="auto"/>
        <w:jc w:val="both"/>
        <w:rPr>
          <w:rFonts w:ascii="Arial Narrow" w:hAnsi="Arial Narrow" w:cs="Arial"/>
          <w:sz w:val="22"/>
          <w:szCs w:val="22"/>
        </w:rPr>
      </w:pPr>
      <w:r w:rsidRPr="009B77F1">
        <w:rPr>
          <w:rFonts w:ascii="Arial Narrow" w:hAnsi="Arial Narrow" w:cs="Arial"/>
          <w:sz w:val="22"/>
          <w:szCs w:val="22"/>
        </w:rPr>
        <w:t xml:space="preserve">Una vez resueltas las inconformidades que en su caso, lleguen a ser presentadas, se publicará una lista definitiva de los aspirantes que cumplieron con los requisitos relativos a la etapa de valoración documental y que en consecuencia pasarán a la etapa de </w:t>
      </w:r>
      <w:r w:rsidR="00AA234A">
        <w:rPr>
          <w:rFonts w:ascii="Arial Narrow" w:hAnsi="Arial Narrow" w:cs="Arial"/>
          <w:sz w:val="22"/>
          <w:szCs w:val="22"/>
        </w:rPr>
        <w:t>Valoración curricular y Entrevista</w:t>
      </w:r>
      <w:r w:rsidRPr="009B77F1">
        <w:rPr>
          <w:rFonts w:ascii="Arial Narrow" w:hAnsi="Arial Narrow" w:cs="Arial"/>
          <w:sz w:val="22"/>
          <w:szCs w:val="22"/>
        </w:rPr>
        <w:t>.</w:t>
      </w:r>
    </w:p>
    <w:p w14:paraId="33CEDD7C" w14:textId="2D85C48F" w:rsidR="0088132B" w:rsidRPr="009A3CAB" w:rsidRDefault="003F0504">
      <w:pPr>
        <w:spacing w:after="200" w:line="276" w:lineRule="auto"/>
        <w:jc w:val="both"/>
        <w:rPr>
          <w:rFonts w:ascii="Arial Narrow" w:hAnsi="Arial Narrow" w:cs="Arial"/>
          <w:b/>
          <w:sz w:val="22"/>
          <w:szCs w:val="22"/>
        </w:rPr>
      </w:pPr>
      <w:r w:rsidRPr="009A3CAB">
        <w:rPr>
          <w:rFonts w:ascii="Arial Narrow" w:hAnsi="Arial Narrow" w:cs="Arial"/>
          <w:b/>
          <w:sz w:val="22"/>
          <w:szCs w:val="22"/>
        </w:rPr>
        <w:t>Cuarta etapa</w:t>
      </w:r>
      <w:r w:rsidR="007C0B42" w:rsidRPr="009A3CAB">
        <w:rPr>
          <w:rFonts w:ascii="Arial Narrow" w:hAnsi="Arial Narrow" w:cs="Arial"/>
          <w:b/>
          <w:sz w:val="22"/>
          <w:szCs w:val="22"/>
        </w:rPr>
        <w:t xml:space="preserve">. </w:t>
      </w:r>
      <w:r w:rsidR="00AA234A">
        <w:rPr>
          <w:rFonts w:ascii="Arial Narrow" w:hAnsi="Arial Narrow" w:cs="Arial"/>
          <w:sz w:val="22"/>
          <w:szCs w:val="22"/>
        </w:rPr>
        <w:t>Valoración</w:t>
      </w:r>
      <w:r w:rsidR="000B7066" w:rsidRPr="009A3CAB">
        <w:rPr>
          <w:rFonts w:ascii="Arial Narrow" w:hAnsi="Arial Narrow" w:cs="Arial"/>
          <w:sz w:val="22"/>
          <w:szCs w:val="22"/>
        </w:rPr>
        <w:t xml:space="preserve"> curricular y </w:t>
      </w:r>
      <w:r w:rsidR="00A80523">
        <w:rPr>
          <w:rFonts w:ascii="Arial Narrow" w:hAnsi="Arial Narrow" w:cs="Arial"/>
          <w:sz w:val="22"/>
          <w:szCs w:val="22"/>
        </w:rPr>
        <w:t>E</w:t>
      </w:r>
      <w:r w:rsidR="000B7066" w:rsidRPr="009A3CAB">
        <w:rPr>
          <w:rFonts w:ascii="Arial Narrow" w:hAnsi="Arial Narrow" w:cs="Arial"/>
          <w:sz w:val="22"/>
          <w:szCs w:val="22"/>
        </w:rPr>
        <w:t>ntrevista</w:t>
      </w:r>
      <w:r w:rsidR="0088132B" w:rsidRPr="009A3CAB">
        <w:rPr>
          <w:rFonts w:ascii="Arial Narrow" w:hAnsi="Arial Narrow" w:cs="Arial"/>
          <w:sz w:val="22"/>
          <w:szCs w:val="22"/>
        </w:rPr>
        <w:t>.</w:t>
      </w:r>
    </w:p>
    <w:p w14:paraId="2213A48E" w14:textId="2EE89A31" w:rsidR="0088132B" w:rsidRPr="009A3CAB" w:rsidRDefault="0088132B" w:rsidP="0088132B">
      <w:pPr>
        <w:spacing w:after="200" w:line="276" w:lineRule="auto"/>
        <w:jc w:val="both"/>
        <w:rPr>
          <w:rFonts w:ascii="Arial Narrow" w:hAnsi="Arial Narrow" w:cs="Arial"/>
          <w:sz w:val="22"/>
          <w:szCs w:val="22"/>
        </w:rPr>
      </w:pPr>
      <w:r w:rsidRPr="009A3CAB">
        <w:rPr>
          <w:rFonts w:ascii="Arial Narrow" w:hAnsi="Arial Narrow" w:cs="Arial"/>
          <w:sz w:val="22"/>
          <w:szCs w:val="22"/>
        </w:rPr>
        <w:t xml:space="preserve">Para la selección del perfil idóneo </w:t>
      </w:r>
      <w:r w:rsidR="00AB740A">
        <w:rPr>
          <w:rFonts w:ascii="Arial Narrow" w:hAnsi="Arial Narrow" w:cs="Arial"/>
          <w:sz w:val="22"/>
          <w:szCs w:val="22"/>
        </w:rPr>
        <w:t>para ocupar el cargo vacante, la</w:t>
      </w:r>
      <w:r w:rsidRPr="009A3CAB">
        <w:rPr>
          <w:rFonts w:ascii="Arial Narrow" w:hAnsi="Arial Narrow" w:cs="Arial"/>
          <w:sz w:val="22"/>
          <w:szCs w:val="22"/>
        </w:rPr>
        <w:t>s</w:t>
      </w:r>
      <w:r w:rsidR="00AB740A">
        <w:rPr>
          <w:rFonts w:ascii="Arial Narrow" w:hAnsi="Arial Narrow" w:cs="Arial"/>
          <w:sz w:val="22"/>
          <w:szCs w:val="22"/>
        </w:rPr>
        <w:t xml:space="preserve"> personas</w:t>
      </w:r>
      <w:r w:rsidRPr="009A3CAB">
        <w:rPr>
          <w:rFonts w:ascii="Arial Narrow" w:hAnsi="Arial Narrow" w:cs="Arial"/>
          <w:sz w:val="22"/>
          <w:szCs w:val="22"/>
        </w:rPr>
        <w:t xml:space="preserve"> aspirantes que hayan superado la etapa relativa a</w:t>
      </w:r>
      <w:r w:rsidR="00AA234A">
        <w:rPr>
          <w:rFonts w:ascii="Arial Narrow" w:hAnsi="Arial Narrow" w:cs="Arial"/>
          <w:sz w:val="22"/>
          <w:szCs w:val="22"/>
        </w:rPr>
        <w:t xml:space="preserve"> </w:t>
      </w:r>
      <w:r w:rsidR="00AB740A">
        <w:rPr>
          <w:rFonts w:ascii="Arial Narrow" w:hAnsi="Arial Narrow" w:cs="Arial"/>
          <w:sz w:val="22"/>
          <w:szCs w:val="22"/>
        </w:rPr>
        <w:t>l</w:t>
      </w:r>
      <w:r w:rsidR="00AA234A">
        <w:rPr>
          <w:rFonts w:ascii="Arial Narrow" w:hAnsi="Arial Narrow" w:cs="Arial"/>
          <w:sz w:val="22"/>
          <w:szCs w:val="22"/>
        </w:rPr>
        <w:t>a</w:t>
      </w:r>
      <w:r w:rsidR="00AB740A">
        <w:rPr>
          <w:rFonts w:ascii="Arial Narrow" w:hAnsi="Arial Narrow" w:cs="Arial"/>
          <w:sz w:val="22"/>
          <w:szCs w:val="22"/>
        </w:rPr>
        <w:t xml:space="preserve"> </w:t>
      </w:r>
      <w:r w:rsidR="00AA234A">
        <w:rPr>
          <w:rFonts w:ascii="Arial Narrow" w:hAnsi="Arial Narrow" w:cs="Arial"/>
          <w:sz w:val="22"/>
          <w:szCs w:val="22"/>
        </w:rPr>
        <w:t>valoración documental</w:t>
      </w:r>
      <w:r w:rsidRPr="009A3CAB">
        <w:rPr>
          <w:rFonts w:ascii="Arial Narrow" w:hAnsi="Arial Narrow" w:cs="Arial"/>
          <w:sz w:val="22"/>
          <w:szCs w:val="22"/>
        </w:rPr>
        <w:t>, serán evaluad</w:t>
      </w:r>
      <w:r w:rsidR="00472167">
        <w:rPr>
          <w:rFonts w:ascii="Arial Narrow" w:hAnsi="Arial Narrow" w:cs="Arial"/>
          <w:sz w:val="22"/>
          <w:szCs w:val="22"/>
        </w:rPr>
        <w:t>a</w:t>
      </w:r>
      <w:r w:rsidRPr="009A3CAB">
        <w:rPr>
          <w:rFonts w:ascii="Arial Narrow" w:hAnsi="Arial Narrow" w:cs="Arial"/>
          <w:sz w:val="22"/>
          <w:szCs w:val="22"/>
        </w:rPr>
        <w:t>s conforme a una evaluación máxima del 100%, a partir de la valoración de las siguientes variables:</w:t>
      </w:r>
    </w:p>
    <w:p w14:paraId="669CB280" w14:textId="5CCB6051" w:rsidR="0088132B" w:rsidRPr="009A3CAB" w:rsidRDefault="0088132B" w:rsidP="0088132B">
      <w:pPr>
        <w:pStyle w:val="Prrafodelista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9A3CAB">
        <w:rPr>
          <w:rFonts w:ascii="Arial Narrow" w:hAnsi="Arial Narrow" w:cs="Arial"/>
          <w:b/>
        </w:rPr>
        <w:t>Valoración curricular:</w:t>
      </w:r>
      <w:r w:rsidR="00AB740A">
        <w:rPr>
          <w:rFonts w:ascii="Arial Narrow" w:hAnsi="Arial Narrow" w:cs="Arial"/>
        </w:rPr>
        <w:t xml:space="preserve"> T</w:t>
      </w:r>
      <w:r w:rsidRPr="009A3CAB">
        <w:rPr>
          <w:rFonts w:ascii="Arial Narrow" w:hAnsi="Arial Narrow" w:cs="Arial"/>
        </w:rPr>
        <w:t>endrá una ponderación del 30% del total de esta etapa, conformado de la siguiente manera:</w:t>
      </w:r>
    </w:p>
    <w:p w14:paraId="2478CD51" w14:textId="77777777" w:rsidR="0088132B" w:rsidRPr="009A3CAB" w:rsidRDefault="0088132B" w:rsidP="0088132B">
      <w:pPr>
        <w:pStyle w:val="Prrafodelista"/>
        <w:autoSpaceDE w:val="0"/>
        <w:autoSpaceDN w:val="0"/>
        <w:adjustRightInd w:val="0"/>
        <w:ind w:left="1080"/>
        <w:jc w:val="both"/>
        <w:rPr>
          <w:rFonts w:ascii="Arial Narrow" w:eastAsiaTheme="minorEastAsia" w:hAnsi="Arial Narrow" w:cs="Arial"/>
        </w:rPr>
      </w:pPr>
    </w:p>
    <w:p w14:paraId="496956B8" w14:textId="77777777" w:rsidR="0088132B" w:rsidRPr="009A3CAB" w:rsidRDefault="0088132B" w:rsidP="0088132B">
      <w:pPr>
        <w:pStyle w:val="Prrafodelista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9A3CAB">
        <w:rPr>
          <w:rFonts w:ascii="Arial Narrow" w:hAnsi="Arial Narrow" w:cs="Arial"/>
        </w:rPr>
        <w:t>Historia profesional y laboral: 20%</w:t>
      </w:r>
    </w:p>
    <w:p w14:paraId="6930B6D2" w14:textId="77777777" w:rsidR="0088132B" w:rsidRPr="009A3CAB" w:rsidRDefault="0088132B" w:rsidP="0088132B">
      <w:pPr>
        <w:pStyle w:val="Prrafodelista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9A3CAB">
        <w:rPr>
          <w:rFonts w:ascii="Arial Narrow" w:hAnsi="Arial Narrow" w:cs="Arial"/>
        </w:rPr>
        <w:t>Participación en actividades cívicas y sociales: 5%</w:t>
      </w:r>
    </w:p>
    <w:p w14:paraId="0CE2784C" w14:textId="77777777" w:rsidR="0088132B" w:rsidRPr="009A3CAB" w:rsidRDefault="0088132B" w:rsidP="0088132B">
      <w:pPr>
        <w:pStyle w:val="Prrafodelista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9A3CAB">
        <w:rPr>
          <w:rFonts w:ascii="Arial Narrow" w:hAnsi="Arial Narrow" w:cs="Arial"/>
        </w:rPr>
        <w:t>Experiencia en materia electoral: 5%</w:t>
      </w:r>
    </w:p>
    <w:p w14:paraId="672DC590" w14:textId="77777777" w:rsidR="0088132B" w:rsidRPr="009A3CAB" w:rsidRDefault="0088132B" w:rsidP="0088132B">
      <w:pPr>
        <w:pStyle w:val="Prrafodelista"/>
        <w:autoSpaceDE w:val="0"/>
        <w:autoSpaceDN w:val="0"/>
        <w:adjustRightInd w:val="0"/>
        <w:ind w:left="1080"/>
        <w:jc w:val="both"/>
        <w:rPr>
          <w:rFonts w:ascii="Arial Narrow" w:hAnsi="Arial Narrow" w:cs="Arial"/>
        </w:rPr>
      </w:pPr>
    </w:p>
    <w:p w14:paraId="620109DD" w14:textId="609362B3" w:rsidR="0088132B" w:rsidRPr="009A3CAB" w:rsidRDefault="0088132B" w:rsidP="0088132B">
      <w:pPr>
        <w:pStyle w:val="Prrafodelista"/>
        <w:numPr>
          <w:ilvl w:val="0"/>
          <w:numId w:val="5"/>
        </w:numPr>
        <w:jc w:val="both"/>
        <w:rPr>
          <w:rFonts w:ascii="Arial Narrow" w:hAnsi="Arial Narrow" w:cs="Arial"/>
        </w:rPr>
      </w:pPr>
      <w:r w:rsidRPr="009A3CAB">
        <w:rPr>
          <w:rFonts w:ascii="Arial Narrow" w:hAnsi="Arial Narrow" w:cs="Arial"/>
          <w:b/>
        </w:rPr>
        <w:t>Entrevista</w:t>
      </w:r>
      <w:r w:rsidR="00AB740A">
        <w:rPr>
          <w:rFonts w:ascii="Arial Narrow" w:hAnsi="Arial Narrow" w:cs="Arial"/>
        </w:rPr>
        <w:t>: T</w:t>
      </w:r>
      <w:r w:rsidRPr="009A3CAB">
        <w:rPr>
          <w:rFonts w:ascii="Arial Narrow" w:hAnsi="Arial Narrow" w:cs="Arial"/>
        </w:rPr>
        <w:t>endrá una ponderación del 70% del total de esta etapa y se conformará de la siguiente manera:</w:t>
      </w:r>
    </w:p>
    <w:p w14:paraId="5CE45A58" w14:textId="77777777" w:rsidR="0088132B" w:rsidRPr="009A3CAB" w:rsidRDefault="0088132B" w:rsidP="0088132B">
      <w:pPr>
        <w:pStyle w:val="Prrafodelista"/>
        <w:jc w:val="both"/>
        <w:rPr>
          <w:rFonts w:ascii="Arial Narrow" w:hAnsi="Arial Narrow" w:cs="Arial"/>
        </w:rPr>
      </w:pPr>
    </w:p>
    <w:p w14:paraId="3F6AD3DC" w14:textId="77777777" w:rsidR="0088132B" w:rsidRPr="009A3CAB" w:rsidRDefault="0088132B" w:rsidP="0088132B">
      <w:pPr>
        <w:pStyle w:val="Prrafodelista"/>
        <w:numPr>
          <w:ilvl w:val="0"/>
          <w:numId w:val="4"/>
        </w:numPr>
        <w:jc w:val="both"/>
        <w:rPr>
          <w:rFonts w:ascii="Arial Narrow" w:eastAsiaTheme="minorEastAsia" w:hAnsi="Arial Narrow" w:cs="Arial"/>
        </w:rPr>
      </w:pPr>
      <w:r w:rsidRPr="009A3CAB">
        <w:rPr>
          <w:rFonts w:ascii="Arial Narrow" w:eastAsiaTheme="minorEastAsia" w:hAnsi="Arial Narrow" w:cs="Arial"/>
        </w:rPr>
        <w:t>Apego a los principios rectores de la función electoral tendrá un valor del 15%</w:t>
      </w:r>
    </w:p>
    <w:p w14:paraId="004E7C5D" w14:textId="77777777" w:rsidR="0088132B" w:rsidRPr="009A3CAB" w:rsidRDefault="0088132B" w:rsidP="0088132B">
      <w:pPr>
        <w:pStyle w:val="Prrafodelista"/>
        <w:numPr>
          <w:ilvl w:val="0"/>
          <w:numId w:val="4"/>
        </w:numPr>
        <w:jc w:val="both"/>
        <w:rPr>
          <w:rFonts w:ascii="Arial Narrow" w:eastAsiaTheme="minorEastAsia" w:hAnsi="Arial Narrow" w:cs="Arial"/>
        </w:rPr>
      </w:pPr>
      <w:r w:rsidRPr="009A3CAB">
        <w:rPr>
          <w:rFonts w:ascii="Arial Narrow" w:hAnsi="Arial Narrow" w:cs="Arial"/>
        </w:rPr>
        <w:t>Idoneidad en el cargo tendrá un valor del 55%, distribuido como a continuación se indica:</w:t>
      </w:r>
    </w:p>
    <w:p w14:paraId="5E059C4D" w14:textId="77777777" w:rsidR="0088132B" w:rsidRPr="009A3CAB" w:rsidRDefault="0088132B" w:rsidP="0088132B">
      <w:pPr>
        <w:pStyle w:val="Prrafodelista"/>
        <w:ind w:left="1068"/>
        <w:jc w:val="both"/>
        <w:rPr>
          <w:rFonts w:ascii="Arial Narrow" w:eastAsiaTheme="minorEastAsia" w:hAnsi="Arial Narrow" w:cs="Arial"/>
        </w:rPr>
      </w:pPr>
    </w:p>
    <w:p w14:paraId="184A2FBC" w14:textId="77777777" w:rsidR="0088132B" w:rsidRPr="009A3CAB" w:rsidRDefault="0088132B" w:rsidP="0088132B">
      <w:pPr>
        <w:pStyle w:val="Prrafodelista"/>
        <w:numPr>
          <w:ilvl w:val="1"/>
          <w:numId w:val="6"/>
        </w:numPr>
        <w:jc w:val="both"/>
        <w:rPr>
          <w:rFonts w:ascii="Arial Narrow" w:eastAsiaTheme="minorEastAsia" w:hAnsi="Arial Narrow" w:cs="Arial"/>
        </w:rPr>
      </w:pPr>
      <w:r w:rsidRPr="009A3CAB">
        <w:rPr>
          <w:rFonts w:ascii="Arial Narrow" w:eastAsiaTheme="minorEastAsia" w:hAnsi="Arial Narrow" w:cs="Arial"/>
        </w:rPr>
        <w:t xml:space="preserve">Liderazgo: 15% </w:t>
      </w:r>
    </w:p>
    <w:p w14:paraId="71160786" w14:textId="77777777" w:rsidR="0088132B" w:rsidRPr="009A3CAB" w:rsidRDefault="0088132B" w:rsidP="0088132B">
      <w:pPr>
        <w:pStyle w:val="Prrafodelista"/>
        <w:numPr>
          <w:ilvl w:val="1"/>
          <w:numId w:val="6"/>
        </w:numPr>
        <w:jc w:val="both"/>
        <w:rPr>
          <w:rFonts w:ascii="Arial Narrow" w:eastAsiaTheme="minorEastAsia" w:hAnsi="Arial Narrow" w:cs="Arial"/>
        </w:rPr>
      </w:pPr>
      <w:r w:rsidRPr="009A3CAB">
        <w:rPr>
          <w:rFonts w:ascii="Arial Narrow" w:eastAsiaTheme="minorEastAsia" w:hAnsi="Arial Narrow" w:cs="Arial"/>
        </w:rPr>
        <w:t xml:space="preserve">Comunicación: 10% </w:t>
      </w:r>
    </w:p>
    <w:p w14:paraId="752BA3C6" w14:textId="77777777" w:rsidR="0088132B" w:rsidRPr="009A3CAB" w:rsidRDefault="0088132B" w:rsidP="0088132B">
      <w:pPr>
        <w:pStyle w:val="Prrafodelista"/>
        <w:numPr>
          <w:ilvl w:val="1"/>
          <w:numId w:val="6"/>
        </w:numPr>
        <w:jc w:val="both"/>
        <w:rPr>
          <w:rFonts w:ascii="Arial Narrow" w:eastAsiaTheme="minorEastAsia" w:hAnsi="Arial Narrow" w:cs="Arial"/>
        </w:rPr>
      </w:pPr>
      <w:r w:rsidRPr="009A3CAB">
        <w:rPr>
          <w:rFonts w:ascii="Arial Narrow" w:eastAsiaTheme="minorEastAsia" w:hAnsi="Arial Narrow" w:cs="Arial"/>
        </w:rPr>
        <w:t xml:space="preserve">Trabajo en equipo: 10% </w:t>
      </w:r>
    </w:p>
    <w:p w14:paraId="2636EC20" w14:textId="77777777" w:rsidR="0088132B" w:rsidRPr="009A3CAB" w:rsidRDefault="0088132B" w:rsidP="0088132B">
      <w:pPr>
        <w:pStyle w:val="Prrafodelista"/>
        <w:numPr>
          <w:ilvl w:val="1"/>
          <w:numId w:val="6"/>
        </w:numPr>
        <w:jc w:val="both"/>
        <w:rPr>
          <w:rFonts w:ascii="Arial Narrow" w:eastAsiaTheme="minorEastAsia" w:hAnsi="Arial Narrow" w:cs="Arial"/>
        </w:rPr>
      </w:pPr>
      <w:r w:rsidRPr="009A3CAB">
        <w:rPr>
          <w:rFonts w:ascii="Arial Narrow" w:eastAsiaTheme="minorEastAsia" w:hAnsi="Arial Narrow" w:cs="Arial"/>
        </w:rPr>
        <w:t xml:space="preserve">Negociación: 15% </w:t>
      </w:r>
    </w:p>
    <w:p w14:paraId="240D5195" w14:textId="77777777" w:rsidR="0088132B" w:rsidRPr="009A3CAB" w:rsidRDefault="0088132B" w:rsidP="0088132B">
      <w:pPr>
        <w:pStyle w:val="Prrafodelista"/>
        <w:numPr>
          <w:ilvl w:val="1"/>
          <w:numId w:val="6"/>
        </w:numPr>
        <w:jc w:val="both"/>
        <w:rPr>
          <w:rFonts w:ascii="Arial Narrow" w:eastAsiaTheme="minorEastAsia" w:hAnsi="Arial Narrow" w:cs="Arial"/>
        </w:rPr>
      </w:pPr>
      <w:r w:rsidRPr="009A3CAB">
        <w:rPr>
          <w:rFonts w:ascii="Arial Narrow" w:eastAsiaTheme="minorEastAsia" w:hAnsi="Arial Narrow" w:cs="Arial"/>
        </w:rPr>
        <w:t xml:space="preserve">Profesionalismo e integridad: 5% </w:t>
      </w:r>
    </w:p>
    <w:p w14:paraId="2DFF7F52" w14:textId="476E16DE" w:rsidR="0088132B" w:rsidRPr="009A3CAB" w:rsidRDefault="0088132B" w:rsidP="0088132B">
      <w:pPr>
        <w:spacing w:after="200" w:line="276" w:lineRule="auto"/>
        <w:jc w:val="both"/>
        <w:rPr>
          <w:rFonts w:ascii="Arial Narrow" w:hAnsi="Arial Narrow" w:cs="Arial"/>
          <w:sz w:val="22"/>
          <w:szCs w:val="22"/>
        </w:rPr>
      </w:pPr>
      <w:r w:rsidRPr="009A3CAB">
        <w:rPr>
          <w:rFonts w:ascii="Arial Narrow" w:hAnsi="Arial Narrow" w:cs="Arial"/>
          <w:sz w:val="22"/>
          <w:szCs w:val="22"/>
        </w:rPr>
        <w:t xml:space="preserve">La convocatoria deberá señalar las fechas </w:t>
      </w:r>
      <w:r w:rsidR="00762D68" w:rsidRPr="009A3CAB">
        <w:rPr>
          <w:rFonts w:ascii="Arial Narrow" w:hAnsi="Arial Narrow" w:cs="Arial"/>
          <w:sz w:val="22"/>
          <w:szCs w:val="22"/>
        </w:rPr>
        <w:t xml:space="preserve">y la modalidad </w:t>
      </w:r>
      <w:r w:rsidRPr="009A3CAB">
        <w:rPr>
          <w:rFonts w:ascii="Arial Narrow" w:hAnsi="Arial Narrow" w:cs="Arial"/>
          <w:sz w:val="22"/>
          <w:szCs w:val="22"/>
        </w:rPr>
        <w:t xml:space="preserve">para llevar a cabo las entrevistas a las y los aspirantes que hayan acreditado la etapa de </w:t>
      </w:r>
      <w:r w:rsidR="00A80523">
        <w:rPr>
          <w:rFonts w:ascii="Arial Narrow" w:hAnsi="Arial Narrow" w:cs="Arial"/>
          <w:sz w:val="22"/>
          <w:szCs w:val="22"/>
        </w:rPr>
        <w:t>valoración documental</w:t>
      </w:r>
      <w:r w:rsidRPr="009A3CAB">
        <w:rPr>
          <w:rFonts w:ascii="Arial Narrow" w:hAnsi="Arial Narrow" w:cs="Arial"/>
          <w:sz w:val="22"/>
          <w:szCs w:val="22"/>
        </w:rPr>
        <w:t xml:space="preserve">. </w:t>
      </w:r>
    </w:p>
    <w:p w14:paraId="3DC43D7D" w14:textId="6571B11A" w:rsidR="0088132B" w:rsidRPr="009A3CAB" w:rsidRDefault="0088132B" w:rsidP="0088132B">
      <w:pPr>
        <w:spacing w:after="200" w:line="276" w:lineRule="auto"/>
        <w:jc w:val="both"/>
        <w:rPr>
          <w:rFonts w:ascii="Arial Narrow" w:hAnsi="Arial Narrow" w:cs="Arial"/>
          <w:sz w:val="22"/>
          <w:szCs w:val="22"/>
        </w:rPr>
      </w:pPr>
      <w:r w:rsidRPr="009A3CAB">
        <w:rPr>
          <w:rFonts w:ascii="Arial Narrow" w:hAnsi="Arial Narrow" w:cs="Arial"/>
          <w:sz w:val="22"/>
          <w:szCs w:val="22"/>
        </w:rPr>
        <w:t xml:space="preserve">Para tal efecto, la Secretaría Ejecutiva, a través de la Dirección de Organización Electoral, establecerá un calendario en el que se establezcan los horarios para la realización de las entrevistas a las y los aspirantes, mismos que serán publicados en el portal de </w:t>
      </w:r>
      <w:r w:rsidR="00A80523">
        <w:rPr>
          <w:rFonts w:ascii="Arial Narrow" w:hAnsi="Arial Narrow" w:cs="Arial"/>
          <w:sz w:val="22"/>
          <w:szCs w:val="22"/>
        </w:rPr>
        <w:t>i</w:t>
      </w:r>
      <w:r w:rsidR="005072CF" w:rsidRPr="009A3CAB">
        <w:rPr>
          <w:rFonts w:ascii="Arial Narrow" w:hAnsi="Arial Narrow" w:cs="Arial"/>
          <w:sz w:val="22"/>
          <w:szCs w:val="22"/>
        </w:rPr>
        <w:t>nternet</w:t>
      </w:r>
      <w:r w:rsidRPr="009A3CAB">
        <w:rPr>
          <w:rFonts w:ascii="Arial Narrow" w:hAnsi="Arial Narrow" w:cs="Arial"/>
          <w:sz w:val="22"/>
          <w:szCs w:val="22"/>
        </w:rPr>
        <w:t xml:space="preserve"> del Instituto. Asimismo, </w:t>
      </w:r>
      <w:r w:rsidR="00AA0EFE">
        <w:rPr>
          <w:rFonts w:ascii="Arial Narrow" w:hAnsi="Arial Narrow" w:cs="Arial"/>
          <w:sz w:val="22"/>
          <w:szCs w:val="22"/>
        </w:rPr>
        <w:t xml:space="preserve">se </w:t>
      </w:r>
      <w:r w:rsidRPr="009A3CAB">
        <w:rPr>
          <w:rFonts w:ascii="Arial Narrow" w:hAnsi="Arial Narrow" w:cs="Arial"/>
          <w:sz w:val="22"/>
          <w:szCs w:val="22"/>
        </w:rPr>
        <w:t xml:space="preserve">deberá hacer del conocimiento </w:t>
      </w:r>
      <w:r w:rsidRPr="009A3CAB">
        <w:rPr>
          <w:rFonts w:ascii="Arial Narrow" w:hAnsi="Arial Narrow" w:cs="Arial"/>
          <w:sz w:val="22"/>
          <w:szCs w:val="22"/>
        </w:rPr>
        <w:lastRenderedPageBreak/>
        <w:t>oportuno de l</w:t>
      </w:r>
      <w:r w:rsidR="00472167">
        <w:rPr>
          <w:rFonts w:ascii="Arial Narrow" w:hAnsi="Arial Narrow" w:cs="Arial"/>
          <w:sz w:val="22"/>
          <w:szCs w:val="22"/>
        </w:rPr>
        <w:t>a</w:t>
      </w:r>
      <w:r w:rsidRPr="009A3CAB">
        <w:rPr>
          <w:rFonts w:ascii="Arial Narrow" w:hAnsi="Arial Narrow" w:cs="Arial"/>
          <w:sz w:val="22"/>
          <w:szCs w:val="22"/>
        </w:rPr>
        <w:t>s</w:t>
      </w:r>
      <w:r w:rsidR="00472167">
        <w:rPr>
          <w:rFonts w:ascii="Arial Narrow" w:hAnsi="Arial Narrow" w:cs="Arial"/>
          <w:sz w:val="22"/>
          <w:szCs w:val="22"/>
        </w:rPr>
        <w:t xml:space="preserve"> personas</w:t>
      </w:r>
      <w:r w:rsidRPr="009A3CAB">
        <w:rPr>
          <w:rFonts w:ascii="Arial Narrow" w:hAnsi="Arial Narrow" w:cs="Arial"/>
          <w:sz w:val="22"/>
          <w:szCs w:val="22"/>
        </w:rPr>
        <w:t xml:space="preserve"> </w:t>
      </w:r>
      <w:r w:rsidR="000B7066" w:rsidRPr="009A3CAB">
        <w:rPr>
          <w:rFonts w:ascii="Arial Narrow" w:hAnsi="Arial Narrow" w:cs="Arial"/>
          <w:sz w:val="22"/>
          <w:szCs w:val="22"/>
        </w:rPr>
        <w:t>aspirantes y de l</w:t>
      </w:r>
      <w:r w:rsidR="00472167">
        <w:rPr>
          <w:rFonts w:ascii="Arial Narrow" w:hAnsi="Arial Narrow" w:cs="Arial"/>
          <w:sz w:val="22"/>
          <w:szCs w:val="22"/>
        </w:rPr>
        <w:t>a</w:t>
      </w:r>
      <w:r w:rsidR="000B7066" w:rsidRPr="009A3CAB">
        <w:rPr>
          <w:rFonts w:ascii="Arial Narrow" w:hAnsi="Arial Narrow" w:cs="Arial"/>
          <w:sz w:val="22"/>
          <w:szCs w:val="22"/>
        </w:rPr>
        <w:t>s</w:t>
      </w:r>
      <w:r w:rsidR="00472167">
        <w:rPr>
          <w:rFonts w:ascii="Arial Narrow" w:hAnsi="Arial Narrow" w:cs="Arial"/>
          <w:sz w:val="22"/>
          <w:szCs w:val="22"/>
        </w:rPr>
        <w:t xml:space="preserve"> personas</w:t>
      </w:r>
      <w:r w:rsidR="000B7066" w:rsidRPr="009A3CAB">
        <w:rPr>
          <w:rFonts w:ascii="Arial Narrow" w:hAnsi="Arial Narrow" w:cs="Arial"/>
          <w:sz w:val="22"/>
          <w:szCs w:val="22"/>
        </w:rPr>
        <w:t xml:space="preserve"> integrantes del Consejo General</w:t>
      </w:r>
      <w:r w:rsidR="00CE40D5" w:rsidRPr="009A3CAB">
        <w:rPr>
          <w:rFonts w:ascii="Arial Narrow" w:hAnsi="Arial Narrow" w:cs="Arial"/>
          <w:sz w:val="22"/>
          <w:szCs w:val="22"/>
        </w:rPr>
        <w:t>,</w:t>
      </w:r>
      <w:r w:rsidR="000B7066" w:rsidRPr="009A3CAB">
        <w:rPr>
          <w:rFonts w:ascii="Arial Narrow" w:hAnsi="Arial Narrow" w:cs="Arial"/>
          <w:sz w:val="22"/>
          <w:szCs w:val="22"/>
        </w:rPr>
        <w:t xml:space="preserve"> </w:t>
      </w:r>
      <w:r w:rsidR="00CE40D5" w:rsidRPr="009A3CAB">
        <w:rPr>
          <w:rFonts w:ascii="Arial Narrow" w:hAnsi="Arial Narrow" w:cs="Arial"/>
          <w:sz w:val="22"/>
          <w:szCs w:val="22"/>
        </w:rPr>
        <w:t>l</w:t>
      </w:r>
      <w:r w:rsidRPr="009A3CAB">
        <w:rPr>
          <w:rFonts w:ascii="Arial Narrow" w:hAnsi="Arial Narrow" w:cs="Arial"/>
          <w:sz w:val="22"/>
          <w:szCs w:val="22"/>
        </w:rPr>
        <w:t xml:space="preserve">as fechas y horarios en que habrán de realizarse las entrevistas y </w:t>
      </w:r>
      <w:r w:rsidR="00472167">
        <w:rPr>
          <w:rFonts w:ascii="Arial Narrow" w:hAnsi="Arial Narrow" w:cs="Arial"/>
          <w:sz w:val="22"/>
          <w:szCs w:val="22"/>
        </w:rPr>
        <w:t xml:space="preserve">se </w:t>
      </w:r>
      <w:r w:rsidRPr="009A3CAB">
        <w:rPr>
          <w:rFonts w:ascii="Arial Narrow" w:hAnsi="Arial Narrow" w:cs="Arial"/>
          <w:sz w:val="22"/>
          <w:szCs w:val="22"/>
        </w:rPr>
        <w:t>deberá proporcionar todos los insumos necesarios para la realización de las mismas.</w:t>
      </w:r>
    </w:p>
    <w:p w14:paraId="2C77AFF0" w14:textId="6D3E2A57" w:rsidR="0088132B" w:rsidRPr="009A3CAB" w:rsidRDefault="0088132B" w:rsidP="0088132B">
      <w:pPr>
        <w:spacing w:after="200" w:line="276" w:lineRule="auto"/>
        <w:jc w:val="both"/>
        <w:rPr>
          <w:rFonts w:ascii="Arial Narrow" w:hAnsi="Arial Narrow" w:cs="Arial"/>
          <w:sz w:val="22"/>
          <w:szCs w:val="22"/>
        </w:rPr>
      </w:pPr>
      <w:r w:rsidRPr="009A3CAB">
        <w:rPr>
          <w:rFonts w:ascii="Arial Narrow" w:hAnsi="Arial Narrow" w:cs="Arial"/>
          <w:sz w:val="22"/>
          <w:szCs w:val="22"/>
        </w:rPr>
        <w:t>L</w:t>
      </w:r>
      <w:r w:rsidR="00586999">
        <w:rPr>
          <w:rFonts w:ascii="Arial Narrow" w:hAnsi="Arial Narrow" w:cs="Arial"/>
          <w:sz w:val="22"/>
          <w:szCs w:val="22"/>
        </w:rPr>
        <w:t>a</w:t>
      </w:r>
      <w:r w:rsidRPr="009A3CAB">
        <w:rPr>
          <w:rFonts w:ascii="Arial Narrow" w:hAnsi="Arial Narrow" w:cs="Arial"/>
          <w:sz w:val="22"/>
          <w:szCs w:val="22"/>
        </w:rPr>
        <w:t>s</w:t>
      </w:r>
      <w:r w:rsidR="00586999">
        <w:rPr>
          <w:rFonts w:ascii="Arial Narrow" w:hAnsi="Arial Narrow" w:cs="Arial"/>
          <w:sz w:val="22"/>
          <w:szCs w:val="22"/>
        </w:rPr>
        <w:t xml:space="preserve"> y los</w:t>
      </w:r>
      <w:r w:rsidRPr="009A3CAB">
        <w:rPr>
          <w:rFonts w:ascii="Arial Narrow" w:hAnsi="Arial Narrow" w:cs="Arial"/>
          <w:sz w:val="22"/>
          <w:szCs w:val="22"/>
        </w:rPr>
        <w:t xml:space="preserve"> Consejer</w:t>
      </w:r>
      <w:r w:rsidR="00586999">
        <w:rPr>
          <w:rFonts w:ascii="Arial Narrow" w:hAnsi="Arial Narrow" w:cs="Arial"/>
          <w:sz w:val="22"/>
          <w:szCs w:val="22"/>
        </w:rPr>
        <w:t>os</w:t>
      </w:r>
      <w:r w:rsidRPr="009A3CAB">
        <w:rPr>
          <w:rFonts w:ascii="Arial Narrow" w:hAnsi="Arial Narrow" w:cs="Arial"/>
          <w:sz w:val="22"/>
          <w:szCs w:val="22"/>
        </w:rPr>
        <w:t xml:space="preserve"> Electorales del Consejo General serán quienes entrevistarán a las y los aspirantes y serán realizadas por grupos de al menos dos</w:t>
      </w:r>
      <w:r w:rsidR="00CE40D5" w:rsidRPr="009A3CAB">
        <w:rPr>
          <w:rFonts w:ascii="Arial Narrow" w:hAnsi="Arial Narrow" w:cs="Arial"/>
          <w:sz w:val="22"/>
          <w:szCs w:val="22"/>
        </w:rPr>
        <w:t xml:space="preserve"> </w:t>
      </w:r>
      <w:r w:rsidR="00586999">
        <w:rPr>
          <w:rFonts w:ascii="Arial Narrow" w:hAnsi="Arial Narrow" w:cs="Arial"/>
          <w:sz w:val="22"/>
          <w:szCs w:val="22"/>
        </w:rPr>
        <w:t>de las Consejerías</w:t>
      </w:r>
      <w:r w:rsidR="0050395A" w:rsidRPr="009A3CAB">
        <w:rPr>
          <w:rFonts w:ascii="Arial Narrow" w:hAnsi="Arial Narrow" w:cs="Arial"/>
          <w:sz w:val="22"/>
          <w:szCs w:val="22"/>
        </w:rPr>
        <w:t xml:space="preserve"> </w:t>
      </w:r>
      <w:r w:rsidRPr="009A3CAB">
        <w:rPr>
          <w:rFonts w:ascii="Arial Narrow" w:hAnsi="Arial Narrow" w:cs="Arial"/>
          <w:sz w:val="22"/>
          <w:szCs w:val="22"/>
        </w:rPr>
        <w:t>Electorales del Consejo General.</w:t>
      </w:r>
    </w:p>
    <w:p w14:paraId="06A567A0" w14:textId="3BA972E9" w:rsidR="0088132B" w:rsidRPr="009A3CAB" w:rsidRDefault="0088132B" w:rsidP="0088132B">
      <w:pPr>
        <w:spacing w:after="200" w:line="276" w:lineRule="auto"/>
        <w:jc w:val="both"/>
        <w:rPr>
          <w:rFonts w:ascii="Arial Narrow" w:hAnsi="Arial Narrow" w:cs="Arial"/>
          <w:sz w:val="22"/>
          <w:szCs w:val="22"/>
        </w:rPr>
      </w:pPr>
      <w:r w:rsidRPr="009A3CAB">
        <w:rPr>
          <w:rFonts w:ascii="Arial Narrow" w:hAnsi="Arial Narrow" w:cs="Arial"/>
          <w:sz w:val="22"/>
          <w:szCs w:val="22"/>
        </w:rPr>
        <w:t>L</w:t>
      </w:r>
      <w:r w:rsidR="00472167">
        <w:rPr>
          <w:rFonts w:ascii="Arial Narrow" w:hAnsi="Arial Narrow" w:cs="Arial"/>
          <w:sz w:val="22"/>
          <w:szCs w:val="22"/>
        </w:rPr>
        <w:t xml:space="preserve">as personas </w:t>
      </w:r>
      <w:r w:rsidRPr="009A3CAB">
        <w:rPr>
          <w:rFonts w:ascii="Arial Narrow" w:hAnsi="Arial Narrow" w:cs="Arial"/>
          <w:sz w:val="22"/>
          <w:szCs w:val="22"/>
        </w:rPr>
        <w:t>aspirantes convocad</w:t>
      </w:r>
      <w:r w:rsidR="00472167">
        <w:rPr>
          <w:rFonts w:ascii="Arial Narrow" w:hAnsi="Arial Narrow" w:cs="Arial"/>
          <w:sz w:val="22"/>
          <w:szCs w:val="22"/>
        </w:rPr>
        <w:t>a</w:t>
      </w:r>
      <w:r w:rsidRPr="009A3CAB">
        <w:rPr>
          <w:rFonts w:ascii="Arial Narrow" w:hAnsi="Arial Narrow" w:cs="Arial"/>
          <w:sz w:val="22"/>
          <w:szCs w:val="22"/>
        </w:rPr>
        <w:t>s se entrevistarán en</w:t>
      </w:r>
      <w:r w:rsidR="00492EFB" w:rsidRPr="009A3CAB">
        <w:rPr>
          <w:rFonts w:ascii="Arial Narrow" w:hAnsi="Arial Narrow" w:cs="Arial"/>
          <w:sz w:val="22"/>
          <w:szCs w:val="22"/>
        </w:rPr>
        <w:t xml:space="preserve"> la</w:t>
      </w:r>
      <w:r w:rsidRPr="009A3CAB">
        <w:rPr>
          <w:rFonts w:ascii="Arial Narrow" w:hAnsi="Arial Narrow" w:cs="Arial"/>
          <w:sz w:val="22"/>
          <w:szCs w:val="22"/>
        </w:rPr>
        <w:t xml:space="preserve"> fecha y hora señalados por la Secretaría Ejecutiva a través de la Dirección de Organización Electoral</w:t>
      </w:r>
      <w:r w:rsidR="00472167">
        <w:rPr>
          <w:rFonts w:ascii="Arial Narrow" w:hAnsi="Arial Narrow" w:cs="Arial"/>
          <w:sz w:val="22"/>
          <w:szCs w:val="22"/>
        </w:rPr>
        <w:t>,</w:t>
      </w:r>
      <w:r w:rsidRPr="009A3CAB">
        <w:rPr>
          <w:rFonts w:ascii="Arial Narrow" w:hAnsi="Arial Narrow" w:cs="Arial"/>
          <w:sz w:val="22"/>
          <w:szCs w:val="22"/>
        </w:rPr>
        <w:t xml:space="preserve"> y se abstendrán de buscar contactos individuales con los entrevistadores durante el plazo de vigencia de la convocatoria, para tratar asuntos relacionados con el proceso de selección.</w:t>
      </w:r>
    </w:p>
    <w:p w14:paraId="12852C03" w14:textId="00F97315" w:rsidR="0088132B" w:rsidRPr="009A3CAB" w:rsidRDefault="0088132B" w:rsidP="0088132B">
      <w:pPr>
        <w:spacing w:after="200" w:line="276" w:lineRule="auto"/>
        <w:jc w:val="both"/>
        <w:rPr>
          <w:rFonts w:ascii="Arial Narrow" w:hAnsi="Arial Narrow" w:cs="Arial"/>
          <w:sz w:val="22"/>
          <w:szCs w:val="22"/>
        </w:rPr>
      </w:pPr>
      <w:r w:rsidRPr="009A3CAB">
        <w:rPr>
          <w:rFonts w:ascii="Arial Narrow" w:hAnsi="Arial Narrow" w:cs="Arial"/>
          <w:sz w:val="22"/>
          <w:szCs w:val="22"/>
        </w:rPr>
        <w:t>Las entrevistas efe</w:t>
      </w:r>
      <w:r w:rsidR="0067043C" w:rsidRPr="009A3CAB">
        <w:rPr>
          <w:rFonts w:ascii="Arial Narrow" w:hAnsi="Arial Narrow" w:cs="Arial"/>
          <w:sz w:val="22"/>
          <w:szCs w:val="22"/>
        </w:rPr>
        <w:t>ctuadas a las y los aspirantes serán</w:t>
      </w:r>
      <w:r w:rsidRPr="009A3CAB">
        <w:rPr>
          <w:rFonts w:ascii="Arial Narrow" w:hAnsi="Arial Narrow" w:cs="Arial"/>
          <w:sz w:val="22"/>
          <w:szCs w:val="22"/>
        </w:rPr>
        <w:t xml:space="preserve"> videograbadas, </w:t>
      </w:r>
      <w:r w:rsidR="00ED0F87" w:rsidRPr="009A3CAB">
        <w:rPr>
          <w:rFonts w:ascii="Arial Narrow" w:hAnsi="Arial Narrow" w:cs="Arial"/>
          <w:sz w:val="22"/>
          <w:szCs w:val="22"/>
        </w:rPr>
        <w:t xml:space="preserve">las cuales estarán disponibles </w:t>
      </w:r>
      <w:r w:rsidRPr="009A3CAB">
        <w:rPr>
          <w:rFonts w:ascii="Arial Narrow" w:hAnsi="Arial Narrow" w:cs="Arial"/>
          <w:sz w:val="22"/>
          <w:szCs w:val="22"/>
        </w:rPr>
        <w:t xml:space="preserve">en el portal de </w:t>
      </w:r>
      <w:r w:rsidR="005072CF" w:rsidRPr="009A3CAB">
        <w:rPr>
          <w:rFonts w:ascii="Arial Narrow" w:hAnsi="Arial Narrow" w:cs="Arial"/>
          <w:sz w:val="22"/>
          <w:szCs w:val="22"/>
        </w:rPr>
        <w:t>Internet</w:t>
      </w:r>
      <w:r w:rsidRPr="009A3CAB">
        <w:rPr>
          <w:rFonts w:ascii="Arial Narrow" w:hAnsi="Arial Narrow" w:cs="Arial"/>
          <w:sz w:val="22"/>
          <w:szCs w:val="22"/>
        </w:rPr>
        <w:t xml:space="preserve"> del Instituto, así como en las redes sociales oficiales que tecnológicamente así lo permitan.</w:t>
      </w:r>
    </w:p>
    <w:p w14:paraId="19F61C20" w14:textId="14203433" w:rsidR="0088132B" w:rsidRPr="009A3CAB" w:rsidRDefault="0088132B" w:rsidP="0088132B">
      <w:pPr>
        <w:spacing w:after="200" w:line="276" w:lineRule="auto"/>
        <w:jc w:val="both"/>
        <w:rPr>
          <w:rFonts w:ascii="Arial Narrow" w:hAnsi="Arial Narrow" w:cs="Arial"/>
          <w:sz w:val="22"/>
          <w:szCs w:val="22"/>
        </w:rPr>
      </w:pPr>
      <w:r w:rsidRPr="009A3CAB">
        <w:rPr>
          <w:rFonts w:ascii="Arial Narrow" w:hAnsi="Arial Narrow" w:cs="Arial"/>
          <w:sz w:val="22"/>
          <w:szCs w:val="22"/>
        </w:rPr>
        <w:t xml:space="preserve">Una vez efectuada la valoración curricular </w:t>
      </w:r>
      <w:r w:rsidR="00AA0EFE">
        <w:rPr>
          <w:rFonts w:ascii="Arial Narrow" w:hAnsi="Arial Narrow" w:cs="Arial"/>
          <w:sz w:val="22"/>
          <w:szCs w:val="22"/>
        </w:rPr>
        <w:t>y la entrevista a cada un</w:t>
      </w:r>
      <w:r w:rsidR="00472167">
        <w:rPr>
          <w:rFonts w:ascii="Arial Narrow" w:hAnsi="Arial Narrow" w:cs="Arial"/>
          <w:sz w:val="22"/>
          <w:szCs w:val="22"/>
        </w:rPr>
        <w:t>a</w:t>
      </w:r>
      <w:r w:rsidR="00AA0EFE">
        <w:rPr>
          <w:rFonts w:ascii="Arial Narrow" w:hAnsi="Arial Narrow" w:cs="Arial"/>
          <w:sz w:val="22"/>
          <w:szCs w:val="22"/>
        </w:rPr>
        <w:t xml:space="preserve"> de la</w:t>
      </w:r>
      <w:r w:rsidRPr="009A3CAB">
        <w:rPr>
          <w:rFonts w:ascii="Arial Narrow" w:hAnsi="Arial Narrow" w:cs="Arial"/>
          <w:sz w:val="22"/>
          <w:szCs w:val="22"/>
        </w:rPr>
        <w:t xml:space="preserve">s </w:t>
      </w:r>
      <w:r w:rsidR="00AA0EFE">
        <w:rPr>
          <w:rFonts w:ascii="Arial Narrow" w:hAnsi="Arial Narrow" w:cs="Arial"/>
          <w:sz w:val="22"/>
          <w:szCs w:val="22"/>
        </w:rPr>
        <w:t xml:space="preserve">personas </w:t>
      </w:r>
      <w:r w:rsidRPr="009A3CAB">
        <w:rPr>
          <w:rFonts w:ascii="Arial Narrow" w:hAnsi="Arial Narrow" w:cs="Arial"/>
          <w:sz w:val="22"/>
          <w:szCs w:val="22"/>
        </w:rPr>
        <w:t xml:space="preserve">aspirantes, se publicarán los resultados obtenidos por cada uno de ellos en el portal de </w:t>
      </w:r>
      <w:r w:rsidR="005072CF" w:rsidRPr="009A3CAB">
        <w:rPr>
          <w:rFonts w:ascii="Arial Narrow" w:hAnsi="Arial Narrow" w:cs="Arial"/>
          <w:sz w:val="22"/>
          <w:szCs w:val="22"/>
        </w:rPr>
        <w:t>Internet</w:t>
      </w:r>
      <w:r w:rsidRPr="009A3CAB">
        <w:rPr>
          <w:rFonts w:ascii="Arial Narrow" w:hAnsi="Arial Narrow" w:cs="Arial"/>
          <w:sz w:val="22"/>
          <w:szCs w:val="22"/>
        </w:rPr>
        <w:t xml:space="preserve"> del Instituto</w:t>
      </w:r>
      <w:r w:rsidR="00472167">
        <w:rPr>
          <w:rFonts w:ascii="Arial Narrow" w:hAnsi="Arial Narrow" w:cs="Arial"/>
          <w:sz w:val="22"/>
          <w:szCs w:val="22"/>
        </w:rPr>
        <w:t>,</w:t>
      </w:r>
      <w:r w:rsidRPr="009A3CAB">
        <w:rPr>
          <w:rFonts w:ascii="Arial Narrow" w:hAnsi="Arial Narrow" w:cs="Arial"/>
          <w:sz w:val="22"/>
          <w:szCs w:val="22"/>
        </w:rPr>
        <w:t xml:space="preserve"> y en caso de que las o los aspirantes estén en desacuerdo con los resultados publicados, éstos contarán con un </w:t>
      </w:r>
      <w:r w:rsidR="00083145" w:rsidRPr="009A3CAB">
        <w:rPr>
          <w:rFonts w:ascii="Arial Narrow" w:hAnsi="Arial Narrow" w:cs="Arial"/>
          <w:sz w:val="22"/>
          <w:szCs w:val="22"/>
        </w:rPr>
        <w:t xml:space="preserve">plazo de </w:t>
      </w:r>
      <w:r w:rsidR="007316FD">
        <w:rPr>
          <w:rFonts w:ascii="Arial Narrow" w:hAnsi="Arial Narrow" w:cs="Arial"/>
          <w:sz w:val="22"/>
          <w:szCs w:val="22"/>
        </w:rPr>
        <w:t>2</w:t>
      </w:r>
      <w:r w:rsidRPr="009A3CAB">
        <w:rPr>
          <w:rFonts w:ascii="Arial Narrow" w:hAnsi="Arial Narrow" w:cs="Arial"/>
          <w:sz w:val="22"/>
          <w:szCs w:val="22"/>
        </w:rPr>
        <w:t xml:space="preserve"> días siguientes a la publicación, para hacer valer las inconformidades a que haya lugar, mismas que serán resueltas </w:t>
      </w:r>
      <w:r w:rsidR="005C0E3F" w:rsidRPr="009A3CAB">
        <w:rPr>
          <w:rFonts w:ascii="Arial Narrow" w:hAnsi="Arial Narrow" w:cs="Arial"/>
          <w:sz w:val="22"/>
          <w:szCs w:val="22"/>
        </w:rPr>
        <w:t xml:space="preserve">por la Secretaría Ejecutiva </w:t>
      </w:r>
      <w:r w:rsidRPr="009A3CAB">
        <w:rPr>
          <w:rFonts w:ascii="Arial Narrow" w:hAnsi="Arial Narrow" w:cs="Arial"/>
          <w:sz w:val="22"/>
          <w:szCs w:val="22"/>
        </w:rPr>
        <w:t xml:space="preserve">en un plazo de </w:t>
      </w:r>
      <w:r w:rsidR="0028397F">
        <w:rPr>
          <w:rFonts w:ascii="Arial Narrow" w:hAnsi="Arial Narrow" w:cs="Arial"/>
          <w:sz w:val="22"/>
          <w:szCs w:val="22"/>
        </w:rPr>
        <w:t>2</w:t>
      </w:r>
      <w:r w:rsidRPr="009A3CAB">
        <w:rPr>
          <w:rFonts w:ascii="Arial Narrow" w:hAnsi="Arial Narrow" w:cs="Arial"/>
          <w:sz w:val="22"/>
          <w:szCs w:val="22"/>
        </w:rPr>
        <w:t xml:space="preserve"> días.</w:t>
      </w:r>
    </w:p>
    <w:p w14:paraId="11A1B179" w14:textId="77777777" w:rsidR="0088132B" w:rsidRPr="009A3CAB" w:rsidRDefault="0088132B" w:rsidP="0088132B">
      <w:pPr>
        <w:spacing w:after="200" w:line="276" w:lineRule="auto"/>
        <w:jc w:val="both"/>
        <w:rPr>
          <w:rFonts w:ascii="Arial Narrow" w:hAnsi="Arial Narrow" w:cs="Arial"/>
          <w:sz w:val="22"/>
          <w:szCs w:val="22"/>
        </w:rPr>
      </w:pPr>
      <w:r w:rsidRPr="009A3CAB">
        <w:rPr>
          <w:rFonts w:ascii="Arial Narrow" w:hAnsi="Arial Narrow" w:cs="Arial"/>
          <w:sz w:val="22"/>
          <w:szCs w:val="22"/>
        </w:rPr>
        <w:t xml:space="preserve">Resueltas las inconformidades que en su caso se hayan presentado, se realizará la designación correspondiente, observando y valorando los criterios descritos en el presente apartado. </w:t>
      </w:r>
    </w:p>
    <w:p w14:paraId="03222B21" w14:textId="56E205F8" w:rsidR="00D711EF" w:rsidRPr="00766428" w:rsidRDefault="00DA7A0C" w:rsidP="00D711EF">
      <w:pPr>
        <w:pStyle w:val="Textoindependiente3"/>
        <w:spacing w:after="200" w:line="276" w:lineRule="auto"/>
        <w:rPr>
          <w:rFonts w:ascii="Arial Narrow" w:hAnsi="Arial Narrow" w:cs="Arial"/>
          <w:sz w:val="22"/>
          <w:szCs w:val="22"/>
        </w:rPr>
      </w:pPr>
      <w:r w:rsidRPr="00766428">
        <w:rPr>
          <w:rFonts w:ascii="Arial Narrow" w:hAnsi="Arial Narrow" w:cs="Arial"/>
          <w:b/>
          <w:bCs/>
          <w:sz w:val="22"/>
          <w:szCs w:val="22"/>
        </w:rPr>
        <w:t xml:space="preserve">Quinta </w:t>
      </w:r>
      <w:r w:rsidR="00D711EF" w:rsidRPr="00766428">
        <w:rPr>
          <w:rFonts w:ascii="Arial Narrow" w:hAnsi="Arial Narrow" w:cs="Arial"/>
          <w:b/>
          <w:bCs/>
          <w:sz w:val="22"/>
          <w:szCs w:val="22"/>
        </w:rPr>
        <w:t>etapa.</w:t>
      </w:r>
      <w:r w:rsidR="00D711EF" w:rsidRPr="00766428">
        <w:rPr>
          <w:rFonts w:ascii="Arial Narrow" w:hAnsi="Arial Narrow" w:cs="Arial"/>
          <w:sz w:val="22"/>
          <w:szCs w:val="22"/>
        </w:rPr>
        <w:t xml:space="preserve"> Designación de </w:t>
      </w:r>
      <w:r w:rsidR="009D3552" w:rsidRPr="00766428">
        <w:rPr>
          <w:rFonts w:ascii="Arial Narrow" w:hAnsi="Arial Narrow" w:cs="Arial"/>
          <w:sz w:val="22"/>
          <w:szCs w:val="22"/>
        </w:rPr>
        <w:t xml:space="preserve">Secretaría del Consejo, </w:t>
      </w:r>
      <w:r w:rsidRPr="00766428">
        <w:rPr>
          <w:rFonts w:ascii="Arial Narrow" w:hAnsi="Arial Narrow"/>
          <w:sz w:val="22"/>
          <w:szCs w:val="22"/>
          <w:lang w:val="es-MX" w:eastAsia="es-MX"/>
        </w:rPr>
        <w:t>Consejería</w:t>
      </w:r>
      <w:r w:rsidR="00831335" w:rsidRPr="00766428">
        <w:rPr>
          <w:rFonts w:ascii="Arial Narrow" w:hAnsi="Arial Narrow"/>
          <w:sz w:val="22"/>
          <w:szCs w:val="22"/>
          <w:lang w:val="es-MX" w:eastAsia="es-MX"/>
        </w:rPr>
        <w:t>s</w:t>
      </w:r>
      <w:r w:rsidRPr="00766428">
        <w:rPr>
          <w:rFonts w:ascii="Arial Narrow" w:hAnsi="Arial Narrow"/>
          <w:sz w:val="22"/>
          <w:szCs w:val="22"/>
          <w:lang w:val="es-MX" w:eastAsia="es-MX"/>
        </w:rPr>
        <w:t xml:space="preserve"> Propi</w:t>
      </w:r>
      <w:r w:rsidR="79BBA9AF" w:rsidRPr="00766428">
        <w:rPr>
          <w:rFonts w:ascii="Arial Narrow" w:hAnsi="Arial Narrow"/>
          <w:sz w:val="22"/>
          <w:szCs w:val="22"/>
          <w:lang w:val="es-MX" w:eastAsia="es-MX"/>
        </w:rPr>
        <w:t>e</w:t>
      </w:r>
      <w:r w:rsidRPr="00766428">
        <w:rPr>
          <w:rFonts w:ascii="Arial Narrow" w:hAnsi="Arial Narrow"/>
          <w:sz w:val="22"/>
          <w:szCs w:val="22"/>
          <w:lang w:val="es-MX" w:eastAsia="es-MX"/>
        </w:rPr>
        <w:t>taria</w:t>
      </w:r>
      <w:r w:rsidR="00831335" w:rsidRPr="00766428">
        <w:rPr>
          <w:rFonts w:ascii="Arial Narrow" w:hAnsi="Arial Narrow"/>
          <w:sz w:val="22"/>
          <w:szCs w:val="22"/>
          <w:lang w:val="es-MX" w:eastAsia="es-MX"/>
        </w:rPr>
        <w:t>s</w:t>
      </w:r>
      <w:r w:rsidRPr="00766428">
        <w:rPr>
          <w:rFonts w:ascii="Arial Narrow" w:hAnsi="Arial Narrow"/>
          <w:sz w:val="22"/>
          <w:szCs w:val="22"/>
          <w:lang w:val="es-MX" w:eastAsia="es-MX"/>
        </w:rPr>
        <w:t xml:space="preserve"> y Consejerías Suplentes</w:t>
      </w:r>
      <w:r w:rsidR="00D711EF" w:rsidRPr="00766428">
        <w:rPr>
          <w:rFonts w:ascii="Arial Narrow" w:hAnsi="Arial Narrow" w:cs="Arial"/>
          <w:sz w:val="22"/>
          <w:szCs w:val="22"/>
        </w:rPr>
        <w:t>.</w:t>
      </w:r>
    </w:p>
    <w:p w14:paraId="50DD3EFE" w14:textId="6F943CF4" w:rsidR="00D711EF" w:rsidRPr="009A3CAB" w:rsidRDefault="00D711EF" w:rsidP="00D711EF">
      <w:pPr>
        <w:spacing w:after="200" w:line="276" w:lineRule="auto"/>
        <w:jc w:val="both"/>
        <w:rPr>
          <w:rFonts w:ascii="Arial Narrow" w:hAnsi="Arial Narrow" w:cs="Arial"/>
          <w:sz w:val="22"/>
          <w:szCs w:val="22"/>
        </w:rPr>
      </w:pPr>
      <w:r w:rsidRPr="00766428">
        <w:rPr>
          <w:rFonts w:ascii="Arial Narrow" w:hAnsi="Arial Narrow" w:cs="Arial"/>
          <w:sz w:val="22"/>
          <w:szCs w:val="22"/>
        </w:rPr>
        <w:t xml:space="preserve">Una vez concluida la etapa anterior, la Comisión, elaborará una lista que contendrá las propuestas de aspirantes, cuyos perfiles </w:t>
      </w:r>
      <w:r w:rsidR="009A37FF" w:rsidRPr="00766428">
        <w:rPr>
          <w:rFonts w:ascii="Arial Narrow" w:hAnsi="Arial Narrow" w:cs="Arial"/>
          <w:sz w:val="22"/>
          <w:szCs w:val="22"/>
        </w:rPr>
        <w:t xml:space="preserve">sean </w:t>
      </w:r>
      <w:r w:rsidRPr="00766428">
        <w:rPr>
          <w:rFonts w:ascii="Arial Narrow" w:hAnsi="Arial Narrow" w:cs="Arial"/>
          <w:sz w:val="22"/>
          <w:szCs w:val="22"/>
        </w:rPr>
        <w:t>considerados idóneos para ocupar los cargos vacantes a que se</w:t>
      </w:r>
      <w:r w:rsidRPr="009A3CAB">
        <w:rPr>
          <w:rFonts w:ascii="Arial Narrow" w:hAnsi="Arial Narrow" w:cs="Arial"/>
          <w:sz w:val="22"/>
          <w:szCs w:val="22"/>
        </w:rPr>
        <w:t xml:space="preserve"> refiere la convocatoria.</w:t>
      </w:r>
    </w:p>
    <w:p w14:paraId="52C68458" w14:textId="7E21890A" w:rsidR="00D711EF" w:rsidRPr="009A3CAB" w:rsidRDefault="00D711EF" w:rsidP="00D711EF">
      <w:pPr>
        <w:spacing w:after="200" w:line="276" w:lineRule="auto"/>
        <w:jc w:val="both"/>
        <w:rPr>
          <w:rFonts w:ascii="Arial Narrow" w:hAnsi="Arial Narrow" w:cs="Arial"/>
          <w:sz w:val="22"/>
          <w:szCs w:val="22"/>
        </w:rPr>
      </w:pPr>
      <w:r w:rsidRPr="009A3CAB">
        <w:rPr>
          <w:rFonts w:ascii="Arial Narrow" w:hAnsi="Arial Narrow" w:cs="Arial"/>
          <w:sz w:val="22"/>
          <w:szCs w:val="22"/>
        </w:rPr>
        <w:t>Para los efectos precisados en el párrafo anterior, la propuesta de</w:t>
      </w:r>
      <w:r w:rsidR="009A37FF">
        <w:rPr>
          <w:rFonts w:ascii="Arial Narrow" w:hAnsi="Arial Narrow" w:cs="Arial"/>
          <w:sz w:val="22"/>
          <w:szCs w:val="22"/>
        </w:rPr>
        <w:t xml:space="preserve"> </w:t>
      </w:r>
      <w:r w:rsidRPr="009A3CAB">
        <w:rPr>
          <w:rFonts w:ascii="Arial Narrow" w:hAnsi="Arial Narrow" w:cs="Arial"/>
          <w:sz w:val="22"/>
          <w:szCs w:val="22"/>
        </w:rPr>
        <w:t>l</w:t>
      </w:r>
      <w:r w:rsidR="009A37FF">
        <w:rPr>
          <w:rFonts w:ascii="Arial Narrow" w:hAnsi="Arial Narrow" w:cs="Arial"/>
          <w:sz w:val="22"/>
          <w:szCs w:val="22"/>
        </w:rPr>
        <w:t>a persona</w:t>
      </w:r>
      <w:r w:rsidRPr="009A3CAB">
        <w:rPr>
          <w:rFonts w:ascii="Arial Narrow" w:hAnsi="Arial Narrow" w:cs="Arial"/>
          <w:sz w:val="22"/>
          <w:szCs w:val="22"/>
        </w:rPr>
        <w:t xml:space="preserve"> aspirante deberá estar acompañada de un dictamen debidamente fundado y motivado que deberá incluir todas las etapas del proceso de selección, así como los elementos a partir de los cuales se determinó la idoneidad y capacidad para el cargo propuesto, mismo que deberá ser aprobado oportunamente por la propia Comisión.</w:t>
      </w:r>
    </w:p>
    <w:p w14:paraId="24D00E4B" w14:textId="79DEC284" w:rsidR="00D711EF" w:rsidRPr="009A3CAB" w:rsidRDefault="00D711EF" w:rsidP="00D711EF">
      <w:pPr>
        <w:spacing w:after="200" w:line="276" w:lineRule="auto"/>
        <w:jc w:val="both"/>
        <w:rPr>
          <w:rFonts w:ascii="Arial Narrow" w:hAnsi="Arial Narrow" w:cs="Arial"/>
          <w:sz w:val="22"/>
          <w:szCs w:val="22"/>
        </w:rPr>
      </w:pPr>
      <w:r w:rsidRPr="5969A5E5">
        <w:rPr>
          <w:rFonts w:ascii="Arial Narrow" w:hAnsi="Arial Narrow" w:cs="Arial"/>
          <w:sz w:val="22"/>
          <w:szCs w:val="22"/>
        </w:rPr>
        <w:t>Una vez elaborada</w:t>
      </w:r>
      <w:r w:rsidR="00D459FF" w:rsidRPr="5969A5E5">
        <w:rPr>
          <w:rFonts w:ascii="Arial Narrow" w:hAnsi="Arial Narrow" w:cs="Arial"/>
          <w:sz w:val="22"/>
          <w:szCs w:val="22"/>
        </w:rPr>
        <w:t>s</w:t>
      </w:r>
      <w:r w:rsidRPr="5969A5E5">
        <w:rPr>
          <w:rFonts w:ascii="Arial Narrow" w:hAnsi="Arial Narrow" w:cs="Arial"/>
          <w:sz w:val="22"/>
          <w:szCs w:val="22"/>
        </w:rPr>
        <w:t xml:space="preserve"> la</w:t>
      </w:r>
      <w:r w:rsidR="00E377C9" w:rsidRPr="5969A5E5">
        <w:rPr>
          <w:rFonts w:ascii="Arial Narrow" w:hAnsi="Arial Narrow" w:cs="Arial"/>
          <w:sz w:val="22"/>
          <w:szCs w:val="22"/>
        </w:rPr>
        <w:t>s</w:t>
      </w:r>
      <w:r w:rsidRPr="5969A5E5">
        <w:rPr>
          <w:rFonts w:ascii="Arial Narrow" w:hAnsi="Arial Narrow" w:cs="Arial"/>
          <w:sz w:val="22"/>
          <w:szCs w:val="22"/>
        </w:rPr>
        <w:t xml:space="preserve"> propuesta</w:t>
      </w:r>
      <w:r w:rsidR="00E377C9" w:rsidRPr="5969A5E5">
        <w:rPr>
          <w:rFonts w:ascii="Arial Narrow" w:hAnsi="Arial Narrow" w:cs="Arial"/>
          <w:sz w:val="22"/>
          <w:szCs w:val="22"/>
        </w:rPr>
        <w:t>s</w:t>
      </w:r>
      <w:r w:rsidRPr="5969A5E5">
        <w:rPr>
          <w:rFonts w:ascii="Arial Narrow" w:hAnsi="Arial Narrow" w:cs="Arial"/>
          <w:sz w:val="22"/>
          <w:szCs w:val="22"/>
        </w:rPr>
        <w:t xml:space="preserve"> de</w:t>
      </w:r>
      <w:r w:rsidR="009A37FF" w:rsidRPr="5969A5E5">
        <w:rPr>
          <w:rFonts w:ascii="Arial Narrow" w:hAnsi="Arial Narrow" w:cs="Arial"/>
          <w:sz w:val="22"/>
          <w:szCs w:val="22"/>
        </w:rPr>
        <w:t xml:space="preserve"> </w:t>
      </w:r>
      <w:r w:rsidRPr="5969A5E5">
        <w:rPr>
          <w:rFonts w:ascii="Arial Narrow" w:hAnsi="Arial Narrow" w:cs="Arial"/>
          <w:sz w:val="22"/>
          <w:szCs w:val="22"/>
        </w:rPr>
        <w:t>l</w:t>
      </w:r>
      <w:r w:rsidR="009A37FF" w:rsidRPr="5969A5E5">
        <w:rPr>
          <w:rFonts w:ascii="Arial Narrow" w:hAnsi="Arial Narrow" w:cs="Arial"/>
          <w:sz w:val="22"/>
          <w:szCs w:val="22"/>
        </w:rPr>
        <w:t>a</w:t>
      </w:r>
      <w:r w:rsidR="00E377C9" w:rsidRPr="5969A5E5">
        <w:rPr>
          <w:rFonts w:ascii="Arial Narrow" w:hAnsi="Arial Narrow" w:cs="Arial"/>
          <w:sz w:val="22"/>
          <w:szCs w:val="22"/>
        </w:rPr>
        <w:t>s</w:t>
      </w:r>
      <w:r w:rsidRPr="5969A5E5">
        <w:rPr>
          <w:rFonts w:ascii="Arial Narrow" w:hAnsi="Arial Narrow" w:cs="Arial"/>
          <w:sz w:val="22"/>
          <w:szCs w:val="22"/>
        </w:rPr>
        <w:t xml:space="preserve"> </w:t>
      </w:r>
      <w:r w:rsidR="009A37FF" w:rsidRPr="5969A5E5">
        <w:rPr>
          <w:rFonts w:ascii="Arial Narrow" w:hAnsi="Arial Narrow" w:cs="Arial"/>
          <w:sz w:val="22"/>
          <w:szCs w:val="22"/>
        </w:rPr>
        <w:t>persona</w:t>
      </w:r>
      <w:r w:rsidR="00E377C9" w:rsidRPr="5969A5E5">
        <w:rPr>
          <w:rFonts w:ascii="Arial Narrow" w:hAnsi="Arial Narrow" w:cs="Arial"/>
          <w:sz w:val="22"/>
          <w:szCs w:val="22"/>
        </w:rPr>
        <w:t>s</w:t>
      </w:r>
      <w:r w:rsidR="009A37FF" w:rsidRPr="5969A5E5">
        <w:rPr>
          <w:rFonts w:ascii="Arial Narrow" w:hAnsi="Arial Narrow" w:cs="Arial"/>
          <w:sz w:val="22"/>
          <w:szCs w:val="22"/>
        </w:rPr>
        <w:t xml:space="preserve"> </w:t>
      </w:r>
      <w:r w:rsidRPr="5969A5E5">
        <w:rPr>
          <w:rFonts w:ascii="Arial Narrow" w:hAnsi="Arial Narrow" w:cs="Arial"/>
          <w:sz w:val="22"/>
          <w:szCs w:val="22"/>
        </w:rPr>
        <w:t>candidat</w:t>
      </w:r>
      <w:r w:rsidR="00B35D63" w:rsidRPr="5969A5E5">
        <w:rPr>
          <w:rFonts w:ascii="Arial Narrow" w:hAnsi="Arial Narrow" w:cs="Arial"/>
          <w:sz w:val="22"/>
          <w:szCs w:val="22"/>
        </w:rPr>
        <w:t>a</w:t>
      </w:r>
      <w:r w:rsidR="00E377C9" w:rsidRPr="5969A5E5">
        <w:rPr>
          <w:rFonts w:ascii="Arial Narrow" w:hAnsi="Arial Narrow" w:cs="Arial"/>
          <w:sz w:val="22"/>
          <w:szCs w:val="22"/>
        </w:rPr>
        <w:t>s</w:t>
      </w:r>
      <w:r w:rsidR="00D459FF" w:rsidRPr="5969A5E5">
        <w:rPr>
          <w:rFonts w:ascii="Arial Narrow" w:hAnsi="Arial Narrow" w:cs="Arial"/>
          <w:sz w:val="22"/>
          <w:szCs w:val="22"/>
        </w:rPr>
        <w:t>,</w:t>
      </w:r>
      <w:r w:rsidRPr="5969A5E5">
        <w:rPr>
          <w:rFonts w:ascii="Arial Narrow" w:hAnsi="Arial Narrow" w:cs="Arial"/>
          <w:sz w:val="22"/>
          <w:szCs w:val="22"/>
        </w:rPr>
        <w:t xml:space="preserve"> </w:t>
      </w:r>
      <w:r w:rsidR="00E377C9" w:rsidRPr="5969A5E5">
        <w:rPr>
          <w:rFonts w:ascii="Arial Narrow" w:hAnsi="Arial Narrow" w:cs="Arial"/>
          <w:sz w:val="22"/>
          <w:szCs w:val="22"/>
        </w:rPr>
        <w:t>a través de los</w:t>
      </w:r>
      <w:r w:rsidRPr="5969A5E5">
        <w:rPr>
          <w:rFonts w:ascii="Arial Narrow" w:hAnsi="Arial Narrow" w:cs="Arial"/>
          <w:sz w:val="22"/>
          <w:szCs w:val="22"/>
        </w:rPr>
        <w:t xml:space="preserve"> dict</w:t>
      </w:r>
      <w:r w:rsidR="00E377C9" w:rsidRPr="5969A5E5">
        <w:rPr>
          <w:rFonts w:ascii="Arial Narrow" w:hAnsi="Arial Narrow" w:cs="Arial"/>
          <w:sz w:val="22"/>
          <w:szCs w:val="22"/>
        </w:rPr>
        <w:t>á</w:t>
      </w:r>
      <w:r w:rsidRPr="5969A5E5">
        <w:rPr>
          <w:rFonts w:ascii="Arial Narrow" w:hAnsi="Arial Narrow" w:cs="Arial"/>
          <w:sz w:val="22"/>
          <w:szCs w:val="22"/>
        </w:rPr>
        <w:t>men</w:t>
      </w:r>
      <w:r w:rsidR="00E377C9" w:rsidRPr="5969A5E5">
        <w:rPr>
          <w:rFonts w:ascii="Arial Narrow" w:hAnsi="Arial Narrow" w:cs="Arial"/>
          <w:sz w:val="22"/>
          <w:szCs w:val="22"/>
        </w:rPr>
        <w:t>es</w:t>
      </w:r>
      <w:r w:rsidRPr="5969A5E5">
        <w:rPr>
          <w:rFonts w:ascii="Arial Narrow" w:hAnsi="Arial Narrow" w:cs="Arial"/>
          <w:sz w:val="22"/>
          <w:szCs w:val="22"/>
        </w:rPr>
        <w:t xml:space="preserve"> respectivo</w:t>
      </w:r>
      <w:r w:rsidR="00E377C9" w:rsidRPr="5969A5E5">
        <w:rPr>
          <w:rFonts w:ascii="Arial Narrow" w:hAnsi="Arial Narrow" w:cs="Arial"/>
          <w:sz w:val="22"/>
          <w:szCs w:val="22"/>
        </w:rPr>
        <w:t>s</w:t>
      </w:r>
      <w:r w:rsidRPr="5969A5E5">
        <w:rPr>
          <w:rFonts w:ascii="Arial Narrow" w:hAnsi="Arial Narrow" w:cs="Arial"/>
          <w:sz w:val="22"/>
          <w:szCs w:val="22"/>
        </w:rPr>
        <w:t>, la Comisión</w:t>
      </w:r>
      <w:r w:rsidR="0028397F" w:rsidRPr="5969A5E5">
        <w:rPr>
          <w:rFonts w:ascii="Arial Narrow" w:hAnsi="Arial Narrow" w:cs="Arial"/>
          <w:sz w:val="22"/>
          <w:szCs w:val="22"/>
        </w:rPr>
        <w:t xml:space="preserve">, </w:t>
      </w:r>
      <w:r w:rsidR="0032284F" w:rsidRPr="5969A5E5">
        <w:rPr>
          <w:rFonts w:ascii="Arial Narrow" w:hAnsi="Arial Narrow" w:cs="Arial"/>
          <w:sz w:val="22"/>
          <w:szCs w:val="22"/>
        </w:rPr>
        <w:t>por conducto</w:t>
      </w:r>
      <w:r w:rsidR="000D494F" w:rsidRPr="5969A5E5">
        <w:rPr>
          <w:rFonts w:ascii="Arial Narrow" w:hAnsi="Arial Narrow" w:cs="Arial"/>
          <w:sz w:val="22"/>
          <w:szCs w:val="22"/>
        </w:rPr>
        <w:t xml:space="preserve"> de</w:t>
      </w:r>
      <w:r w:rsidR="003359C4" w:rsidRPr="5969A5E5">
        <w:rPr>
          <w:rFonts w:ascii="Arial Narrow" w:hAnsi="Arial Narrow" w:cs="Arial"/>
          <w:sz w:val="22"/>
          <w:szCs w:val="22"/>
        </w:rPr>
        <w:t xml:space="preserve"> su</w:t>
      </w:r>
      <w:r w:rsidR="000D494F" w:rsidRPr="5969A5E5">
        <w:rPr>
          <w:rFonts w:ascii="Arial Narrow" w:hAnsi="Arial Narrow" w:cs="Arial"/>
          <w:sz w:val="22"/>
          <w:szCs w:val="22"/>
        </w:rPr>
        <w:t xml:space="preserve"> Secretario Técnico</w:t>
      </w:r>
      <w:r w:rsidR="0067116A" w:rsidRPr="5969A5E5">
        <w:rPr>
          <w:rFonts w:ascii="Arial Narrow" w:hAnsi="Arial Narrow" w:cs="Arial"/>
          <w:sz w:val="22"/>
          <w:szCs w:val="22"/>
        </w:rPr>
        <w:t>, remitirá a la Presidencia del Consejo General del Instituto</w:t>
      </w:r>
      <w:r w:rsidR="009018A2" w:rsidRPr="5969A5E5">
        <w:rPr>
          <w:rFonts w:ascii="Arial Narrow" w:hAnsi="Arial Narrow" w:cs="Arial"/>
          <w:sz w:val="22"/>
          <w:szCs w:val="22"/>
        </w:rPr>
        <w:t xml:space="preserve">, </w:t>
      </w:r>
      <w:r w:rsidR="003219C5" w:rsidRPr="5969A5E5">
        <w:rPr>
          <w:rFonts w:ascii="Arial Narrow" w:hAnsi="Arial Narrow" w:cs="Arial"/>
          <w:sz w:val="22"/>
          <w:szCs w:val="22"/>
        </w:rPr>
        <w:t>la</w:t>
      </w:r>
      <w:r w:rsidR="008E7B50" w:rsidRPr="5969A5E5">
        <w:rPr>
          <w:rFonts w:ascii="Arial Narrow" w:hAnsi="Arial Narrow" w:cs="Arial"/>
          <w:sz w:val="22"/>
          <w:szCs w:val="22"/>
        </w:rPr>
        <w:t xml:space="preserve"> documentación ati</w:t>
      </w:r>
      <w:r w:rsidR="00D459FF" w:rsidRPr="5969A5E5">
        <w:rPr>
          <w:rFonts w:ascii="Arial Narrow" w:hAnsi="Arial Narrow" w:cs="Arial"/>
          <w:sz w:val="22"/>
          <w:szCs w:val="22"/>
        </w:rPr>
        <w:t>nente</w:t>
      </w:r>
      <w:r w:rsidR="00244BCA" w:rsidRPr="5969A5E5">
        <w:rPr>
          <w:rFonts w:ascii="Arial Narrow" w:hAnsi="Arial Narrow" w:cs="Arial"/>
          <w:sz w:val="22"/>
          <w:szCs w:val="22"/>
        </w:rPr>
        <w:t>,</w:t>
      </w:r>
      <w:r w:rsidR="00D459FF" w:rsidRPr="5969A5E5">
        <w:rPr>
          <w:rFonts w:ascii="Arial Narrow" w:hAnsi="Arial Narrow" w:cs="Arial"/>
          <w:sz w:val="22"/>
          <w:szCs w:val="22"/>
        </w:rPr>
        <w:t xml:space="preserve"> para que</w:t>
      </w:r>
      <w:r w:rsidR="003219C5" w:rsidRPr="5969A5E5">
        <w:rPr>
          <w:rFonts w:ascii="Arial Narrow" w:hAnsi="Arial Narrow" w:cs="Arial"/>
          <w:sz w:val="22"/>
          <w:szCs w:val="22"/>
        </w:rPr>
        <w:t xml:space="preserve"> </w:t>
      </w:r>
      <w:r w:rsidR="00581C76" w:rsidRPr="5969A5E5">
        <w:rPr>
          <w:rFonts w:ascii="Arial Narrow" w:hAnsi="Arial Narrow" w:cs="Arial"/>
          <w:sz w:val="22"/>
          <w:szCs w:val="22"/>
        </w:rPr>
        <w:t>en ejercicio de las atribuciones que le confiere el</w:t>
      </w:r>
      <w:r w:rsidR="00D96091" w:rsidRPr="5969A5E5">
        <w:rPr>
          <w:rFonts w:ascii="Arial Narrow" w:hAnsi="Arial Narrow" w:cs="Arial"/>
          <w:sz w:val="22"/>
          <w:szCs w:val="22"/>
        </w:rPr>
        <w:t xml:space="preserve"> artículo </w:t>
      </w:r>
      <w:r w:rsidR="001C3A2E" w:rsidRPr="5969A5E5">
        <w:rPr>
          <w:rFonts w:ascii="Arial Narrow" w:hAnsi="Arial Narrow" w:cs="Arial"/>
          <w:sz w:val="22"/>
          <w:szCs w:val="22"/>
        </w:rPr>
        <w:t>89, numeral 1, fracción IX</w:t>
      </w:r>
      <w:r w:rsidR="00D459FF" w:rsidRPr="5969A5E5">
        <w:rPr>
          <w:rFonts w:ascii="Arial Narrow" w:hAnsi="Arial Narrow" w:cs="Arial"/>
          <w:sz w:val="22"/>
          <w:szCs w:val="22"/>
        </w:rPr>
        <w:t>,</w:t>
      </w:r>
      <w:r w:rsidR="001C3A2E" w:rsidRPr="5969A5E5">
        <w:rPr>
          <w:rFonts w:ascii="Arial Narrow" w:hAnsi="Arial Narrow" w:cs="Arial"/>
          <w:sz w:val="22"/>
          <w:szCs w:val="22"/>
        </w:rPr>
        <w:t xml:space="preserve"> </w:t>
      </w:r>
      <w:r w:rsidR="003B17F9" w:rsidRPr="5969A5E5">
        <w:rPr>
          <w:rFonts w:ascii="Arial Narrow" w:hAnsi="Arial Narrow" w:cs="Arial"/>
          <w:sz w:val="22"/>
          <w:szCs w:val="22"/>
        </w:rPr>
        <w:t xml:space="preserve">y de así considerarlo, </w:t>
      </w:r>
      <w:r w:rsidR="00E31E4B" w:rsidRPr="5969A5E5">
        <w:rPr>
          <w:rFonts w:ascii="Arial Narrow" w:hAnsi="Arial Narrow" w:cs="Arial"/>
          <w:sz w:val="22"/>
          <w:szCs w:val="22"/>
        </w:rPr>
        <w:t xml:space="preserve"> </w:t>
      </w:r>
      <w:r w:rsidR="003B17F9" w:rsidRPr="5969A5E5">
        <w:rPr>
          <w:rFonts w:ascii="Arial Narrow" w:hAnsi="Arial Narrow" w:cs="Arial"/>
          <w:sz w:val="22"/>
          <w:szCs w:val="22"/>
        </w:rPr>
        <w:t>las referidas propuestas sean sometidas a consi</w:t>
      </w:r>
      <w:r w:rsidR="00862222" w:rsidRPr="5969A5E5">
        <w:rPr>
          <w:rFonts w:ascii="Arial Narrow" w:hAnsi="Arial Narrow" w:cs="Arial"/>
          <w:sz w:val="22"/>
          <w:szCs w:val="22"/>
        </w:rPr>
        <w:t>d</w:t>
      </w:r>
      <w:r w:rsidR="003B17F9" w:rsidRPr="5969A5E5">
        <w:rPr>
          <w:rFonts w:ascii="Arial Narrow" w:hAnsi="Arial Narrow" w:cs="Arial"/>
          <w:sz w:val="22"/>
          <w:szCs w:val="22"/>
        </w:rPr>
        <w:t>eraci</w:t>
      </w:r>
      <w:r w:rsidR="00D43E20" w:rsidRPr="5969A5E5">
        <w:rPr>
          <w:rFonts w:ascii="Arial Narrow" w:hAnsi="Arial Narrow" w:cs="Arial"/>
          <w:sz w:val="22"/>
          <w:szCs w:val="22"/>
        </w:rPr>
        <w:t>ón del Ó</w:t>
      </w:r>
      <w:r w:rsidR="003B17F9" w:rsidRPr="5969A5E5">
        <w:rPr>
          <w:rFonts w:ascii="Arial Narrow" w:hAnsi="Arial Narrow" w:cs="Arial"/>
          <w:sz w:val="22"/>
          <w:szCs w:val="22"/>
        </w:rPr>
        <w:t>rgano Máximo de Dirección;</w:t>
      </w:r>
      <w:r w:rsidR="005E59AF" w:rsidRPr="5969A5E5">
        <w:rPr>
          <w:rFonts w:ascii="Arial Narrow" w:hAnsi="Arial Narrow" w:cs="Arial"/>
          <w:sz w:val="22"/>
          <w:szCs w:val="22"/>
        </w:rPr>
        <w:t xml:space="preserve"> y</w:t>
      </w:r>
      <w:r w:rsidR="003219C5" w:rsidRPr="5969A5E5">
        <w:rPr>
          <w:rFonts w:ascii="Arial Narrow" w:hAnsi="Arial Narrow" w:cs="Arial"/>
          <w:sz w:val="22"/>
          <w:szCs w:val="22"/>
        </w:rPr>
        <w:t xml:space="preserve"> sea en última instancia</w:t>
      </w:r>
      <w:r w:rsidR="005E59AF" w:rsidRPr="5969A5E5">
        <w:rPr>
          <w:rFonts w:ascii="Arial Narrow" w:hAnsi="Arial Narrow" w:cs="Arial"/>
          <w:sz w:val="22"/>
          <w:szCs w:val="22"/>
        </w:rPr>
        <w:t>,</w:t>
      </w:r>
      <w:r w:rsidR="003219C5" w:rsidRPr="5969A5E5">
        <w:rPr>
          <w:rFonts w:ascii="Arial Narrow" w:hAnsi="Arial Narrow" w:cs="Arial"/>
          <w:sz w:val="22"/>
          <w:szCs w:val="22"/>
        </w:rPr>
        <w:t xml:space="preserve"> </w:t>
      </w:r>
      <w:r w:rsidR="003B17F9" w:rsidRPr="5969A5E5">
        <w:rPr>
          <w:rFonts w:ascii="Arial Narrow" w:hAnsi="Arial Narrow" w:cs="Arial"/>
          <w:sz w:val="22"/>
          <w:szCs w:val="22"/>
        </w:rPr>
        <w:t>dicho colegiado,</w:t>
      </w:r>
      <w:r w:rsidR="003219C5" w:rsidRPr="5969A5E5">
        <w:rPr>
          <w:rFonts w:ascii="Arial Narrow" w:hAnsi="Arial Narrow" w:cs="Arial"/>
          <w:sz w:val="22"/>
          <w:szCs w:val="22"/>
        </w:rPr>
        <w:t xml:space="preserve"> </w:t>
      </w:r>
      <w:r w:rsidR="005E59AF" w:rsidRPr="5969A5E5">
        <w:rPr>
          <w:rFonts w:ascii="Arial Narrow" w:hAnsi="Arial Narrow" w:cs="Arial"/>
          <w:sz w:val="22"/>
          <w:szCs w:val="22"/>
        </w:rPr>
        <w:t>quien en ejercicio de las facultades</w:t>
      </w:r>
      <w:r w:rsidR="00926D18" w:rsidRPr="5969A5E5">
        <w:rPr>
          <w:rFonts w:ascii="Arial Narrow" w:hAnsi="Arial Narrow" w:cs="Arial"/>
          <w:sz w:val="22"/>
          <w:szCs w:val="22"/>
        </w:rPr>
        <w:t xml:space="preserve"> conferidas en el </w:t>
      </w:r>
      <w:r w:rsidR="001C3A2E" w:rsidRPr="5969A5E5">
        <w:rPr>
          <w:rFonts w:ascii="Arial Narrow" w:hAnsi="Arial Narrow" w:cs="Arial"/>
          <w:sz w:val="22"/>
          <w:szCs w:val="22"/>
        </w:rPr>
        <w:t>artículo 88, numeral 1, fracción IV</w:t>
      </w:r>
      <w:r w:rsidR="00E44089" w:rsidRPr="5969A5E5">
        <w:rPr>
          <w:rFonts w:ascii="Arial Narrow" w:hAnsi="Arial Narrow" w:cs="Arial"/>
          <w:sz w:val="22"/>
          <w:szCs w:val="22"/>
        </w:rPr>
        <w:t>,</w:t>
      </w:r>
      <w:r w:rsidR="001C3A2E" w:rsidRPr="5969A5E5">
        <w:rPr>
          <w:rFonts w:ascii="Arial Narrow" w:hAnsi="Arial Narrow" w:cs="Arial"/>
          <w:sz w:val="22"/>
          <w:szCs w:val="22"/>
        </w:rPr>
        <w:t xml:space="preserve"> </w:t>
      </w:r>
      <w:r w:rsidR="00E302F2" w:rsidRPr="5969A5E5">
        <w:rPr>
          <w:rFonts w:ascii="Arial Narrow" w:hAnsi="Arial Narrow" w:cs="Arial"/>
          <w:sz w:val="22"/>
          <w:szCs w:val="22"/>
        </w:rPr>
        <w:t>efectúe</w:t>
      </w:r>
      <w:r w:rsidR="005E59AF" w:rsidRPr="5969A5E5">
        <w:rPr>
          <w:rFonts w:ascii="Arial Narrow" w:hAnsi="Arial Narrow" w:cs="Arial"/>
          <w:sz w:val="22"/>
          <w:szCs w:val="22"/>
        </w:rPr>
        <w:t xml:space="preserve"> </w:t>
      </w:r>
      <w:r w:rsidR="00926D18" w:rsidRPr="5969A5E5">
        <w:rPr>
          <w:rFonts w:ascii="Arial Narrow" w:hAnsi="Arial Narrow" w:cs="Arial"/>
          <w:sz w:val="22"/>
          <w:szCs w:val="22"/>
        </w:rPr>
        <w:t>las designaciones correspondientes.</w:t>
      </w:r>
    </w:p>
    <w:p w14:paraId="5CC1236B" w14:textId="79C1D7BB" w:rsidR="00D711EF" w:rsidRPr="009A3CAB" w:rsidRDefault="00D711EF" w:rsidP="00D711EF">
      <w:pPr>
        <w:spacing w:after="200" w:line="276" w:lineRule="auto"/>
        <w:jc w:val="both"/>
        <w:rPr>
          <w:rFonts w:ascii="Arial Narrow" w:hAnsi="Arial Narrow" w:cs="Arial"/>
          <w:sz w:val="22"/>
          <w:szCs w:val="22"/>
        </w:rPr>
      </w:pPr>
      <w:r w:rsidRPr="00766428">
        <w:rPr>
          <w:rFonts w:ascii="Arial Narrow" w:hAnsi="Arial Narrow" w:cs="Arial"/>
          <w:sz w:val="22"/>
          <w:szCs w:val="22"/>
        </w:rPr>
        <w:t xml:space="preserve">Para la designación de, </w:t>
      </w:r>
      <w:r w:rsidR="009D3552" w:rsidRPr="00766428">
        <w:rPr>
          <w:rFonts w:ascii="Arial Narrow" w:hAnsi="Arial Narrow" w:cs="Arial"/>
          <w:sz w:val="22"/>
          <w:szCs w:val="22"/>
        </w:rPr>
        <w:t xml:space="preserve">la Secretaría, </w:t>
      </w:r>
      <w:r w:rsidR="0028397F" w:rsidRPr="00766428">
        <w:rPr>
          <w:rFonts w:ascii="Arial Narrow" w:hAnsi="Arial Narrow"/>
          <w:sz w:val="22"/>
          <w:szCs w:val="22"/>
          <w:lang w:val="es-MX" w:eastAsia="es-MX"/>
        </w:rPr>
        <w:t>Consejería</w:t>
      </w:r>
      <w:r w:rsidR="009A37FF" w:rsidRPr="00766428">
        <w:rPr>
          <w:rFonts w:ascii="Arial Narrow" w:hAnsi="Arial Narrow"/>
          <w:sz w:val="22"/>
          <w:szCs w:val="22"/>
          <w:lang w:val="es-MX" w:eastAsia="es-MX"/>
        </w:rPr>
        <w:t>s</w:t>
      </w:r>
      <w:r w:rsidR="0028397F" w:rsidRPr="00766428">
        <w:rPr>
          <w:rFonts w:ascii="Arial Narrow" w:hAnsi="Arial Narrow"/>
          <w:sz w:val="22"/>
          <w:szCs w:val="22"/>
          <w:lang w:val="es-MX" w:eastAsia="es-MX"/>
        </w:rPr>
        <w:t xml:space="preserve"> Propietaria</w:t>
      </w:r>
      <w:r w:rsidR="009A37FF" w:rsidRPr="00766428">
        <w:rPr>
          <w:rFonts w:ascii="Arial Narrow" w:hAnsi="Arial Narrow"/>
          <w:sz w:val="22"/>
          <w:szCs w:val="22"/>
          <w:lang w:val="es-MX" w:eastAsia="es-MX"/>
        </w:rPr>
        <w:t>s</w:t>
      </w:r>
      <w:r w:rsidR="0028397F" w:rsidRPr="00766428">
        <w:rPr>
          <w:rFonts w:ascii="Arial Narrow" w:hAnsi="Arial Narrow"/>
          <w:sz w:val="22"/>
          <w:szCs w:val="22"/>
          <w:lang w:val="es-MX" w:eastAsia="es-MX"/>
        </w:rPr>
        <w:t xml:space="preserve"> y Consejer</w:t>
      </w:r>
      <w:r w:rsidR="1A693717" w:rsidRPr="00766428">
        <w:rPr>
          <w:rFonts w:ascii="Arial Narrow" w:hAnsi="Arial Narrow"/>
          <w:sz w:val="22"/>
          <w:szCs w:val="22"/>
          <w:lang w:val="es-MX" w:eastAsia="es-MX"/>
        </w:rPr>
        <w:t>í</w:t>
      </w:r>
      <w:r w:rsidR="0028397F" w:rsidRPr="00766428">
        <w:rPr>
          <w:rFonts w:ascii="Arial Narrow" w:hAnsi="Arial Narrow"/>
          <w:sz w:val="22"/>
          <w:szCs w:val="22"/>
          <w:lang w:val="es-MX" w:eastAsia="es-MX"/>
        </w:rPr>
        <w:t xml:space="preserve">as Suplentes </w:t>
      </w:r>
      <w:r w:rsidR="00AA0EFE" w:rsidRPr="00766428">
        <w:rPr>
          <w:rFonts w:ascii="Arial Narrow" w:hAnsi="Arial Narrow" w:cs="Arial"/>
          <w:sz w:val="22"/>
          <w:szCs w:val="22"/>
        </w:rPr>
        <w:t xml:space="preserve"> </w:t>
      </w:r>
      <w:r w:rsidRPr="00766428">
        <w:rPr>
          <w:rFonts w:ascii="Arial Narrow" w:hAnsi="Arial Narrow" w:cs="Arial"/>
          <w:sz w:val="22"/>
          <w:szCs w:val="22"/>
        </w:rPr>
        <w:t>de los Consejos Municipales, el Consejo General valorará la propuesta formulada por la Comisión, atendiendo a los criterios orientadores a los que se refiere el artículo 9, numeral</w:t>
      </w:r>
      <w:r w:rsidR="00476D23" w:rsidRPr="00766428">
        <w:rPr>
          <w:rFonts w:ascii="Arial Narrow" w:hAnsi="Arial Narrow" w:cs="Arial"/>
          <w:sz w:val="22"/>
          <w:szCs w:val="22"/>
        </w:rPr>
        <w:t>es 2 y</w:t>
      </w:r>
      <w:r w:rsidRPr="00766428">
        <w:rPr>
          <w:rFonts w:ascii="Arial Narrow" w:hAnsi="Arial Narrow" w:cs="Arial"/>
          <w:sz w:val="22"/>
          <w:szCs w:val="22"/>
        </w:rPr>
        <w:t xml:space="preserve"> 3 del Reglamento de Elecciones del Instituto Nacional Electoral, mismos que se enuncian a continuación:</w:t>
      </w:r>
    </w:p>
    <w:p w14:paraId="7878A758" w14:textId="77777777" w:rsidR="0088132B" w:rsidRPr="009A3CAB" w:rsidRDefault="0088132B" w:rsidP="0088132B">
      <w:pPr>
        <w:pStyle w:val="Prrafodelista"/>
        <w:numPr>
          <w:ilvl w:val="0"/>
          <w:numId w:val="8"/>
        </w:numPr>
        <w:jc w:val="both"/>
        <w:rPr>
          <w:rFonts w:ascii="Arial Narrow" w:hAnsi="Arial Narrow" w:cs="Arial"/>
        </w:rPr>
      </w:pPr>
      <w:r w:rsidRPr="009A3CAB">
        <w:rPr>
          <w:rFonts w:ascii="Arial Narrow" w:hAnsi="Arial Narrow" w:cs="Arial"/>
        </w:rPr>
        <w:t>Paridad de Género;</w:t>
      </w:r>
    </w:p>
    <w:p w14:paraId="47B8D540" w14:textId="77777777" w:rsidR="0088132B" w:rsidRPr="009A3CAB" w:rsidRDefault="0088132B" w:rsidP="0088132B">
      <w:pPr>
        <w:pStyle w:val="Prrafodelista"/>
        <w:numPr>
          <w:ilvl w:val="0"/>
          <w:numId w:val="8"/>
        </w:numPr>
        <w:jc w:val="both"/>
        <w:rPr>
          <w:rFonts w:ascii="Arial Narrow" w:hAnsi="Arial Narrow" w:cs="Arial"/>
        </w:rPr>
      </w:pPr>
      <w:r w:rsidRPr="009A3CAB">
        <w:rPr>
          <w:rFonts w:ascii="Arial Narrow" w:hAnsi="Arial Narrow" w:cs="Arial"/>
        </w:rPr>
        <w:lastRenderedPageBreak/>
        <w:t>Pluralidad cultural de la entidad;</w:t>
      </w:r>
    </w:p>
    <w:p w14:paraId="18D9E2E0" w14:textId="77777777" w:rsidR="0088132B" w:rsidRPr="009A3CAB" w:rsidRDefault="0088132B" w:rsidP="0088132B">
      <w:pPr>
        <w:pStyle w:val="Prrafodelista"/>
        <w:numPr>
          <w:ilvl w:val="0"/>
          <w:numId w:val="8"/>
        </w:numPr>
        <w:jc w:val="both"/>
        <w:rPr>
          <w:rFonts w:ascii="Arial Narrow" w:hAnsi="Arial Narrow" w:cs="Arial"/>
        </w:rPr>
      </w:pPr>
      <w:r w:rsidRPr="009A3CAB">
        <w:rPr>
          <w:rFonts w:ascii="Arial Narrow" w:hAnsi="Arial Narrow" w:cs="Arial"/>
        </w:rPr>
        <w:t>Participación comunitaria o ciudadana;</w:t>
      </w:r>
    </w:p>
    <w:p w14:paraId="79E1710E" w14:textId="77777777" w:rsidR="0088132B" w:rsidRPr="009A3CAB" w:rsidRDefault="0088132B" w:rsidP="0088132B">
      <w:pPr>
        <w:pStyle w:val="Prrafodelista"/>
        <w:numPr>
          <w:ilvl w:val="0"/>
          <w:numId w:val="8"/>
        </w:numPr>
        <w:jc w:val="both"/>
        <w:rPr>
          <w:rFonts w:ascii="Arial Narrow" w:hAnsi="Arial Narrow" w:cs="Arial"/>
        </w:rPr>
      </w:pPr>
      <w:r w:rsidRPr="009A3CAB">
        <w:rPr>
          <w:rFonts w:ascii="Arial Narrow" w:hAnsi="Arial Narrow" w:cs="Arial"/>
        </w:rPr>
        <w:t>Prestigio público y profesional;</w:t>
      </w:r>
    </w:p>
    <w:p w14:paraId="58BB2371" w14:textId="77777777" w:rsidR="0088132B" w:rsidRPr="009A3CAB" w:rsidRDefault="0088132B" w:rsidP="0088132B">
      <w:pPr>
        <w:pStyle w:val="Prrafodelista"/>
        <w:numPr>
          <w:ilvl w:val="0"/>
          <w:numId w:val="8"/>
        </w:numPr>
        <w:jc w:val="both"/>
        <w:rPr>
          <w:rFonts w:ascii="Arial Narrow" w:hAnsi="Arial Narrow" w:cs="Arial"/>
        </w:rPr>
      </w:pPr>
      <w:r w:rsidRPr="009A3CAB">
        <w:rPr>
          <w:rFonts w:ascii="Arial Narrow" w:hAnsi="Arial Narrow" w:cs="Arial"/>
        </w:rPr>
        <w:t>Compromiso democrático, y</w:t>
      </w:r>
    </w:p>
    <w:p w14:paraId="1E4B7B8C" w14:textId="77777777" w:rsidR="0088132B" w:rsidRPr="009A3CAB" w:rsidRDefault="0088132B" w:rsidP="0088132B">
      <w:pPr>
        <w:pStyle w:val="Prrafodelista"/>
        <w:numPr>
          <w:ilvl w:val="0"/>
          <w:numId w:val="8"/>
        </w:numPr>
        <w:jc w:val="both"/>
        <w:rPr>
          <w:rFonts w:ascii="Arial Narrow" w:hAnsi="Arial Narrow" w:cs="Arial"/>
        </w:rPr>
      </w:pPr>
      <w:r w:rsidRPr="009A3CAB">
        <w:rPr>
          <w:rFonts w:ascii="Arial Narrow" w:hAnsi="Arial Narrow" w:cs="Arial"/>
        </w:rPr>
        <w:t>Conocimiento de la materia electoral.</w:t>
      </w:r>
    </w:p>
    <w:p w14:paraId="2CF63935" w14:textId="6194D1E0" w:rsidR="00D64FF7" w:rsidRPr="009A3CAB" w:rsidRDefault="008F7B9B" w:rsidP="00D64FF7">
      <w:pPr>
        <w:spacing w:after="200" w:line="276" w:lineRule="auto"/>
        <w:jc w:val="both"/>
        <w:rPr>
          <w:rFonts w:ascii="Arial Narrow" w:hAnsi="Arial Narrow" w:cs="Arial"/>
          <w:sz w:val="22"/>
          <w:szCs w:val="22"/>
        </w:rPr>
      </w:pPr>
      <w:r w:rsidRPr="009A3CAB">
        <w:rPr>
          <w:rFonts w:ascii="Arial Narrow" w:hAnsi="Arial Narrow" w:cs="Arial"/>
          <w:sz w:val="22"/>
          <w:szCs w:val="22"/>
        </w:rPr>
        <w:t>Adicionalmente, el Consejo General de este Instituto tomará en consideración</w:t>
      </w:r>
      <w:r w:rsidR="00D64FF7" w:rsidRPr="009A3CAB">
        <w:rPr>
          <w:rFonts w:ascii="Arial Narrow" w:hAnsi="Arial Narrow" w:cs="Arial"/>
          <w:sz w:val="22"/>
          <w:szCs w:val="22"/>
        </w:rPr>
        <w:t xml:space="preserve"> para la selección de los cargos vacantes, lo establecido en la sentencia SUP-REC-2</w:t>
      </w:r>
      <w:r w:rsidRPr="009A3CAB">
        <w:rPr>
          <w:rFonts w:ascii="Arial Narrow" w:hAnsi="Arial Narrow" w:cs="Arial"/>
          <w:sz w:val="22"/>
          <w:szCs w:val="22"/>
        </w:rPr>
        <w:t>7</w:t>
      </w:r>
      <w:r w:rsidR="00D64FF7" w:rsidRPr="009A3CAB">
        <w:rPr>
          <w:rFonts w:ascii="Arial Narrow" w:hAnsi="Arial Narrow" w:cs="Arial"/>
          <w:sz w:val="22"/>
          <w:szCs w:val="22"/>
        </w:rPr>
        <w:t>7/2020, con la finalidad de dar inclusión a grupos vulnerables como LGBT</w:t>
      </w:r>
      <w:r w:rsidR="00D8277C">
        <w:rPr>
          <w:rFonts w:ascii="Arial Narrow" w:hAnsi="Arial Narrow" w:cs="Arial"/>
          <w:sz w:val="22"/>
          <w:szCs w:val="22"/>
        </w:rPr>
        <w:t>TT</w:t>
      </w:r>
      <w:r w:rsidR="00D64FF7" w:rsidRPr="009A3CAB">
        <w:rPr>
          <w:rFonts w:ascii="Arial Narrow" w:hAnsi="Arial Narrow" w:cs="Arial"/>
          <w:sz w:val="22"/>
          <w:szCs w:val="22"/>
        </w:rPr>
        <w:t>I</w:t>
      </w:r>
      <w:r w:rsidR="00D8277C">
        <w:rPr>
          <w:rFonts w:ascii="Arial Narrow" w:hAnsi="Arial Narrow" w:cs="Arial"/>
          <w:sz w:val="22"/>
          <w:szCs w:val="22"/>
        </w:rPr>
        <w:t>Q</w:t>
      </w:r>
      <w:r w:rsidR="00D64FF7" w:rsidRPr="009A3CAB">
        <w:rPr>
          <w:rFonts w:ascii="Arial Narrow" w:hAnsi="Arial Narrow" w:cs="Arial"/>
          <w:sz w:val="22"/>
          <w:szCs w:val="22"/>
        </w:rPr>
        <w:t xml:space="preserve">+, </w:t>
      </w:r>
      <w:r w:rsidRPr="009A3CAB">
        <w:rPr>
          <w:rFonts w:ascii="Arial Narrow" w:hAnsi="Arial Narrow" w:cs="Arial"/>
          <w:sz w:val="22"/>
          <w:szCs w:val="22"/>
        </w:rPr>
        <w:t xml:space="preserve">jóvenes, </w:t>
      </w:r>
      <w:r w:rsidR="00D64FF7" w:rsidRPr="009A3CAB">
        <w:rPr>
          <w:rFonts w:ascii="Arial Narrow" w:hAnsi="Arial Narrow" w:cs="Arial"/>
          <w:sz w:val="22"/>
          <w:szCs w:val="22"/>
        </w:rPr>
        <w:t>mayores de 60 años, personas con alguna discapacidad</w:t>
      </w:r>
      <w:r w:rsidRPr="009A3CAB">
        <w:rPr>
          <w:rFonts w:ascii="Arial Narrow" w:hAnsi="Arial Narrow" w:cs="Arial"/>
          <w:sz w:val="22"/>
          <w:szCs w:val="22"/>
        </w:rPr>
        <w:t xml:space="preserve">, </w:t>
      </w:r>
      <w:r w:rsidR="00D64FF7" w:rsidRPr="009A3CAB">
        <w:rPr>
          <w:rFonts w:ascii="Arial Narrow" w:hAnsi="Arial Narrow" w:cs="Arial"/>
          <w:sz w:val="22"/>
          <w:szCs w:val="22"/>
        </w:rPr>
        <w:t>grupos indígenas</w:t>
      </w:r>
      <w:r w:rsidRPr="009A3CAB">
        <w:rPr>
          <w:rFonts w:ascii="Arial Narrow" w:hAnsi="Arial Narrow" w:cs="Arial"/>
          <w:sz w:val="22"/>
          <w:szCs w:val="22"/>
        </w:rPr>
        <w:t xml:space="preserve"> o afrodescendientes</w:t>
      </w:r>
      <w:r w:rsidR="00D64FF7" w:rsidRPr="009A3CAB">
        <w:rPr>
          <w:rFonts w:ascii="Arial Narrow" w:hAnsi="Arial Narrow" w:cs="Arial"/>
          <w:sz w:val="22"/>
          <w:szCs w:val="22"/>
        </w:rPr>
        <w:t xml:space="preserve">. Lo anterior, </w:t>
      </w:r>
      <w:r w:rsidRPr="009A3CAB">
        <w:rPr>
          <w:rFonts w:ascii="Arial Narrow" w:hAnsi="Arial Narrow" w:cs="Arial"/>
          <w:sz w:val="22"/>
          <w:szCs w:val="22"/>
        </w:rPr>
        <w:t>con el propósito de revertir escenarios de desigualdad hist</w:t>
      </w:r>
      <w:r w:rsidR="009A37FF">
        <w:rPr>
          <w:rFonts w:ascii="Arial Narrow" w:hAnsi="Arial Narrow" w:cs="Arial"/>
          <w:sz w:val="22"/>
          <w:szCs w:val="22"/>
        </w:rPr>
        <w:t>ó</w:t>
      </w:r>
      <w:r w:rsidRPr="009A3CAB">
        <w:rPr>
          <w:rFonts w:ascii="Arial Narrow" w:hAnsi="Arial Narrow" w:cs="Arial"/>
          <w:sz w:val="22"/>
          <w:szCs w:val="22"/>
        </w:rPr>
        <w:t>rica que enfrentan ciertos grupos en situación de vulnerabilidad en el ejercicio de sus derechos, a fin de garantizarles el acceso, en un plano de igualdad sustancial a los bienes, servicios y oportunidades de que disponen la mayoría de los sectores sociales. En este sentido, el Consejo General privilegiará la</w:t>
      </w:r>
      <w:r w:rsidR="00FD09C3" w:rsidRPr="009A3CAB">
        <w:rPr>
          <w:rFonts w:ascii="Arial Narrow" w:hAnsi="Arial Narrow" w:cs="Arial"/>
          <w:sz w:val="22"/>
          <w:szCs w:val="22"/>
        </w:rPr>
        <w:t xml:space="preserve"> </w:t>
      </w:r>
      <w:r w:rsidRPr="009A3CAB">
        <w:rPr>
          <w:rFonts w:ascii="Arial Narrow" w:hAnsi="Arial Narrow" w:cs="Arial"/>
          <w:sz w:val="22"/>
          <w:szCs w:val="22"/>
        </w:rPr>
        <w:t>designación de personas que pertenezcan a alguno de los sectores sociales señala</w:t>
      </w:r>
      <w:r w:rsidR="00C24FF7" w:rsidRPr="009A3CAB">
        <w:rPr>
          <w:rFonts w:ascii="Arial Narrow" w:hAnsi="Arial Narrow" w:cs="Arial"/>
          <w:sz w:val="22"/>
          <w:szCs w:val="22"/>
        </w:rPr>
        <w:t>d</w:t>
      </w:r>
      <w:r w:rsidRPr="009A3CAB">
        <w:rPr>
          <w:rFonts w:ascii="Arial Narrow" w:hAnsi="Arial Narrow" w:cs="Arial"/>
          <w:sz w:val="22"/>
          <w:szCs w:val="22"/>
        </w:rPr>
        <w:t>o</w:t>
      </w:r>
      <w:r w:rsidR="00C24FF7" w:rsidRPr="009A3CAB">
        <w:rPr>
          <w:rFonts w:ascii="Arial Narrow" w:hAnsi="Arial Narrow" w:cs="Arial"/>
          <w:sz w:val="22"/>
          <w:szCs w:val="22"/>
        </w:rPr>
        <w:t>s</w:t>
      </w:r>
      <w:r w:rsidRPr="009A3CAB">
        <w:rPr>
          <w:rFonts w:ascii="Arial Narrow" w:hAnsi="Arial Narrow" w:cs="Arial"/>
          <w:sz w:val="22"/>
          <w:szCs w:val="22"/>
        </w:rPr>
        <w:t>, con independencia de la posición que obtengan como resultado de la evaluación, procurando la paridad en la integración de los Consejos Municipales</w:t>
      </w:r>
      <w:r w:rsidR="006C677B" w:rsidRPr="009A3CAB">
        <w:rPr>
          <w:rFonts w:ascii="Arial Narrow" w:hAnsi="Arial Narrow" w:cs="Arial"/>
          <w:sz w:val="22"/>
          <w:szCs w:val="22"/>
        </w:rPr>
        <w:t>.</w:t>
      </w:r>
    </w:p>
    <w:p w14:paraId="50CF6700" w14:textId="2F11C4B0" w:rsidR="0088132B" w:rsidRPr="009A3CAB" w:rsidRDefault="0088132B" w:rsidP="0088132B">
      <w:pPr>
        <w:spacing w:after="200" w:line="276" w:lineRule="auto"/>
        <w:jc w:val="both"/>
        <w:rPr>
          <w:rFonts w:ascii="Arial Narrow" w:hAnsi="Arial Narrow" w:cs="Arial"/>
          <w:sz w:val="22"/>
          <w:szCs w:val="22"/>
        </w:rPr>
      </w:pPr>
      <w:r w:rsidRPr="009A3CAB">
        <w:rPr>
          <w:rFonts w:ascii="Arial Narrow" w:hAnsi="Arial Narrow" w:cs="Arial"/>
          <w:sz w:val="22"/>
          <w:szCs w:val="22"/>
        </w:rPr>
        <w:t xml:space="preserve">Acorde con </w:t>
      </w:r>
      <w:r w:rsidR="00D64FF7" w:rsidRPr="009A3CAB">
        <w:rPr>
          <w:rFonts w:ascii="Arial Narrow" w:hAnsi="Arial Narrow" w:cs="Arial"/>
          <w:sz w:val="22"/>
          <w:szCs w:val="22"/>
        </w:rPr>
        <w:t xml:space="preserve">lo </w:t>
      </w:r>
      <w:r w:rsidRPr="009A3CAB">
        <w:rPr>
          <w:rFonts w:ascii="Arial Narrow" w:hAnsi="Arial Narrow" w:cs="Arial"/>
          <w:sz w:val="22"/>
          <w:szCs w:val="22"/>
        </w:rPr>
        <w:t>anterior, el Consejo General emitirá el acuerdo de designación correspondiente y lo acompañará de un dictamen que emita la Comisión, mediante el cual se pondere la valoración de los requisitos en el conjunto del Consejo Municipal como órgano colegiado.</w:t>
      </w:r>
    </w:p>
    <w:p w14:paraId="3FAF4D3B" w14:textId="5CB2A17F" w:rsidR="0088132B" w:rsidRPr="00766428" w:rsidRDefault="0088132B" w:rsidP="0088132B">
      <w:pPr>
        <w:spacing w:after="200" w:line="276" w:lineRule="auto"/>
        <w:jc w:val="both"/>
        <w:rPr>
          <w:rFonts w:ascii="Arial Narrow" w:hAnsi="Arial Narrow" w:cs="Arial"/>
          <w:sz w:val="22"/>
          <w:szCs w:val="22"/>
        </w:rPr>
      </w:pPr>
      <w:r w:rsidRPr="00766428">
        <w:rPr>
          <w:rFonts w:ascii="Arial Narrow" w:hAnsi="Arial Narrow" w:cs="Arial"/>
          <w:sz w:val="22"/>
          <w:szCs w:val="22"/>
        </w:rPr>
        <w:t>La designación de</w:t>
      </w:r>
      <w:r w:rsidR="009D3552" w:rsidRPr="00766428">
        <w:rPr>
          <w:rFonts w:ascii="Arial Narrow" w:hAnsi="Arial Narrow" w:cs="Arial"/>
          <w:sz w:val="22"/>
          <w:szCs w:val="22"/>
        </w:rPr>
        <w:t xml:space="preserve"> la Secretaría,</w:t>
      </w:r>
      <w:r w:rsidR="001A13B6" w:rsidRPr="00766428">
        <w:rPr>
          <w:rFonts w:ascii="Arial Narrow" w:hAnsi="Arial Narrow" w:cs="Arial"/>
          <w:sz w:val="22"/>
          <w:szCs w:val="22"/>
        </w:rPr>
        <w:t xml:space="preserve"> </w:t>
      </w:r>
      <w:r w:rsidR="00AA234A" w:rsidRPr="00766428">
        <w:rPr>
          <w:rFonts w:ascii="Arial Narrow" w:hAnsi="Arial Narrow"/>
          <w:sz w:val="22"/>
          <w:szCs w:val="22"/>
          <w:lang w:val="es-MX" w:eastAsia="es-MX"/>
        </w:rPr>
        <w:t>Consejería</w:t>
      </w:r>
      <w:r w:rsidR="009A37FF" w:rsidRPr="00766428">
        <w:rPr>
          <w:rFonts w:ascii="Arial Narrow" w:hAnsi="Arial Narrow"/>
          <w:sz w:val="22"/>
          <w:szCs w:val="22"/>
          <w:lang w:val="es-MX" w:eastAsia="es-MX"/>
        </w:rPr>
        <w:t>s</w:t>
      </w:r>
      <w:r w:rsidR="00AA234A" w:rsidRPr="00766428">
        <w:rPr>
          <w:rFonts w:ascii="Arial Narrow" w:hAnsi="Arial Narrow"/>
          <w:sz w:val="22"/>
          <w:szCs w:val="22"/>
          <w:lang w:val="es-MX" w:eastAsia="es-MX"/>
        </w:rPr>
        <w:t xml:space="preserve"> Propietaria</w:t>
      </w:r>
      <w:r w:rsidR="009A37FF" w:rsidRPr="00766428">
        <w:rPr>
          <w:rFonts w:ascii="Arial Narrow" w:hAnsi="Arial Narrow"/>
          <w:sz w:val="22"/>
          <w:szCs w:val="22"/>
          <w:lang w:val="es-MX" w:eastAsia="es-MX"/>
        </w:rPr>
        <w:t>s</w:t>
      </w:r>
      <w:r w:rsidR="00AA234A" w:rsidRPr="00766428">
        <w:rPr>
          <w:rFonts w:ascii="Arial Narrow" w:hAnsi="Arial Narrow"/>
          <w:sz w:val="22"/>
          <w:szCs w:val="22"/>
          <w:lang w:val="es-MX" w:eastAsia="es-MX"/>
        </w:rPr>
        <w:t xml:space="preserve"> y Consejer</w:t>
      </w:r>
      <w:r w:rsidR="3B08EFA0" w:rsidRPr="00766428">
        <w:rPr>
          <w:rFonts w:ascii="Arial Narrow" w:hAnsi="Arial Narrow"/>
          <w:sz w:val="22"/>
          <w:szCs w:val="22"/>
          <w:lang w:val="es-MX" w:eastAsia="es-MX"/>
        </w:rPr>
        <w:t>í</w:t>
      </w:r>
      <w:r w:rsidR="00AA234A" w:rsidRPr="00766428">
        <w:rPr>
          <w:rFonts w:ascii="Arial Narrow" w:hAnsi="Arial Narrow"/>
          <w:sz w:val="22"/>
          <w:szCs w:val="22"/>
          <w:lang w:val="es-MX" w:eastAsia="es-MX"/>
        </w:rPr>
        <w:t xml:space="preserve">as </w:t>
      </w:r>
      <w:r w:rsidR="009D3552" w:rsidRPr="00766428">
        <w:rPr>
          <w:rFonts w:ascii="Arial Narrow" w:hAnsi="Arial Narrow"/>
          <w:sz w:val="22"/>
          <w:szCs w:val="22"/>
          <w:lang w:val="es-MX" w:eastAsia="es-MX"/>
        </w:rPr>
        <w:t>S</w:t>
      </w:r>
      <w:r w:rsidR="00AA234A" w:rsidRPr="00766428">
        <w:rPr>
          <w:rFonts w:ascii="Arial Narrow" w:hAnsi="Arial Narrow"/>
          <w:sz w:val="22"/>
          <w:szCs w:val="22"/>
          <w:lang w:val="es-MX" w:eastAsia="es-MX"/>
        </w:rPr>
        <w:t xml:space="preserve">uplentes </w:t>
      </w:r>
      <w:r w:rsidRPr="00766428">
        <w:rPr>
          <w:rFonts w:ascii="Arial Narrow" w:hAnsi="Arial Narrow" w:cs="Arial"/>
          <w:sz w:val="22"/>
          <w:szCs w:val="22"/>
        </w:rPr>
        <w:t xml:space="preserve">deberá ser aprobada por al menos con el voto de </w:t>
      </w:r>
      <w:r w:rsidR="005A229A" w:rsidRPr="00766428">
        <w:rPr>
          <w:rFonts w:ascii="Arial Narrow" w:hAnsi="Arial Narrow" w:cs="Arial"/>
          <w:sz w:val="22"/>
          <w:szCs w:val="22"/>
        </w:rPr>
        <w:t xml:space="preserve">cinco </w:t>
      </w:r>
      <w:r w:rsidR="00DB6D7E" w:rsidRPr="00766428">
        <w:rPr>
          <w:rFonts w:ascii="Arial Narrow" w:hAnsi="Arial Narrow" w:cs="Arial"/>
          <w:sz w:val="22"/>
          <w:szCs w:val="22"/>
        </w:rPr>
        <w:t>Consejerías</w:t>
      </w:r>
      <w:r w:rsidR="000E4C3E" w:rsidRPr="00766428">
        <w:rPr>
          <w:rFonts w:ascii="Arial Narrow" w:hAnsi="Arial Narrow" w:cs="Arial"/>
          <w:sz w:val="22"/>
          <w:szCs w:val="22"/>
        </w:rPr>
        <w:t xml:space="preserve"> </w:t>
      </w:r>
      <w:r w:rsidRPr="00766428">
        <w:rPr>
          <w:rFonts w:ascii="Arial Narrow" w:hAnsi="Arial Narrow" w:cs="Arial"/>
          <w:sz w:val="22"/>
          <w:szCs w:val="22"/>
        </w:rPr>
        <w:t>Electorales del Órgano Superior de Dirección</w:t>
      </w:r>
      <w:r w:rsidR="00E11E5D" w:rsidRPr="00766428">
        <w:rPr>
          <w:rFonts w:ascii="Arial Narrow" w:hAnsi="Arial Narrow" w:cs="Arial"/>
          <w:sz w:val="22"/>
          <w:szCs w:val="22"/>
        </w:rPr>
        <w:t>, de conformidad con el artículo 2</w:t>
      </w:r>
      <w:r w:rsidR="00043C62" w:rsidRPr="00766428">
        <w:rPr>
          <w:rFonts w:ascii="Arial Narrow" w:hAnsi="Arial Narrow" w:cs="Arial"/>
          <w:sz w:val="22"/>
          <w:szCs w:val="22"/>
        </w:rPr>
        <w:t>2</w:t>
      </w:r>
      <w:r w:rsidR="00E11E5D" w:rsidRPr="00766428">
        <w:rPr>
          <w:rFonts w:ascii="Arial Narrow" w:hAnsi="Arial Narrow" w:cs="Arial"/>
          <w:sz w:val="22"/>
          <w:szCs w:val="22"/>
        </w:rPr>
        <w:t xml:space="preserve">, numeral </w:t>
      </w:r>
      <w:r w:rsidR="00043C62" w:rsidRPr="00766428">
        <w:rPr>
          <w:rFonts w:ascii="Arial Narrow" w:hAnsi="Arial Narrow" w:cs="Arial"/>
          <w:sz w:val="22"/>
          <w:szCs w:val="22"/>
        </w:rPr>
        <w:t>5</w:t>
      </w:r>
      <w:r w:rsidR="00E11E5D" w:rsidRPr="00766428">
        <w:rPr>
          <w:rFonts w:ascii="Arial Narrow" w:hAnsi="Arial Narrow" w:cs="Arial"/>
          <w:sz w:val="22"/>
          <w:szCs w:val="22"/>
        </w:rPr>
        <w:t xml:space="preserve"> del Reglamento de Elecciones del Instituto Nacional Electoral.</w:t>
      </w:r>
    </w:p>
    <w:p w14:paraId="4332AF4B" w14:textId="487CA49F" w:rsidR="0088132B" w:rsidRPr="00766428" w:rsidRDefault="0088132B" w:rsidP="0088132B">
      <w:pPr>
        <w:spacing w:after="200" w:line="276" w:lineRule="auto"/>
        <w:jc w:val="both"/>
        <w:rPr>
          <w:rFonts w:ascii="Arial Narrow" w:hAnsi="Arial Narrow" w:cs="Arial"/>
          <w:sz w:val="22"/>
          <w:szCs w:val="22"/>
        </w:rPr>
      </w:pPr>
      <w:r w:rsidRPr="00766428">
        <w:rPr>
          <w:rFonts w:ascii="Arial Narrow" w:hAnsi="Arial Narrow" w:cs="Arial"/>
          <w:sz w:val="22"/>
          <w:szCs w:val="22"/>
        </w:rPr>
        <w:t>Si no se aprobar</w:t>
      </w:r>
      <w:r w:rsidR="009A37FF" w:rsidRPr="00766428">
        <w:rPr>
          <w:rFonts w:ascii="Arial Narrow" w:hAnsi="Arial Narrow" w:cs="Arial"/>
          <w:sz w:val="22"/>
          <w:szCs w:val="22"/>
        </w:rPr>
        <w:t>a</w:t>
      </w:r>
      <w:r w:rsidRPr="00766428">
        <w:rPr>
          <w:rFonts w:ascii="Arial Narrow" w:hAnsi="Arial Narrow" w:cs="Arial"/>
          <w:sz w:val="22"/>
          <w:szCs w:val="22"/>
        </w:rPr>
        <w:t xml:space="preserve"> la designación de alguna persona, la Comisión deberá presentar una nueva propuesta de entre aquellos aspirantes que hayan aprobado cada una de las etapas del procedimiento y deberá ser valorada y votada por el Consejo General.</w:t>
      </w:r>
    </w:p>
    <w:p w14:paraId="0A7BA871" w14:textId="3641FCF6" w:rsidR="0088132B" w:rsidRPr="00766428" w:rsidRDefault="0088132B" w:rsidP="0088132B">
      <w:pPr>
        <w:spacing w:after="200" w:line="276" w:lineRule="auto"/>
        <w:jc w:val="both"/>
        <w:rPr>
          <w:rFonts w:ascii="Arial Narrow" w:hAnsi="Arial Narrow" w:cs="Arial"/>
          <w:sz w:val="22"/>
          <w:szCs w:val="22"/>
        </w:rPr>
      </w:pPr>
      <w:r w:rsidRPr="00766428">
        <w:rPr>
          <w:rFonts w:ascii="Arial Narrow" w:hAnsi="Arial Narrow" w:cs="Arial"/>
          <w:sz w:val="22"/>
          <w:szCs w:val="22"/>
        </w:rPr>
        <w:t xml:space="preserve">Una vez que el Consejo General efectúe la designación correspondiente, la Secretaría Ejecutiva, </w:t>
      </w:r>
      <w:r w:rsidR="5F3BA983" w:rsidRPr="00766428">
        <w:rPr>
          <w:rFonts w:ascii="Arial Narrow" w:hAnsi="Arial Narrow" w:cs="Arial"/>
          <w:sz w:val="22"/>
          <w:szCs w:val="22"/>
        </w:rPr>
        <w:t>por conducto</w:t>
      </w:r>
      <w:r w:rsidRPr="00766428">
        <w:rPr>
          <w:rFonts w:ascii="Arial Narrow" w:hAnsi="Arial Narrow" w:cs="Arial"/>
          <w:sz w:val="22"/>
          <w:szCs w:val="22"/>
        </w:rPr>
        <w:t xml:space="preserve"> de la Dirección de Organización Electoral, notificará a </w:t>
      </w:r>
      <w:r w:rsidR="00380596" w:rsidRPr="00766428">
        <w:rPr>
          <w:rFonts w:ascii="Arial Narrow" w:hAnsi="Arial Narrow" w:cs="Arial"/>
          <w:sz w:val="22"/>
          <w:szCs w:val="22"/>
        </w:rPr>
        <w:t>las y los ciudadanos designado</w:t>
      </w:r>
      <w:r w:rsidRPr="00766428">
        <w:rPr>
          <w:rFonts w:ascii="Arial Narrow" w:hAnsi="Arial Narrow" w:cs="Arial"/>
          <w:sz w:val="22"/>
          <w:szCs w:val="22"/>
        </w:rPr>
        <w:t xml:space="preserve">s a fin de que concurran a la sede del Consejo </w:t>
      </w:r>
      <w:r w:rsidR="001A00D8" w:rsidRPr="00766428">
        <w:rPr>
          <w:rFonts w:ascii="Arial Narrow" w:hAnsi="Arial Narrow" w:cs="Arial"/>
          <w:sz w:val="22"/>
          <w:szCs w:val="22"/>
        </w:rPr>
        <w:t xml:space="preserve">Municipal </w:t>
      </w:r>
      <w:r w:rsidR="00DB6D7E" w:rsidRPr="00766428">
        <w:rPr>
          <w:rFonts w:ascii="Arial Narrow" w:hAnsi="Arial Narrow" w:cs="Arial"/>
          <w:sz w:val="22"/>
          <w:szCs w:val="22"/>
        </w:rPr>
        <w:t xml:space="preserve">Electoral </w:t>
      </w:r>
      <w:r w:rsidRPr="00766428">
        <w:rPr>
          <w:rFonts w:ascii="Arial Narrow" w:hAnsi="Arial Narrow" w:cs="Arial"/>
          <w:sz w:val="22"/>
          <w:szCs w:val="22"/>
        </w:rPr>
        <w:t xml:space="preserve">respectivo, a rendir la protesta de ley, por lo que se les extenderá </w:t>
      </w:r>
      <w:r w:rsidR="001A13B6" w:rsidRPr="00766428">
        <w:rPr>
          <w:rFonts w:ascii="Arial Narrow" w:hAnsi="Arial Narrow" w:cs="Arial"/>
          <w:sz w:val="22"/>
          <w:szCs w:val="22"/>
        </w:rPr>
        <w:t>el</w:t>
      </w:r>
      <w:r w:rsidRPr="00766428">
        <w:rPr>
          <w:rFonts w:ascii="Arial Narrow" w:hAnsi="Arial Narrow" w:cs="Arial"/>
          <w:sz w:val="22"/>
          <w:szCs w:val="22"/>
        </w:rPr>
        <w:t xml:space="preserve"> nombramiento </w:t>
      </w:r>
      <w:r w:rsidR="001A13B6" w:rsidRPr="00766428">
        <w:rPr>
          <w:rFonts w:ascii="Arial Narrow" w:hAnsi="Arial Narrow" w:cs="Arial"/>
          <w:sz w:val="22"/>
          <w:szCs w:val="22"/>
        </w:rPr>
        <w:t>respectivo</w:t>
      </w:r>
      <w:r w:rsidRPr="00766428">
        <w:rPr>
          <w:rFonts w:ascii="Arial Narrow" w:hAnsi="Arial Narrow" w:cs="Arial"/>
          <w:sz w:val="22"/>
          <w:szCs w:val="22"/>
        </w:rPr>
        <w:t>, en los términos del artículo 106, numeral 2 de la Ley de Instituciones y Procedimientos Electorales para el Estado de Durango.</w:t>
      </w:r>
    </w:p>
    <w:p w14:paraId="6F535953" w14:textId="1C32FEEA" w:rsidR="00247F65" w:rsidRPr="00766428" w:rsidRDefault="00ED2172" w:rsidP="0088132B">
      <w:pPr>
        <w:pStyle w:val="Textoindependiente3"/>
        <w:spacing w:after="200" w:line="276" w:lineRule="auto"/>
        <w:rPr>
          <w:rFonts w:ascii="Arial Narrow" w:hAnsi="Arial Narrow" w:cs="Arial"/>
          <w:sz w:val="22"/>
          <w:szCs w:val="22"/>
        </w:rPr>
      </w:pPr>
      <w:r w:rsidRPr="00766428">
        <w:rPr>
          <w:rFonts w:ascii="Arial Narrow" w:hAnsi="Arial Narrow" w:cs="Arial"/>
          <w:sz w:val="22"/>
          <w:szCs w:val="22"/>
        </w:rPr>
        <w:t>Por otra parte</w:t>
      </w:r>
      <w:r w:rsidR="00247F65" w:rsidRPr="00766428">
        <w:rPr>
          <w:rFonts w:ascii="Arial Narrow" w:hAnsi="Arial Narrow" w:cs="Arial"/>
          <w:sz w:val="22"/>
          <w:szCs w:val="22"/>
        </w:rPr>
        <w:t>, el número de vacantes establecid</w:t>
      </w:r>
      <w:r w:rsidR="00DB1565" w:rsidRPr="00766428">
        <w:rPr>
          <w:rFonts w:ascii="Arial Narrow" w:hAnsi="Arial Narrow" w:cs="Arial"/>
          <w:sz w:val="22"/>
          <w:szCs w:val="22"/>
        </w:rPr>
        <w:t>a</w:t>
      </w:r>
      <w:r w:rsidR="00247F65" w:rsidRPr="00766428">
        <w:rPr>
          <w:rFonts w:ascii="Arial Narrow" w:hAnsi="Arial Narrow" w:cs="Arial"/>
          <w:sz w:val="22"/>
          <w:szCs w:val="22"/>
        </w:rPr>
        <w:t>s en la convocatoria podrá ampliarse con motivo de las renuncias presentadas con posterioridad a la emisión de ésta, para lo cual se atenderá a lo previsto en el artículo 107, numeral 1, fracción II de la Ley de Instituciones y Procedimientos Electorales para el Estado de Durango.</w:t>
      </w:r>
    </w:p>
    <w:p w14:paraId="44F9A282" w14:textId="618093E8" w:rsidR="0088132B" w:rsidRPr="00766428" w:rsidRDefault="00DA7A0C" w:rsidP="0088132B">
      <w:pPr>
        <w:pStyle w:val="Textoindependiente3"/>
        <w:spacing w:after="200" w:line="276" w:lineRule="auto"/>
        <w:rPr>
          <w:rFonts w:ascii="Arial Narrow" w:hAnsi="Arial Narrow" w:cs="Arial"/>
          <w:sz w:val="22"/>
          <w:szCs w:val="22"/>
        </w:rPr>
      </w:pPr>
      <w:r w:rsidRPr="00766428">
        <w:rPr>
          <w:rFonts w:ascii="Arial Narrow" w:hAnsi="Arial Narrow" w:cs="Arial"/>
          <w:b/>
          <w:bCs/>
          <w:sz w:val="22"/>
          <w:szCs w:val="22"/>
        </w:rPr>
        <w:t xml:space="preserve">Sexta </w:t>
      </w:r>
      <w:r w:rsidR="0088132B" w:rsidRPr="00766428">
        <w:rPr>
          <w:rFonts w:ascii="Arial Narrow" w:hAnsi="Arial Narrow" w:cs="Arial"/>
          <w:b/>
          <w:bCs/>
          <w:sz w:val="22"/>
          <w:szCs w:val="22"/>
        </w:rPr>
        <w:t>etapa.</w:t>
      </w:r>
      <w:r w:rsidR="0088132B" w:rsidRPr="00766428">
        <w:rPr>
          <w:rFonts w:ascii="Arial Narrow" w:hAnsi="Arial Narrow" w:cs="Arial"/>
          <w:sz w:val="22"/>
          <w:szCs w:val="22"/>
        </w:rPr>
        <w:t xml:space="preserve"> Actos posteriores a la designación de</w:t>
      </w:r>
      <w:r w:rsidR="00B32A0C" w:rsidRPr="00766428">
        <w:rPr>
          <w:rFonts w:ascii="Arial Narrow" w:hAnsi="Arial Narrow" w:cs="Arial"/>
          <w:sz w:val="22"/>
          <w:szCs w:val="22"/>
        </w:rPr>
        <w:t xml:space="preserve"> </w:t>
      </w:r>
      <w:r w:rsidR="009D3552" w:rsidRPr="00766428">
        <w:rPr>
          <w:rFonts w:ascii="Arial Narrow" w:hAnsi="Arial Narrow" w:cs="Arial"/>
          <w:sz w:val="22"/>
          <w:szCs w:val="22"/>
        </w:rPr>
        <w:t xml:space="preserve">la Secretaría, las </w:t>
      </w:r>
      <w:r w:rsidR="00CD4804" w:rsidRPr="00766428">
        <w:rPr>
          <w:rFonts w:ascii="Arial Narrow" w:hAnsi="Arial Narrow"/>
          <w:sz w:val="22"/>
          <w:szCs w:val="22"/>
          <w:lang w:val="es-MX" w:eastAsia="es-MX"/>
        </w:rPr>
        <w:t>Consejer</w:t>
      </w:r>
      <w:r w:rsidRPr="00766428">
        <w:rPr>
          <w:rFonts w:ascii="Arial Narrow" w:hAnsi="Arial Narrow"/>
          <w:sz w:val="22"/>
          <w:szCs w:val="22"/>
          <w:lang w:val="es-MX" w:eastAsia="es-MX"/>
        </w:rPr>
        <w:t>ía</w:t>
      </w:r>
      <w:r w:rsidR="00DB1565" w:rsidRPr="00766428">
        <w:rPr>
          <w:rFonts w:ascii="Arial Narrow" w:hAnsi="Arial Narrow"/>
          <w:sz w:val="22"/>
          <w:szCs w:val="22"/>
          <w:lang w:val="es-MX" w:eastAsia="es-MX"/>
        </w:rPr>
        <w:t>s</w:t>
      </w:r>
      <w:r w:rsidRPr="00766428">
        <w:rPr>
          <w:rFonts w:ascii="Arial Narrow" w:hAnsi="Arial Narrow"/>
          <w:sz w:val="22"/>
          <w:szCs w:val="22"/>
          <w:lang w:val="es-MX" w:eastAsia="es-MX"/>
        </w:rPr>
        <w:t xml:space="preserve"> Propietaria</w:t>
      </w:r>
      <w:r w:rsidR="00DB1565" w:rsidRPr="00766428">
        <w:rPr>
          <w:rFonts w:ascii="Arial Narrow" w:hAnsi="Arial Narrow"/>
          <w:sz w:val="22"/>
          <w:szCs w:val="22"/>
          <w:lang w:val="es-MX" w:eastAsia="es-MX"/>
        </w:rPr>
        <w:t>s</w:t>
      </w:r>
      <w:r w:rsidRPr="00766428">
        <w:rPr>
          <w:rFonts w:ascii="Arial Narrow" w:hAnsi="Arial Narrow"/>
          <w:sz w:val="22"/>
          <w:szCs w:val="22"/>
          <w:lang w:val="es-MX" w:eastAsia="es-MX"/>
        </w:rPr>
        <w:t xml:space="preserve"> y Consejer</w:t>
      </w:r>
      <w:r w:rsidR="2A66BAA8" w:rsidRPr="00766428">
        <w:rPr>
          <w:rFonts w:ascii="Arial Narrow" w:hAnsi="Arial Narrow"/>
          <w:sz w:val="22"/>
          <w:szCs w:val="22"/>
          <w:lang w:val="es-MX" w:eastAsia="es-MX"/>
        </w:rPr>
        <w:t>í</w:t>
      </w:r>
      <w:r w:rsidRPr="00766428">
        <w:rPr>
          <w:rFonts w:ascii="Arial Narrow" w:hAnsi="Arial Narrow"/>
          <w:sz w:val="22"/>
          <w:szCs w:val="22"/>
          <w:lang w:val="es-MX" w:eastAsia="es-MX"/>
        </w:rPr>
        <w:t xml:space="preserve">as </w:t>
      </w:r>
      <w:r w:rsidR="001F04B6" w:rsidRPr="00766428">
        <w:rPr>
          <w:rFonts w:ascii="Arial Narrow" w:hAnsi="Arial Narrow"/>
          <w:sz w:val="22"/>
          <w:szCs w:val="22"/>
          <w:lang w:val="es-MX" w:eastAsia="es-MX"/>
        </w:rPr>
        <w:t>S</w:t>
      </w:r>
      <w:r w:rsidRPr="00766428">
        <w:rPr>
          <w:rFonts w:ascii="Arial Narrow" w:hAnsi="Arial Narrow"/>
          <w:sz w:val="22"/>
          <w:szCs w:val="22"/>
          <w:lang w:val="es-MX" w:eastAsia="es-MX"/>
        </w:rPr>
        <w:t>uplentes</w:t>
      </w:r>
      <w:r w:rsidR="0088132B" w:rsidRPr="00766428">
        <w:rPr>
          <w:rFonts w:ascii="Arial Narrow" w:hAnsi="Arial Narrow" w:cs="Arial"/>
          <w:sz w:val="22"/>
          <w:szCs w:val="22"/>
        </w:rPr>
        <w:t>.</w:t>
      </w:r>
    </w:p>
    <w:p w14:paraId="37DC3C8E" w14:textId="38A54138" w:rsidR="0088132B" w:rsidRPr="009A3CAB" w:rsidRDefault="0088132B" w:rsidP="2AAC6957">
      <w:pPr>
        <w:pStyle w:val="Textoindependiente3"/>
        <w:spacing w:after="200" w:line="276" w:lineRule="auto"/>
        <w:rPr>
          <w:rFonts w:ascii="Arial Narrow" w:hAnsi="Arial Narrow" w:cs="Arial"/>
          <w:b/>
          <w:bCs/>
          <w:sz w:val="22"/>
          <w:szCs w:val="22"/>
        </w:rPr>
      </w:pPr>
      <w:r w:rsidRPr="00766428">
        <w:rPr>
          <w:rFonts w:ascii="Arial Narrow" w:hAnsi="Arial Narrow" w:cs="Arial"/>
          <w:sz w:val="22"/>
          <w:szCs w:val="22"/>
        </w:rPr>
        <w:t>Una vez designad</w:t>
      </w:r>
      <w:r w:rsidR="00DB1565" w:rsidRPr="00766428">
        <w:rPr>
          <w:rFonts w:ascii="Arial Narrow" w:hAnsi="Arial Narrow" w:cs="Arial"/>
          <w:sz w:val="22"/>
          <w:szCs w:val="22"/>
        </w:rPr>
        <w:t>a</w:t>
      </w:r>
      <w:r w:rsidRPr="00766428">
        <w:rPr>
          <w:rFonts w:ascii="Arial Narrow" w:hAnsi="Arial Narrow" w:cs="Arial"/>
          <w:sz w:val="22"/>
          <w:szCs w:val="22"/>
        </w:rPr>
        <w:t>s</w:t>
      </w:r>
      <w:r w:rsidR="00CD4804" w:rsidRPr="00766428">
        <w:rPr>
          <w:rFonts w:ascii="Arial Narrow" w:hAnsi="Arial Narrow" w:cs="Arial"/>
          <w:sz w:val="22"/>
          <w:szCs w:val="22"/>
        </w:rPr>
        <w:t xml:space="preserve"> </w:t>
      </w:r>
      <w:r w:rsidR="009D3552" w:rsidRPr="00766428">
        <w:rPr>
          <w:rFonts w:ascii="Arial Narrow" w:hAnsi="Arial Narrow" w:cs="Arial"/>
          <w:sz w:val="22"/>
          <w:szCs w:val="22"/>
        </w:rPr>
        <w:t xml:space="preserve">la Secretaría, </w:t>
      </w:r>
      <w:r w:rsidR="00CD4804" w:rsidRPr="00766428">
        <w:rPr>
          <w:rFonts w:ascii="Arial Narrow" w:hAnsi="Arial Narrow" w:cs="Arial"/>
          <w:sz w:val="22"/>
          <w:szCs w:val="22"/>
        </w:rPr>
        <w:t>la</w:t>
      </w:r>
      <w:r w:rsidR="00DB1565" w:rsidRPr="00766428">
        <w:rPr>
          <w:rFonts w:ascii="Arial Narrow" w:hAnsi="Arial Narrow" w:cs="Arial"/>
          <w:sz w:val="22"/>
          <w:szCs w:val="22"/>
        </w:rPr>
        <w:t>s</w:t>
      </w:r>
      <w:r w:rsidRPr="00766428">
        <w:rPr>
          <w:rFonts w:ascii="Arial Narrow" w:hAnsi="Arial Narrow" w:cs="Arial"/>
          <w:sz w:val="22"/>
          <w:szCs w:val="22"/>
        </w:rPr>
        <w:t xml:space="preserve"> </w:t>
      </w:r>
      <w:r w:rsidR="00DA7A0C" w:rsidRPr="00766428">
        <w:rPr>
          <w:rFonts w:ascii="Arial Narrow" w:hAnsi="Arial Narrow"/>
          <w:sz w:val="22"/>
          <w:szCs w:val="22"/>
          <w:lang w:val="es-MX" w:eastAsia="es-MX"/>
        </w:rPr>
        <w:t>Consejería</w:t>
      </w:r>
      <w:r w:rsidR="00DB1565" w:rsidRPr="00766428">
        <w:rPr>
          <w:rFonts w:ascii="Arial Narrow" w:hAnsi="Arial Narrow"/>
          <w:sz w:val="22"/>
          <w:szCs w:val="22"/>
          <w:lang w:val="es-MX" w:eastAsia="es-MX"/>
        </w:rPr>
        <w:t>s</w:t>
      </w:r>
      <w:r w:rsidR="00DA7A0C" w:rsidRPr="00766428">
        <w:rPr>
          <w:rFonts w:ascii="Arial Narrow" w:hAnsi="Arial Narrow"/>
          <w:sz w:val="22"/>
          <w:szCs w:val="22"/>
          <w:lang w:val="es-MX" w:eastAsia="es-MX"/>
        </w:rPr>
        <w:t xml:space="preserve"> Propietaria</w:t>
      </w:r>
      <w:r w:rsidR="00DB1565" w:rsidRPr="00766428">
        <w:rPr>
          <w:rFonts w:ascii="Arial Narrow" w:hAnsi="Arial Narrow"/>
          <w:sz w:val="22"/>
          <w:szCs w:val="22"/>
          <w:lang w:val="es-MX" w:eastAsia="es-MX"/>
        </w:rPr>
        <w:t>s</w:t>
      </w:r>
      <w:r w:rsidR="00DA7A0C" w:rsidRPr="00766428">
        <w:rPr>
          <w:rFonts w:ascii="Arial Narrow" w:hAnsi="Arial Narrow"/>
          <w:sz w:val="22"/>
          <w:szCs w:val="22"/>
          <w:lang w:val="es-MX" w:eastAsia="es-MX"/>
        </w:rPr>
        <w:t xml:space="preserve"> y </w:t>
      </w:r>
      <w:r w:rsidR="00DB6D7E" w:rsidRPr="00766428">
        <w:rPr>
          <w:rFonts w:ascii="Arial Narrow" w:hAnsi="Arial Narrow"/>
          <w:sz w:val="22"/>
          <w:szCs w:val="22"/>
          <w:lang w:val="es-MX" w:eastAsia="es-MX"/>
        </w:rPr>
        <w:t xml:space="preserve">las </w:t>
      </w:r>
      <w:r w:rsidR="00DA7A0C" w:rsidRPr="00766428">
        <w:rPr>
          <w:rFonts w:ascii="Arial Narrow" w:hAnsi="Arial Narrow"/>
          <w:sz w:val="22"/>
          <w:szCs w:val="22"/>
          <w:lang w:val="es-MX" w:eastAsia="es-MX"/>
        </w:rPr>
        <w:t>Consejer</w:t>
      </w:r>
      <w:r w:rsidR="652FFE1F" w:rsidRPr="00766428">
        <w:rPr>
          <w:rFonts w:ascii="Arial Narrow" w:hAnsi="Arial Narrow"/>
          <w:sz w:val="22"/>
          <w:szCs w:val="22"/>
          <w:lang w:val="es-MX" w:eastAsia="es-MX"/>
        </w:rPr>
        <w:t>í</w:t>
      </w:r>
      <w:r w:rsidR="00DA7A0C" w:rsidRPr="00766428">
        <w:rPr>
          <w:rFonts w:ascii="Arial Narrow" w:hAnsi="Arial Narrow"/>
          <w:sz w:val="22"/>
          <w:szCs w:val="22"/>
          <w:lang w:val="es-MX" w:eastAsia="es-MX"/>
        </w:rPr>
        <w:t xml:space="preserve">as </w:t>
      </w:r>
      <w:r w:rsidR="7C325D78" w:rsidRPr="00766428">
        <w:rPr>
          <w:rFonts w:ascii="Arial Narrow" w:hAnsi="Arial Narrow"/>
          <w:sz w:val="22"/>
          <w:szCs w:val="22"/>
          <w:lang w:val="es-MX" w:eastAsia="es-MX"/>
        </w:rPr>
        <w:t>S</w:t>
      </w:r>
      <w:r w:rsidR="00DA7A0C" w:rsidRPr="00766428">
        <w:rPr>
          <w:rFonts w:ascii="Arial Narrow" w:hAnsi="Arial Narrow"/>
          <w:sz w:val="22"/>
          <w:szCs w:val="22"/>
          <w:lang w:val="es-MX" w:eastAsia="es-MX"/>
        </w:rPr>
        <w:t>uplentes</w:t>
      </w:r>
      <w:r w:rsidRPr="00766428">
        <w:rPr>
          <w:rFonts w:ascii="Arial Narrow" w:hAnsi="Arial Narrow" w:cs="Arial"/>
          <w:sz w:val="22"/>
          <w:szCs w:val="22"/>
        </w:rPr>
        <w:t xml:space="preserve">, </w:t>
      </w:r>
      <w:r w:rsidR="001A13B6" w:rsidRPr="00766428">
        <w:rPr>
          <w:rFonts w:ascii="Arial Narrow" w:hAnsi="Arial Narrow" w:cs="Arial"/>
          <w:sz w:val="22"/>
          <w:szCs w:val="22"/>
        </w:rPr>
        <w:t xml:space="preserve">las </w:t>
      </w:r>
      <w:r w:rsidR="00CD4804" w:rsidRPr="00766428">
        <w:rPr>
          <w:rFonts w:ascii="Arial Narrow" w:hAnsi="Arial Narrow" w:cs="Arial"/>
          <w:sz w:val="22"/>
          <w:szCs w:val="22"/>
        </w:rPr>
        <w:t>representaciones</w:t>
      </w:r>
      <w:r w:rsidRPr="00766428">
        <w:rPr>
          <w:rFonts w:ascii="Arial Narrow" w:hAnsi="Arial Narrow" w:cs="Arial"/>
          <w:sz w:val="22"/>
          <w:szCs w:val="22"/>
        </w:rPr>
        <w:t xml:space="preserve"> de los partidos políticos podrán presentar</w:t>
      </w:r>
      <w:r w:rsidRPr="2AAC6957">
        <w:rPr>
          <w:rFonts w:ascii="Arial Narrow" w:hAnsi="Arial Narrow" w:cs="Arial"/>
          <w:sz w:val="22"/>
          <w:szCs w:val="22"/>
        </w:rPr>
        <w:t xml:space="preserve"> objeciones sobre dicho nombramiento, dentro de los 15 días naturales siguientes a la designación efectuada por el Consejo General, de acuerdo a lo señalado por el artículo 106, numeral 3 de la Ley de Instituciones y Procedimientos Electorales para el Estado de Durango.</w:t>
      </w:r>
    </w:p>
    <w:p w14:paraId="170BD992" w14:textId="3B4C57A6" w:rsidR="005F0D06" w:rsidRPr="009A3CAB" w:rsidRDefault="0088132B" w:rsidP="005809B9">
      <w:pPr>
        <w:pStyle w:val="Textoindependiente3"/>
        <w:spacing w:after="200" w:line="276" w:lineRule="auto"/>
        <w:rPr>
          <w:rFonts w:ascii="Arial Narrow" w:hAnsi="Arial Narrow" w:cs="Arial"/>
          <w:sz w:val="22"/>
          <w:szCs w:val="22"/>
        </w:rPr>
      </w:pPr>
      <w:r w:rsidRPr="009A3CAB">
        <w:rPr>
          <w:rFonts w:ascii="Arial Narrow" w:hAnsi="Arial Narrow" w:cs="Arial"/>
          <w:sz w:val="22"/>
          <w:szCs w:val="22"/>
        </w:rPr>
        <w:lastRenderedPageBreak/>
        <w:t>Resueltas las objeciones que en su caso se formulen, se procederá a la difusión</w:t>
      </w:r>
      <w:r w:rsidR="001968F8" w:rsidRPr="009A3CAB">
        <w:rPr>
          <w:rFonts w:ascii="Arial Narrow" w:hAnsi="Arial Narrow" w:cs="Arial"/>
          <w:sz w:val="22"/>
          <w:szCs w:val="22"/>
        </w:rPr>
        <w:t xml:space="preserve"> </w:t>
      </w:r>
      <w:r w:rsidRPr="009A3CAB">
        <w:rPr>
          <w:rFonts w:ascii="Arial Narrow" w:hAnsi="Arial Narrow" w:cs="Arial"/>
          <w:sz w:val="22"/>
          <w:szCs w:val="22"/>
        </w:rPr>
        <w:t>de</w:t>
      </w:r>
      <w:r w:rsidR="001968F8" w:rsidRPr="009A3CAB">
        <w:rPr>
          <w:rFonts w:ascii="Arial Narrow" w:hAnsi="Arial Narrow" w:cs="Arial"/>
          <w:sz w:val="22"/>
          <w:szCs w:val="22"/>
        </w:rPr>
        <w:t xml:space="preserve"> las y </w:t>
      </w:r>
      <w:r w:rsidRPr="009A3CAB">
        <w:rPr>
          <w:rFonts w:ascii="Arial Narrow" w:hAnsi="Arial Narrow" w:cs="Arial"/>
          <w:sz w:val="22"/>
          <w:szCs w:val="22"/>
        </w:rPr>
        <w:t>l</w:t>
      </w:r>
      <w:r w:rsidR="001968F8" w:rsidRPr="009A3CAB">
        <w:rPr>
          <w:rFonts w:ascii="Arial Narrow" w:hAnsi="Arial Narrow" w:cs="Arial"/>
          <w:sz w:val="22"/>
          <w:szCs w:val="22"/>
        </w:rPr>
        <w:t>os</w:t>
      </w:r>
      <w:r w:rsidRPr="009A3CAB">
        <w:rPr>
          <w:rFonts w:ascii="Arial Narrow" w:hAnsi="Arial Narrow" w:cs="Arial"/>
          <w:sz w:val="22"/>
          <w:szCs w:val="22"/>
        </w:rPr>
        <w:t xml:space="preserve"> integrante</w:t>
      </w:r>
      <w:r w:rsidR="001968F8" w:rsidRPr="009A3CAB">
        <w:rPr>
          <w:rFonts w:ascii="Arial Narrow" w:hAnsi="Arial Narrow" w:cs="Arial"/>
          <w:sz w:val="22"/>
          <w:szCs w:val="22"/>
        </w:rPr>
        <w:t>s</w:t>
      </w:r>
      <w:r w:rsidRPr="009A3CAB">
        <w:rPr>
          <w:rFonts w:ascii="Arial Narrow" w:hAnsi="Arial Narrow" w:cs="Arial"/>
          <w:sz w:val="22"/>
          <w:szCs w:val="22"/>
        </w:rPr>
        <w:t xml:space="preserve"> designado</w:t>
      </w:r>
      <w:r w:rsidR="001968F8" w:rsidRPr="009A3CAB">
        <w:rPr>
          <w:rFonts w:ascii="Arial Narrow" w:hAnsi="Arial Narrow" w:cs="Arial"/>
          <w:sz w:val="22"/>
          <w:szCs w:val="22"/>
        </w:rPr>
        <w:t>s</w:t>
      </w:r>
      <w:r w:rsidRPr="009A3CAB">
        <w:rPr>
          <w:rFonts w:ascii="Arial Narrow" w:hAnsi="Arial Narrow" w:cs="Arial"/>
          <w:sz w:val="22"/>
          <w:szCs w:val="22"/>
        </w:rPr>
        <w:t xml:space="preserve">, </w:t>
      </w:r>
      <w:r w:rsidR="00DB1565">
        <w:rPr>
          <w:rFonts w:ascii="Arial Narrow" w:hAnsi="Arial Narrow" w:cs="Arial"/>
          <w:sz w:val="22"/>
          <w:szCs w:val="22"/>
        </w:rPr>
        <w:t xml:space="preserve">en </w:t>
      </w:r>
      <w:r w:rsidR="001968F8" w:rsidRPr="009A3CAB">
        <w:rPr>
          <w:rFonts w:ascii="Arial Narrow" w:hAnsi="Arial Narrow" w:cs="Arial"/>
          <w:sz w:val="22"/>
          <w:szCs w:val="22"/>
        </w:rPr>
        <w:t xml:space="preserve">redes sociales y estrados del Instituto Electoral y de Participación Ciudadana del Estado de Durango y en los Consejos Municipales, </w:t>
      </w:r>
      <w:r w:rsidRPr="009A3CAB">
        <w:rPr>
          <w:rFonts w:ascii="Arial Narrow" w:hAnsi="Arial Narrow" w:cs="Arial"/>
          <w:sz w:val="22"/>
          <w:szCs w:val="22"/>
        </w:rPr>
        <w:t>de conformidad con la última parte de la disposición jurídica anteriormente invocada.</w:t>
      </w:r>
    </w:p>
    <w:p w14:paraId="682DBA5B" w14:textId="3D93A3E7" w:rsidR="007859A7" w:rsidRPr="009A3CAB" w:rsidRDefault="00DA7A0C" w:rsidP="1C30C2A4">
      <w:pPr>
        <w:pStyle w:val="Textoindependiente3"/>
        <w:spacing w:after="200" w:line="276" w:lineRule="auto"/>
        <w:rPr>
          <w:rFonts w:ascii="Arial Narrow" w:eastAsia="Arial Narrow" w:hAnsi="Arial Narrow" w:cs="Arial Narrow"/>
          <w:color w:val="000000" w:themeColor="text1"/>
          <w:sz w:val="24"/>
          <w:lang w:val="es-MX"/>
        </w:rPr>
      </w:pPr>
      <w:r w:rsidRPr="1C30C2A4">
        <w:rPr>
          <w:rFonts w:ascii="Arial Narrow" w:hAnsi="Arial Narrow" w:cs="Arial"/>
          <w:b/>
          <w:bCs/>
          <w:sz w:val="22"/>
          <w:szCs w:val="22"/>
        </w:rPr>
        <w:t xml:space="preserve">Séptima </w:t>
      </w:r>
      <w:r w:rsidR="005A7B9C" w:rsidRPr="1C30C2A4">
        <w:rPr>
          <w:rFonts w:ascii="Arial Narrow" w:hAnsi="Arial Narrow" w:cs="Arial"/>
          <w:b/>
          <w:bCs/>
          <w:sz w:val="22"/>
          <w:szCs w:val="22"/>
        </w:rPr>
        <w:t xml:space="preserve">etapa. </w:t>
      </w:r>
      <w:r w:rsidR="007859A7" w:rsidRPr="1C30C2A4">
        <w:rPr>
          <w:rFonts w:ascii="Arial Narrow" w:hAnsi="Arial Narrow" w:cs="Arial"/>
          <w:sz w:val="22"/>
          <w:szCs w:val="22"/>
        </w:rPr>
        <w:t>Generación de una lista de reserva.</w:t>
      </w:r>
    </w:p>
    <w:p w14:paraId="4694F991" w14:textId="012BA655" w:rsidR="007859A7" w:rsidRPr="009A3CAB" w:rsidRDefault="204C4708" w:rsidP="1C30C2A4">
      <w:pPr>
        <w:pStyle w:val="Textoindependiente3"/>
        <w:spacing w:after="200" w:line="276" w:lineRule="auto"/>
        <w:rPr>
          <w:rFonts w:ascii="Arial Narrow" w:eastAsia="Arial Narrow" w:hAnsi="Arial Narrow" w:cs="Arial Narrow"/>
          <w:color w:val="000000" w:themeColor="text1"/>
          <w:sz w:val="24"/>
          <w:lang w:val="es-MX"/>
        </w:rPr>
      </w:pPr>
      <w:r w:rsidRPr="1C30C2A4">
        <w:rPr>
          <w:rFonts w:ascii="Arial Narrow" w:eastAsia="Arial Narrow" w:hAnsi="Arial Narrow" w:cs="Arial Narrow"/>
          <w:color w:val="000000" w:themeColor="text1"/>
          <w:sz w:val="24"/>
          <w:lang w:val="es-MX"/>
        </w:rPr>
        <w:t>La Dirección de Organización Electoral del Instituto Electoral y de Participación Ciudadana del Estado de Durango, integrará una lista de reserva de aquellas personas aspirantes, que respecto de la presente convocatoria, hubiesen obtenido las mayores calificaciones, a partir de las distintas etapas que abarca la misma, y que no hubiesen sido designadas. Lo anterior, a efecto de que dichos perfiles sean considerados cuando, en su caso, se generen vacantes en el transcurso del Proceso Electoral Local 2021-2022; ello sin menoscabo de la lista de reserva aprobada en el punto Tercero del Acuerdo IEPC/CG175/2021.</w:t>
      </w:r>
    </w:p>
    <w:p w14:paraId="5798726A" w14:textId="700EAC11" w:rsidR="007859A7" w:rsidRDefault="007859A7" w:rsidP="008C7F80">
      <w:pPr>
        <w:spacing w:line="276" w:lineRule="auto"/>
        <w:jc w:val="both"/>
        <w:rPr>
          <w:rFonts w:ascii="Arial Narrow" w:eastAsia="Arial Narrow" w:hAnsi="Arial Narrow" w:cs="Arial Narrow"/>
          <w:color w:val="000000" w:themeColor="text1"/>
          <w:lang w:val="es-MX"/>
        </w:rPr>
      </w:pPr>
      <w:r w:rsidRPr="00D50E4C">
        <w:rPr>
          <w:rFonts w:ascii="Arial Narrow" w:eastAsia="Arial Narrow" w:hAnsi="Arial Narrow" w:cs="Arial Narrow"/>
          <w:color w:val="000000" w:themeColor="text1"/>
          <w:lang w:val="es-MX"/>
        </w:rPr>
        <w:t>Este mecanismo deberá circunscribirse al supuesto de caso extraordinario o urgente, por lo que a partir de la lista de reserva, y de conformidad con lo dispuesto en los artículos 88, numeral 1, fracci</w:t>
      </w:r>
      <w:r w:rsidR="6D207682" w:rsidRPr="00D50E4C">
        <w:rPr>
          <w:rFonts w:ascii="Arial Narrow" w:eastAsia="Arial Narrow" w:hAnsi="Arial Narrow" w:cs="Arial Narrow"/>
          <w:color w:val="000000" w:themeColor="text1"/>
          <w:lang w:val="es-MX"/>
        </w:rPr>
        <w:t>ó</w:t>
      </w:r>
      <w:r w:rsidRPr="00D50E4C">
        <w:rPr>
          <w:rFonts w:ascii="Arial Narrow" w:eastAsia="Arial Narrow" w:hAnsi="Arial Narrow" w:cs="Arial Narrow"/>
          <w:color w:val="000000" w:themeColor="text1"/>
          <w:lang w:val="es-MX"/>
        </w:rPr>
        <w:t>n</w:t>
      </w:r>
      <w:r w:rsidR="003620A3" w:rsidRPr="00D50E4C">
        <w:rPr>
          <w:rFonts w:ascii="Arial Narrow" w:eastAsia="Arial Narrow" w:hAnsi="Arial Narrow" w:cs="Arial Narrow"/>
          <w:color w:val="000000" w:themeColor="text1"/>
          <w:lang w:val="es-MX"/>
        </w:rPr>
        <w:t xml:space="preserve"> </w:t>
      </w:r>
      <w:r w:rsidRPr="00D50E4C">
        <w:rPr>
          <w:rFonts w:ascii="Arial Narrow" w:eastAsia="Arial Narrow" w:hAnsi="Arial Narrow" w:cs="Arial Narrow"/>
          <w:color w:val="000000" w:themeColor="text1"/>
          <w:lang w:val="es-MX"/>
        </w:rPr>
        <w:t xml:space="preserve">IV; 89, numeral 1, fracción IX y 90, numeral 1, fracción XVII, de la Ley de Instituciones y Procedimientos Electorales para el Estado de Durango, el Consejero Presidente a través del Secretario, propondrá un perfil que cubra la vacante, que en su caso se origine, siempre y cuando la o el aspirante exprese su interés de manera escrita, y manifieste bajo protesta de decir verdad que sigue cumpliendo con los requisitos legales para ocupar el cargo. </w:t>
      </w:r>
    </w:p>
    <w:p w14:paraId="6F800E58" w14:textId="77777777" w:rsidR="00222760" w:rsidRDefault="00222760" w:rsidP="008C7F80">
      <w:pPr>
        <w:spacing w:line="276" w:lineRule="auto"/>
        <w:jc w:val="both"/>
        <w:rPr>
          <w:rFonts w:ascii="Arial Narrow" w:eastAsia="Arial Narrow" w:hAnsi="Arial Narrow" w:cs="Arial Narrow"/>
          <w:color w:val="000000" w:themeColor="text1"/>
          <w:lang w:val="es-MX"/>
        </w:rPr>
      </w:pPr>
    </w:p>
    <w:p w14:paraId="59C0EF65" w14:textId="40139E41" w:rsidR="00222760" w:rsidRPr="00D50E4C" w:rsidRDefault="00222760" w:rsidP="008C7F80">
      <w:pPr>
        <w:spacing w:line="276" w:lineRule="auto"/>
        <w:jc w:val="both"/>
        <w:rPr>
          <w:rFonts w:ascii="Arial Narrow" w:eastAsia="Arial Narrow" w:hAnsi="Arial Narrow" w:cs="Arial Narrow"/>
          <w:color w:val="000000" w:themeColor="text1"/>
          <w:lang w:val="es-MX"/>
        </w:rPr>
      </w:pPr>
      <w:r w:rsidRPr="5969A5E5">
        <w:rPr>
          <w:rFonts w:ascii="Arial Narrow" w:eastAsia="Arial Narrow" w:hAnsi="Arial Narrow" w:cs="Arial Narrow"/>
          <w:color w:val="000000" w:themeColor="text1"/>
          <w:lang w:val="es-MX"/>
        </w:rPr>
        <w:t xml:space="preserve">Es importante señalar que al término de cada una de las etapas del presente procedimiento, </w:t>
      </w:r>
      <w:r w:rsidR="00262231" w:rsidRPr="5969A5E5">
        <w:rPr>
          <w:rFonts w:ascii="Arial Narrow" w:eastAsia="Arial Narrow" w:hAnsi="Arial Narrow" w:cs="Arial Narrow"/>
          <w:color w:val="000000" w:themeColor="text1"/>
          <w:lang w:val="es-MX"/>
        </w:rPr>
        <w:t xml:space="preserve">se estarán publicando los resultados en la página de internet del Instituto, colocando los nombres de las personas que superaron cada una de las </w:t>
      </w:r>
      <w:r w:rsidR="2E9FB47A" w:rsidRPr="5969A5E5">
        <w:rPr>
          <w:rFonts w:ascii="Arial Narrow" w:eastAsia="Arial Narrow" w:hAnsi="Arial Narrow" w:cs="Arial Narrow"/>
          <w:color w:val="000000" w:themeColor="text1"/>
          <w:lang w:val="es-MX"/>
        </w:rPr>
        <w:t>fases</w:t>
      </w:r>
      <w:r w:rsidR="00262231" w:rsidRPr="5969A5E5">
        <w:rPr>
          <w:rFonts w:ascii="Arial Narrow" w:eastAsia="Arial Narrow" w:hAnsi="Arial Narrow" w:cs="Arial Narrow"/>
          <w:color w:val="000000" w:themeColor="text1"/>
          <w:lang w:val="es-MX"/>
        </w:rPr>
        <w:t xml:space="preserve"> correspondientes, y en caso </w:t>
      </w:r>
      <w:r w:rsidR="00B93DC2" w:rsidRPr="5969A5E5">
        <w:rPr>
          <w:rFonts w:ascii="Arial Narrow" w:eastAsia="Arial Narrow" w:hAnsi="Arial Narrow" w:cs="Arial Narrow"/>
          <w:color w:val="000000" w:themeColor="text1"/>
          <w:lang w:val="es-MX"/>
        </w:rPr>
        <w:t>contrario</w:t>
      </w:r>
      <w:r w:rsidR="00262231" w:rsidRPr="5969A5E5">
        <w:rPr>
          <w:rFonts w:ascii="Arial Narrow" w:eastAsia="Arial Narrow" w:hAnsi="Arial Narrow" w:cs="Arial Narrow"/>
          <w:color w:val="000000" w:themeColor="text1"/>
          <w:lang w:val="es-MX"/>
        </w:rPr>
        <w:t>, únicamente se indi</w:t>
      </w:r>
      <w:r w:rsidR="000B3F0F" w:rsidRPr="5969A5E5">
        <w:rPr>
          <w:rFonts w:ascii="Arial Narrow" w:eastAsia="Arial Narrow" w:hAnsi="Arial Narrow" w:cs="Arial Narrow"/>
          <w:color w:val="000000" w:themeColor="text1"/>
          <w:lang w:val="es-MX"/>
        </w:rPr>
        <w:t>carán</w:t>
      </w:r>
      <w:r w:rsidR="00262231" w:rsidRPr="5969A5E5">
        <w:rPr>
          <w:rFonts w:ascii="Arial Narrow" w:eastAsia="Arial Narrow" w:hAnsi="Arial Narrow" w:cs="Arial Narrow"/>
          <w:color w:val="000000" w:themeColor="text1"/>
          <w:lang w:val="es-MX"/>
        </w:rPr>
        <w:t xml:space="preserve"> los folios.</w:t>
      </w:r>
    </w:p>
    <w:p w14:paraId="0E6A35DC" w14:textId="77777777" w:rsidR="007859A7" w:rsidRPr="00D50E4C" w:rsidRDefault="007859A7" w:rsidP="007859A7">
      <w:pPr>
        <w:pStyle w:val="Prrafodelista"/>
        <w:ind w:left="284"/>
        <w:jc w:val="both"/>
        <w:rPr>
          <w:rFonts w:ascii="Arial Narrow" w:eastAsia="Arial Narrow" w:hAnsi="Arial Narrow" w:cs="Arial Narrow"/>
          <w:color w:val="000000" w:themeColor="text1"/>
          <w:sz w:val="24"/>
          <w:szCs w:val="24"/>
          <w:lang w:eastAsia="es-ES"/>
        </w:rPr>
      </w:pPr>
    </w:p>
    <w:p w14:paraId="44279DA2" w14:textId="77777777" w:rsidR="004271A4" w:rsidRPr="009A3CAB" w:rsidRDefault="004271A4" w:rsidP="004271A4">
      <w:pPr>
        <w:jc w:val="both"/>
        <w:rPr>
          <w:rFonts w:ascii="Arial Narrow" w:hAnsi="Arial Narrow" w:cs="Arial"/>
          <w:sz w:val="22"/>
          <w:szCs w:val="22"/>
        </w:rPr>
      </w:pPr>
    </w:p>
    <w:p w14:paraId="5E3F5FBD" w14:textId="107317F6" w:rsidR="004271A4" w:rsidRPr="009A3CAB" w:rsidRDefault="004271A4" w:rsidP="004271A4">
      <w:pPr>
        <w:pStyle w:val="Textoindependiente3"/>
        <w:spacing w:after="200" w:line="276" w:lineRule="auto"/>
        <w:rPr>
          <w:rFonts w:ascii="Arial Narrow" w:hAnsi="Arial Narrow"/>
          <w:b/>
          <w:bCs/>
          <w:sz w:val="22"/>
          <w:szCs w:val="22"/>
        </w:rPr>
      </w:pPr>
    </w:p>
    <w:sectPr w:rsidR="004271A4" w:rsidRPr="009A3CAB" w:rsidSect="00006CD5">
      <w:headerReference w:type="default" r:id="rId13"/>
      <w:footerReference w:type="even" r:id="rId14"/>
      <w:footerReference w:type="default" r:id="rId15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4325AE" w14:textId="77777777" w:rsidR="004E53FC" w:rsidRDefault="004E53FC" w:rsidP="006456EB">
      <w:r>
        <w:separator/>
      </w:r>
    </w:p>
  </w:endnote>
  <w:endnote w:type="continuationSeparator" w:id="0">
    <w:p w14:paraId="14FF8F2F" w14:textId="77777777" w:rsidR="004E53FC" w:rsidRDefault="004E53FC" w:rsidP="006456EB">
      <w:r>
        <w:continuationSeparator/>
      </w:r>
    </w:p>
  </w:endnote>
  <w:endnote w:type="continuationNotice" w:id="1">
    <w:p w14:paraId="3985A25A" w14:textId="77777777" w:rsidR="004E53FC" w:rsidRDefault="004E53F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1102001426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18FAC13F" w14:textId="77777777" w:rsidR="00244BCA" w:rsidRDefault="00244BCA" w:rsidP="00244BCA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66D45FC6" w14:textId="77777777" w:rsidR="00244BCA" w:rsidRDefault="00244BCA" w:rsidP="00711A6D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-506369619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3204064A" w14:textId="41584B2F" w:rsidR="00244BCA" w:rsidRDefault="00244BCA" w:rsidP="00244BCA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 w:rsidR="004F0065">
          <w:rPr>
            <w:rStyle w:val="Nmerodepgina"/>
            <w:noProof/>
          </w:rPr>
          <w:t>8</w:t>
        </w:r>
        <w:r>
          <w:rPr>
            <w:rStyle w:val="Nmerodepgina"/>
          </w:rPr>
          <w:fldChar w:fldCharType="end"/>
        </w:r>
      </w:p>
    </w:sdtContent>
  </w:sdt>
  <w:p w14:paraId="5F721009" w14:textId="77777777" w:rsidR="00244BCA" w:rsidRDefault="00244BCA" w:rsidP="00711A6D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4ED95" w14:textId="77777777" w:rsidR="004E53FC" w:rsidRDefault="004E53FC" w:rsidP="006456EB">
      <w:r>
        <w:separator/>
      </w:r>
    </w:p>
  </w:footnote>
  <w:footnote w:type="continuationSeparator" w:id="0">
    <w:p w14:paraId="3F0A65A1" w14:textId="77777777" w:rsidR="004E53FC" w:rsidRDefault="004E53FC" w:rsidP="006456EB">
      <w:r>
        <w:continuationSeparator/>
      </w:r>
    </w:p>
  </w:footnote>
  <w:footnote w:type="continuationNotice" w:id="1">
    <w:p w14:paraId="78C964EE" w14:textId="77777777" w:rsidR="004E53FC" w:rsidRDefault="004E53F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04FDC" w14:textId="762D4A9E" w:rsidR="00244BCA" w:rsidRDefault="00244BCA" w:rsidP="006456EB">
    <w:pPr>
      <w:pStyle w:val="Encabezado"/>
      <w:jc w:val="right"/>
      <w:rPr>
        <w:rFonts w:ascii="Arial Narrow" w:hAnsi="Arial Narrow" w:cs="Arial"/>
        <w:b/>
        <w:sz w:val="22"/>
        <w:szCs w:val="22"/>
      </w:rPr>
    </w:pPr>
    <w:r>
      <w:rPr>
        <w:rFonts w:ascii="Arial Narrow" w:hAnsi="Arial Narrow" w:cs="Arial"/>
        <w:b/>
        <w:noProof/>
        <w:sz w:val="22"/>
        <w:szCs w:val="22"/>
        <w:lang w:val="es-MX" w:eastAsia="es-MX"/>
      </w:rPr>
      <w:drawing>
        <wp:anchor distT="0" distB="0" distL="114300" distR="114300" simplePos="0" relativeHeight="251658240" behindDoc="0" locked="0" layoutInCell="1" allowOverlap="1" wp14:anchorId="5375F578" wp14:editId="6F56EE68">
          <wp:simplePos x="0" y="0"/>
          <wp:positionH relativeFrom="column">
            <wp:posOffset>-46990</wp:posOffset>
          </wp:positionH>
          <wp:positionV relativeFrom="paragraph">
            <wp:posOffset>-266700</wp:posOffset>
          </wp:positionV>
          <wp:extent cx="1365885" cy="532130"/>
          <wp:effectExtent l="0" t="0" r="5715" b="127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IEPC-800x31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65885" cy="532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 Narrow" w:hAnsi="Arial Narrow" w:cs="Arial"/>
        <w:b/>
        <w:sz w:val="22"/>
        <w:szCs w:val="22"/>
      </w:rPr>
      <w:t>ANEXO 10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A5C0B"/>
    <w:multiLevelType w:val="hybridMultilevel"/>
    <w:tmpl w:val="A740C0D4"/>
    <w:lvl w:ilvl="0" w:tplc="080A0017">
      <w:start w:val="1"/>
      <w:numFmt w:val="lowerLetter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BD6ACB"/>
    <w:multiLevelType w:val="hybridMultilevel"/>
    <w:tmpl w:val="7BFABE8A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29006F"/>
    <w:multiLevelType w:val="hybridMultilevel"/>
    <w:tmpl w:val="9D52F908"/>
    <w:lvl w:ilvl="0" w:tplc="71AAEB3A">
      <w:start w:val="1"/>
      <w:numFmt w:val="upperRoman"/>
      <w:lvlText w:val="%1."/>
      <w:lvlJc w:val="right"/>
      <w:pPr>
        <w:ind w:left="360" w:hanging="360"/>
      </w:pPr>
      <w:rPr>
        <w:b/>
        <w:sz w:val="24"/>
        <w:szCs w:val="24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ABC1D18"/>
    <w:multiLevelType w:val="hybridMultilevel"/>
    <w:tmpl w:val="B8B23A2C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86402B0"/>
    <w:multiLevelType w:val="multilevel"/>
    <w:tmpl w:val="A50C4302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674" w:hanging="39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4AC115E9"/>
    <w:multiLevelType w:val="hybridMultilevel"/>
    <w:tmpl w:val="913E6BC6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60D6D73"/>
    <w:multiLevelType w:val="hybridMultilevel"/>
    <w:tmpl w:val="6A70ABC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5A1267"/>
    <w:multiLevelType w:val="hybridMultilevel"/>
    <w:tmpl w:val="BD8AD220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61254CE">
      <w:start w:val="1"/>
      <w:numFmt w:val="upperLetter"/>
      <w:lvlText w:val="%2)"/>
      <w:lvlJc w:val="left"/>
      <w:pPr>
        <w:ind w:left="1080" w:hanging="36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9943E91"/>
    <w:multiLevelType w:val="hybridMultilevel"/>
    <w:tmpl w:val="0D306F6C"/>
    <w:lvl w:ilvl="0" w:tplc="9C3E62FE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A4F5474"/>
    <w:multiLevelType w:val="hybridMultilevel"/>
    <w:tmpl w:val="E30AB8C0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FF3F7B"/>
    <w:multiLevelType w:val="hybridMultilevel"/>
    <w:tmpl w:val="2232438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647D9A"/>
    <w:multiLevelType w:val="multilevel"/>
    <w:tmpl w:val="AA1093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12" w15:restartNumberingAfterBreak="0">
    <w:nsid w:val="78053A4F"/>
    <w:multiLevelType w:val="hybridMultilevel"/>
    <w:tmpl w:val="3342F954"/>
    <w:lvl w:ilvl="0" w:tplc="080A0017">
      <w:start w:val="1"/>
      <w:numFmt w:val="lowerLetter"/>
      <w:lvlText w:val="%1)"/>
      <w:lvlJc w:val="left"/>
      <w:pPr>
        <w:ind w:left="1425" w:hanging="360"/>
      </w:pPr>
    </w:lvl>
    <w:lvl w:ilvl="1" w:tplc="080A0019">
      <w:start w:val="1"/>
      <w:numFmt w:val="lowerLetter"/>
      <w:lvlText w:val="%2."/>
      <w:lvlJc w:val="left"/>
      <w:pPr>
        <w:ind w:left="2145" w:hanging="360"/>
      </w:pPr>
    </w:lvl>
    <w:lvl w:ilvl="2" w:tplc="080A001B" w:tentative="1">
      <w:start w:val="1"/>
      <w:numFmt w:val="lowerRoman"/>
      <w:lvlText w:val="%3."/>
      <w:lvlJc w:val="right"/>
      <w:pPr>
        <w:ind w:left="2865" w:hanging="180"/>
      </w:pPr>
    </w:lvl>
    <w:lvl w:ilvl="3" w:tplc="080A000F" w:tentative="1">
      <w:start w:val="1"/>
      <w:numFmt w:val="decimal"/>
      <w:lvlText w:val="%4."/>
      <w:lvlJc w:val="left"/>
      <w:pPr>
        <w:ind w:left="3585" w:hanging="360"/>
      </w:pPr>
    </w:lvl>
    <w:lvl w:ilvl="4" w:tplc="080A0019" w:tentative="1">
      <w:start w:val="1"/>
      <w:numFmt w:val="lowerLetter"/>
      <w:lvlText w:val="%5."/>
      <w:lvlJc w:val="left"/>
      <w:pPr>
        <w:ind w:left="4305" w:hanging="360"/>
      </w:pPr>
    </w:lvl>
    <w:lvl w:ilvl="5" w:tplc="080A001B" w:tentative="1">
      <w:start w:val="1"/>
      <w:numFmt w:val="lowerRoman"/>
      <w:lvlText w:val="%6."/>
      <w:lvlJc w:val="right"/>
      <w:pPr>
        <w:ind w:left="5025" w:hanging="180"/>
      </w:pPr>
    </w:lvl>
    <w:lvl w:ilvl="6" w:tplc="080A000F" w:tentative="1">
      <w:start w:val="1"/>
      <w:numFmt w:val="decimal"/>
      <w:lvlText w:val="%7."/>
      <w:lvlJc w:val="left"/>
      <w:pPr>
        <w:ind w:left="5745" w:hanging="360"/>
      </w:pPr>
    </w:lvl>
    <w:lvl w:ilvl="7" w:tplc="080A0019" w:tentative="1">
      <w:start w:val="1"/>
      <w:numFmt w:val="lowerLetter"/>
      <w:lvlText w:val="%8."/>
      <w:lvlJc w:val="left"/>
      <w:pPr>
        <w:ind w:left="6465" w:hanging="360"/>
      </w:pPr>
    </w:lvl>
    <w:lvl w:ilvl="8" w:tplc="080A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4"/>
  </w:num>
  <w:num w:numId="2">
    <w:abstractNumId w:val="12"/>
  </w:num>
  <w:num w:numId="3">
    <w:abstractNumId w:val="10"/>
  </w:num>
  <w:num w:numId="4">
    <w:abstractNumId w:val="3"/>
  </w:num>
  <w:num w:numId="5">
    <w:abstractNumId w:val="8"/>
  </w:num>
  <w:num w:numId="6">
    <w:abstractNumId w:val="6"/>
  </w:num>
  <w:num w:numId="7">
    <w:abstractNumId w:val="5"/>
  </w:num>
  <w:num w:numId="8">
    <w:abstractNumId w:val="0"/>
  </w:num>
  <w:num w:numId="9">
    <w:abstractNumId w:val="1"/>
  </w:num>
  <w:num w:numId="10">
    <w:abstractNumId w:val="7"/>
  </w:num>
  <w:num w:numId="11">
    <w:abstractNumId w:val="9"/>
  </w:num>
  <w:num w:numId="12">
    <w:abstractNumId w:val="1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32B"/>
    <w:rsid w:val="00003F1F"/>
    <w:rsid w:val="00006CD5"/>
    <w:rsid w:val="00012E7D"/>
    <w:rsid w:val="00016CC0"/>
    <w:rsid w:val="000328F1"/>
    <w:rsid w:val="00035D01"/>
    <w:rsid w:val="00042B5A"/>
    <w:rsid w:val="00043C62"/>
    <w:rsid w:val="00046F60"/>
    <w:rsid w:val="00047759"/>
    <w:rsid w:val="000507A2"/>
    <w:rsid w:val="00053696"/>
    <w:rsid w:val="0006361B"/>
    <w:rsid w:val="0006495C"/>
    <w:rsid w:val="00072B1F"/>
    <w:rsid w:val="00083145"/>
    <w:rsid w:val="00083EB9"/>
    <w:rsid w:val="00086EBF"/>
    <w:rsid w:val="0009130B"/>
    <w:rsid w:val="0009498F"/>
    <w:rsid w:val="000B3F0F"/>
    <w:rsid w:val="000B43FF"/>
    <w:rsid w:val="000B4570"/>
    <w:rsid w:val="000B533C"/>
    <w:rsid w:val="000B7066"/>
    <w:rsid w:val="000C3AB2"/>
    <w:rsid w:val="000C4224"/>
    <w:rsid w:val="000D216B"/>
    <w:rsid w:val="000D455D"/>
    <w:rsid w:val="000D494F"/>
    <w:rsid w:val="000D5E3F"/>
    <w:rsid w:val="000E4C3E"/>
    <w:rsid w:val="000E7B5E"/>
    <w:rsid w:val="00110019"/>
    <w:rsid w:val="0011166F"/>
    <w:rsid w:val="001124CD"/>
    <w:rsid w:val="0011453C"/>
    <w:rsid w:val="00121B77"/>
    <w:rsid w:val="0013062D"/>
    <w:rsid w:val="00134C77"/>
    <w:rsid w:val="00137260"/>
    <w:rsid w:val="00142AF2"/>
    <w:rsid w:val="001475DC"/>
    <w:rsid w:val="001475F5"/>
    <w:rsid w:val="00152B87"/>
    <w:rsid w:val="00152CC1"/>
    <w:rsid w:val="00167FD2"/>
    <w:rsid w:val="00175B74"/>
    <w:rsid w:val="00182DF3"/>
    <w:rsid w:val="00187421"/>
    <w:rsid w:val="00194B4A"/>
    <w:rsid w:val="001968F8"/>
    <w:rsid w:val="001A00D8"/>
    <w:rsid w:val="001A13B6"/>
    <w:rsid w:val="001B54C7"/>
    <w:rsid w:val="001C11A7"/>
    <w:rsid w:val="001C3A2E"/>
    <w:rsid w:val="001C4638"/>
    <w:rsid w:val="001D3F99"/>
    <w:rsid w:val="001D7806"/>
    <w:rsid w:val="001F04B6"/>
    <w:rsid w:val="001F3A2A"/>
    <w:rsid w:val="001F70D1"/>
    <w:rsid w:val="00210C7C"/>
    <w:rsid w:val="002151F4"/>
    <w:rsid w:val="00222760"/>
    <w:rsid w:val="00224CA8"/>
    <w:rsid w:val="00241151"/>
    <w:rsid w:val="00244BCA"/>
    <w:rsid w:val="00247547"/>
    <w:rsid w:val="00247F65"/>
    <w:rsid w:val="00262231"/>
    <w:rsid w:val="002624E3"/>
    <w:rsid w:val="002771E1"/>
    <w:rsid w:val="00281765"/>
    <w:rsid w:val="0028397F"/>
    <w:rsid w:val="00290773"/>
    <w:rsid w:val="002A341A"/>
    <w:rsid w:val="002B071C"/>
    <w:rsid w:val="002C06E6"/>
    <w:rsid w:val="002C2DB8"/>
    <w:rsid w:val="002C5FD2"/>
    <w:rsid w:val="002D396F"/>
    <w:rsid w:val="002E59D4"/>
    <w:rsid w:val="002E7323"/>
    <w:rsid w:val="002F2AA8"/>
    <w:rsid w:val="00303F4E"/>
    <w:rsid w:val="00304429"/>
    <w:rsid w:val="00306A95"/>
    <w:rsid w:val="00315A6A"/>
    <w:rsid w:val="003174AD"/>
    <w:rsid w:val="003219C5"/>
    <w:rsid w:val="0032284F"/>
    <w:rsid w:val="003359C4"/>
    <w:rsid w:val="0034017E"/>
    <w:rsid w:val="003449A4"/>
    <w:rsid w:val="00347A31"/>
    <w:rsid w:val="00352A89"/>
    <w:rsid w:val="003544FD"/>
    <w:rsid w:val="00361A37"/>
    <w:rsid w:val="003620A3"/>
    <w:rsid w:val="00364505"/>
    <w:rsid w:val="0037768E"/>
    <w:rsid w:val="00380596"/>
    <w:rsid w:val="0038490A"/>
    <w:rsid w:val="00385EE2"/>
    <w:rsid w:val="0039105E"/>
    <w:rsid w:val="00394ACA"/>
    <w:rsid w:val="003974D4"/>
    <w:rsid w:val="003A5677"/>
    <w:rsid w:val="003B17F9"/>
    <w:rsid w:val="003B2478"/>
    <w:rsid w:val="003C64B0"/>
    <w:rsid w:val="003C73E3"/>
    <w:rsid w:val="003C7520"/>
    <w:rsid w:val="003E3A4D"/>
    <w:rsid w:val="003F0504"/>
    <w:rsid w:val="003F4908"/>
    <w:rsid w:val="004120E9"/>
    <w:rsid w:val="00412AA6"/>
    <w:rsid w:val="00412AAB"/>
    <w:rsid w:val="004234C1"/>
    <w:rsid w:val="00423C18"/>
    <w:rsid w:val="004256B4"/>
    <w:rsid w:val="004271A4"/>
    <w:rsid w:val="00435184"/>
    <w:rsid w:val="004421C5"/>
    <w:rsid w:val="004504CF"/>
    <w:rsid w:val="0047183E"/>
    <w:rsid w:val="00472167"/>
    <w:rsid w:val="00475F36"/>
    <w:rsid w:val="00476D23"/>
    <w:rsid w:val="00480397"/>
    <w:rsid w:val="004846D1"/>
    <w:rsid w:val="00484CA7"/>
    <w:rsid w:val="00492EFB"/>
    <w:rsid w:val="00493370"/>
    <w:rsid w:val="0049652E"/>
    <w:rsid w:val="004A19E0"/>
    <w:rsid w:val="004B3C56"/>
    <w:rsid w:val="004D4E1F"/>
    <w:rsid w:val="004E53FC"/>
    <w:rsid w:val="004F0065"/>
    <w:rsid w:val="004F7A57"/>
    <w:rsid w:val="0050395A"/>
    <w:rsid w:val="005072CF"/>
    <w:rsid w:val="00521CDE"/>
    <w:rsid w:val="00527DB9"/>
    <w:rsid w:val="00533D5A"/>
    <w:rsid w:val="00542FB7"/>
    <w:rsid w:val="0054314B"/>
    <w:rsid w:val="00547924"/>
    <w:rsid w:val="00577E96"/>
    <w:rsid w:val="005809B9"/>
    <w:rsid w:val="00581C76"/>
    <w:rsid w:val="0058384B"/>
    <w:rsid w:val="00586999"/>
    <w:rsid w:val="00587A52"/>
    <w:rsid w:val="00596FD1"/>
    <w:rsid w:val="005A229A"/>
    <w:rsid w:val="005A3614"/>
    <w:rsid w:val="005A7B9C"/>
    <w:rsid w:val="005B2362"/>
    <w:rsid w:val="005B4A5A"/>
    <w:rsid w:val="005C0E3F"/>
    <w:rsid w:val="005D02DA"/>
    <w:rsid w:val="005D2EFF"/>
    <w:rsid w:val="005D7CBE"/>
    <w:rsid w:val="005E0D57"/>
    <w:rsid w:val="005E2022"/>
    <w:rsid w:val="005E24B1"/>
    <w:rsid w:val="005E2651"/>
    <w:rsid w:val="005E59AF"/>
    <w:rsid w:val="005E643D"/>
    <w:rsid w:val="005F017E"/>
    <w:rsid w:val="005F0D06"/>
    <w:rsid w:val="005F6E2D"/>
    <w:rsid w:val="0061656A"/>
    <w:rsid w:val="006246CA"/>
    <w:rsid w:val="006314C3"/>
    <w:rsid w:val="00637AFA"/>
    <w:rsid w:val="00642F1C"/>
    <w:rsid w:val="0064450D"/>
    <w:rsid w:val="00645673"/>
    <w:rsid w:val="006456EB"/>
    <w:rsid w:val="00647A8D"/>
    <w:rsid w:val="00647BFF"/>
    <w:rsid w:val="00653756"/>
    <w:rsid w:val="006577BA"/>
    <w:rsid w:val="00663670"/>
    <w:rsid w:val="00663AE5"/>
    <w:rsid w:val="0067043C"/>
    <w:rsid w:val="0067116A"/>
    <w:rsid w:val="0067256D"/>
    <w:rsid w:val="00677F2E"/>
    <w:rsid w:val="006841C2"/>
    <w:rsid w:val="00685769"/>
    <w:rsid w:val="006A39ED"/>
    <w:rsid w:val="006A47E4"/>
    <w:rsid w:val="006B03AE"/>
    <w:rsid w:val="006B391A"/>
    <w:rsid w:val="006C677B"/>
    <w:rsid w:val="006C7E02"/>
    <w:rsid w:val="006E1A15"/>
    <w:rsid w:val="006E44F1"/>
    <w:rsid w:val="006E656A"/>
    <w:rsid w:val="006F0AD3"/>
    <w:rsid w:val="00700131"/>
    <w:rsid w:val="00704DA7"/>
    <w:rsid w:val="00707AEC"/>
    <w:rsid w:val="00711A6D"/>
    <w:rsid w:val="00717902"/>
    <w:rsid w:val="00721130"/>
    <w:rsid w:val="007316FD"/>
    <w:rsid w:val="00740999"/>
    <w:rsid w:val="00746704"/>
    <w:rsid w:val="007473DF"/>
    <w:rsid w:val="00754B41"/>
    <w:rsid w:val="00762D68"/>
    <w:rsid w:val="007652F1"/>
    <w:rsid w:val="00766428"/>
    <w:rsid w:val="007669A7"/>
    <w:rsid w:val="00773C0E"/>
    <w:rsid w:val="007859A7"/>
    <w:rsid w:val="007861E1"/>
    <w:rsid w:val="00786639"/>
    <w:rsid w:val="00787D17"/>
    <w:rsid w:val="00797A75"/>
    <w:rsid w:val="007B63F2"/>
    <w:rsid w:val="007C053B"/>
    <w:rsid w:val="007C0B42"/>
    <w:rsid w:val="007D3763"/>
    <w:rsid w:val="007E51C0"/>
    <w:rsid w:val="007E5FF0"/>
    <w:rsid w:val="007E65C7"/>
    <w:rsid w:val="00805293"/>
    <w:rsid w:val="00811A6E"/>
    <w:rsid w:val="00811AC4"/>
    <w:rsid w:val="00816BFE"/>
    <w:rsid w:val="0082253C"/>
    <w:rsid w:val="00830E8C"/>
    <w:rsid w:val="00831335"/>
    <w:rsid w:val="008351CA"/>
    <w:rsid w:val="00836ADB"/>
    <w:rsid w:val="00845F86"/>
    <w:rsid w:val="00851B49"/>
    <w:rsid w:val="00851FC8"/>
    <w:rsid w:val="00862222"/>
    <w:rsid w:val="00870C1F"/>
    <w:rsid w:val="00872BE9"/>
    <w:rsid w:val="0088132B"/>
    <w:rsid w:val="00891EBE"/>
    <w:rsid w:val="008A23C4"/>
    <w:rsid w:val="008A40FE"/>
    <w:rsid w:val="008A4A36"/>
    <w:rsid w:val="008A77EB"/>
    <w:rsid w:val="008C7F80"/>
    <w:rsid w:val="008D1F12"/>
    <w:rsid w:val="008D5931"/>
    <w:rsid w:val="008D7A84"/>
    <w:rsid w:val="008E7B50"/>
    <w:rsid w:val="008F1FBA"/>
    <w:rsid w:val="008F27AA"/>
    <w:rsid w:val="008F30C5"/>
    <w:rsid w:val="008F5208"/>
    <w:rsid w:val="008F7B9B"/>
    <w:rsid w:val="008F7C03"/>
    <w:rsid w:val="009018A2"/>
    <w:rsid w:val="00907BC1"/>
    <w:rsid w:val="009101D1"/>
    <w:rsid w:val="0091093B"/>
    <w:rsid w:val="00912D7D"/>
    <w:rsid w:val="00916FA3"/>
    <w:rsid w:val="00917F76"/>
    <w:rsid w:val="00924402"/>
    <w:rsid w:val="00926D18"/>
    <w:rsid w:val="0094057B"/>
    <w:rsid w:val="00946B7C"/>
    <w:rsid w:val="00954E96"/>
    <w:rsid w:val="00955B2E"/>
    <w:rsid w:val="0095748B"/>
    <w:rsid w:val="00957A8B"/>
    <w:rsid w:val="00971EF8"/>
    <w:rsid w:val="00977267"/>
    <w:rsid w:val="009915FB"/>
    <w:rsid w:val="0099197E"/>
    <w:rsid w:val="009A37FF"/>
    <w:rsid w:val="009A3CAB"/>
    <w:rsid w:val="009B4A2B"/>
    <w:rsid w:val="009B4D67"/>
    <w:rsid w:val="009B6553"/>
    <w:rsid w:val="009B77F1"/>
    <w:rsid w:val="009D1479"/>
    <w:rsid w:val="009D3552"/>
    <w:rsid w:val="009D5FA0"/>
    <w:rsid w:val="009E0925"/>
    <w:rsid w:val="009E1A35"/>
    <w:rsid w:val="00A05F7E"/>
    <w:rsid w:val="00A14709"/>
    <w:rsid w:val="00A2266A"/>
    <w:rsid w:val="00A25F0A"/>
    <w:rsid w:val="00A319DF"/>
    <w:rsid w:val="00A3599E"/>
    <w:rsid w:val="00A566C1"/>
    <w:rsid w:val="00A605BE"/>
    <w:rsid w:val="00A6686D"/>
    <w:rsid w:val="00A77C2C"/>
    <w:rsid w:val="00A80523"/>
    <w:rsid w:val="00A83EDA"/>
    <w:rsid w:val="00A875FB"/>
    <w:rsid w:val="00A87E08"/>
    <w:rsid w:val="00A91A3E"/>
    <w:rsid w:val="00A92581"/>
    <w:rsid w:val="00A9612B"/>
    <w:rsid w:val="00AA0EFE"/>
    <w:rsid w:val="00AA234A"/>
    <w:rsid w:val="00AA31ED"/>
    <w:rsid w:val="00AA6D55"/>
    <w:rsid w:val="00AB740A"/>
    <w:rsid w:val="00AB767E"/>
    <w:rsid w:val="00AC021A"/>
    <w:rsid w:val="00AC14D4"/>
    <w:rsid w:val="00AC51B6"/>
    <w:rsid w:val="00AE3AE5"/>
    <w:rsid w:val="00AE7790"/>
    <w:rsid w:val="00AF06AC"/>
    <w:rsid w:val="00AF0D09"/>
    <w:rsid w:val="00AF3DA5"/>
    <w:rsid w:val="00AF6AC2"/>
    <w:rsid w:val="00B06A5E"/>
    <w:rsid w:val="00B11C61"/>
    <w:rsid w:val="00B15C5B"/>
    <w:rsid w:val="00B32A0C"/>
    <w:rsid w:val="00B35D63"/>
    <w:rsid w:val="00B36AE7"/>
    <w:rsid w:val="00B36CA2"/>
    <w:rsid w:val="00B523D5"/>
    <w:rsid w:val="00B54376"/>
    <w:rsid w:val="00B57D9D"/>
    <w:rsid w:val="00B61A8C"/>
    <w:rsid w:val="00B63A3A"/>
    <w:rsid w:val="00B707F3"/>
    <w:rsid w:val="00B8026D"/>
    <w:rsid w:val="00B853B2"/>
    <w:rsid w:val="00B917A4"/>
    <w:rsid w:val="00B93DC2"/>
    <w:rsid w:val="00B95AE3"/>
    <w:rsid w:val="00BA5C98"/>
    <w:rsid w:val="00BB7FCD"/>
    <w:rsid w:val="00BE0665"/>
    <w:rsid w:val="00C01BAF"/>
    <w:rsid w:val="00C037F3"/>
    <w:rsid w:val="00C041E5"/>
    <w:rsid w:val="00C075BD"/>
    <w:rsid w:val="00C13D37"/>
    <w:rsid w:val="00C14EB4"/>
    <w:rsid w:val="00C16B1E"/>
    <w:rsid w:val="00C24FF7"/>
    <w:rsid w:val="00C25AF5"/>
    <w:rsid w:val="00C36F7C"/>
    <w:rsid w:val="00C43598"/>
    <w:rsid w:val="00C50C6F"/>
    <w:rsid w:val="00C5249C"/>
    <w:rsid w:val="00C5298F"/>
    <w:rsid w:val="00C56F80"/>
    <w:rsid w:val="00C66E54"/>
    <w:rsid w:val="00C71CF7"/>
    <w:rsid w:val="00C74701"/>
    <w:rsid w:val="00C8386E"/>
    <w:rsid w:val="00CA146D"/>
    <w:rsid w:val="00CB16EC"/>
    <w:rsid w:val="00CB1718"/>
    <w:rsid w:val="00CC05E9"/>
    <w:rsid w:val="00CC234D"/>
    <w:rsid w:val="00CD4804"/>
    <w:rsid w:val="00CD6FA5"/>
    <w:rsid w:val="00CE40D5"/>
    <w:rsid w:val="00CE681F"/>
    <w:rsid w:val="00D1345E"/>
    <w:rsid w:val="00D43E20"/>
    <w:rsid w:val="00D459FF"/>
    <w:rsid w:val="00D469EC"/>
    <w:rsid w:val="00D502E0"/>
    <w:rsid w:val="00D50E4C"/>
    <w:rsid w:val="00D605F5"/>
    <w:rsid w:val="00D616DB"/>
    <w:rsid w:val="00D64FF7"/>
    <w:rsid w:val="00D71154"/>
    <w:rsid w:val="00D711EF"/>
    <w:rsid w:val="00D7424B"/>
    <w:rsid w:val="00D8277C"/>
    <w:rsid w:val="00D91331"/>
    <w:rsid w:val="00D96091"/>
    <w:rsid w:val="00DA4FAF"/>
    <w:rsid w:val="00DA7A0C"/>
    <w:rsid w:val="00DB1565"/>
    <w:rsid w:val="00DB6D7E"/>
    <w:rsid w:val="00DC7AE1"/>
    <w:rsid w:val="00DD4D43"/>
    <w:rsid w:val="00DD59BA"/>
    <w:rsid w:val="00E11E5D"/>
    <w:rsid w:val="00E15BEE"/>
    <w:rsid w:val="00E168C1"/>
    <w:rsid w:val="00E2411E"/>
    <w:rsid w:val="00E302F2"/>
    <w:rsid w:val="00E30B0C"/>
    <w:rsid w:val="00E31E4B"/>
    <w:rsid w:val="00E363E7"/>
    <w:rsid w:val="00E36BBB"/>
    <w:rsid w:val="00E377C9"/>
    <w:rsid w:val="00E43B76"/>
    <w:rsid w:val="00E44089"/>
    <w:rsid w:val="00E517C4"/>
    <w:rsid w:val="00E62677"/>
    <w:rsid w:val="00E62EF9"/>
    <w:rsid w:val="00E63562"/>
    <w:rsid w:val="00E63A6F"/>
    <w:rsid w:val="00E650F8"/>
    <w:rsid w:val="00E67375"/>
    <w:rsid w:val="00E67630"/>
    <w:rsid w:val="00E67F21"/>
    <w:rsid w:val="00E77C82"/>
    <w:rsid w:val="00E80F12"/>
    <w:rsid w:val="00E86CEF"/>
    <w:rsid w:val="00E87F22"/>
    <w:rsid w:val="00E96585"/>
    <w:rsid w:val="00EA6A6F"/>
    <w:rsid w:val="00EB7995"/>
    <w:rsid w:val="00EC1300"/>
    <w:rsid w:val="00EC3FC4"/>
    <w:rsid w:val="00EC7D86"/>
    <w:rsid w:val="00ED0F87"/>
    <w:rsid w:val="00ED2172"/>
    <w:rsid w:val="00ED5300"/>
    <w:rsid w:val="00EE0EA5"/>
    <w:rsid w:val="00EE7A57"/>
    <w:rsid w:val="00EF09C5"/>
    <w:rsid w:val="00EF6B9F"/>
    <w:rsid w:val="00F02EA3"/>
    <w:rsid w:val="00F050B6"/>
    <w:rsid w:val="00F1098B"/>
    <w:rsid w:val="00F12B3A"/>
    <w:rsid w:val="00F2158E"/>
    <w:rsid w:val="00F30A92"/>
    <w:rsid w:val="00F31D17"/>
    <w:rsid w:val="00F32027"/>
    <w:rsid w:val="00F34B76"/>
    <w:rsid w:val="00F35807"/>
    <w:rsid w:val="00F40A36"/>
    <w:rsid w:val="00F4144C"/>
    <w:rsid w:val="00F47352"/>
    <w:rsid w:val="00F54100"/>
    <w:rsid w:val="00F60A38"/>
    <w:rsid w:val="00F664C2"/>
    <w:rsid w:val="00F87F08"/>
    <w:rsid w:val="00F92625"/>
    <w:rsid w:val="00F928B0"/>
    <w:rsid w:val="00FA55DF"/>
    <w:rsid w:val="00FA7E8E"/>
    <w:rsid w:val="00FC1D0E"/>
    <w:rsid w:val="00FC75AE"/>
    <w:rsid w:val="00FD09C3"/>
    <w:rsid w:val="00FD1195"/>
    <w:rsid w:val="00FD5E4B"/>
    <w:rsid w:val="00FE222D"/>
    <w:rsid w:val="00FF7429"/>
    <w:rsid w:val="08BAD9F3"/>
    <w:rsid w:val="0AF91F50"/>
    <w:rsid w:val="1803EEFF"/>
    <w:rsid w:val="1A693717"/>
    <w:rsid w:val="1C30C2A4"/>
    <w:rsid w:val="204C4708"/>
    <w:rsid w:val="291098F6"/>
    <w:rsid w:val="2A66BAA8"/>
    <w:rsid w:val="2AAC6957"/>
    <w:rsid w:val="2E9FB47A"/>
    <w:rsid w:val="3B08EFA0"/>
    <w:rsid w:val="4B9A2324"/>
    <w:rsid w:val="5969A5E5"/>
    <w:rsid w:val="5A35E794"/>
    <w:rsid w:val="5BC451E5"/>
    <w:rsid w:val="5F3BA983"/>
    <w:rsid w:val="650105E5"/>
    <w:rsid w:val="652FFE1F"/>
    <w:rsid w:val="661BC396"/>
    <w:rsid w:val="67B793F7"/>
    <w:rsid w:val="69536458"/>
    <w:rsid w:val="6A4B91E8"/>
    <w:rsid w:val="6AEF34B9"/>
    <w:rsid w:val="6D207682"/>
    <w:rsid w:val="6D2D564E"/>
    <w:rsid w:val="79BBA9AF"/>
    <w:rsid w:val="79CEF44D"/>
    <w:rsid w:val="7C17F11E"/>
    <w:rsid w:val="7C325D78"/>
    <w:rsid w:val="7D7BC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D283A30"/>
  <w15:docId w15:val="{55F21907-C3F3-4730-9EBD-4F5323897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13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88132B"/>
    <w:pPr>
      <w:keepNext/>
      <w:jc w:val="both"/>
      <w:outlineLvl w:val="2"/>
    </w:pPr>
    <w:rPr>
      <w:rFonts w:ascii="Arial" w:hAnsi="Arial" w:cs="Arial"/>
      <w:b/>
      <w:bCs/>
      <w:color w:val="000000"/>
      <w:sz w:val="4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88132B"/>
    <w:rPr>
      <w:rFonts w:ascii="Arial" w:eastAsia="Times New Roman" w:hAnsi="Arial" w:cs="Arial"/>
      <w:b/>
      <w:bCs/>
      <w:color w:val="000000"/>
      <w:sz w:val="48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88132B"/>
    <w:pPr>
      <w:jc w:val="both"/>
    </w:pPr>
    <w:rPr>
      <w:rFonts w:ascii="Tahoma" w:hAnsi="Tahoma"/>
      <w:sz w:val="28"/>
    </w:rPr>
  </w:style>
  <w:style w:type="character" w:customStyle="1" w:styleId="Textoindependiente2Car">
    <w:name w:val="Texto independiente 2 Car"/>
    <w:basedOn w:val="Fuentedeprrafopredeter"/>
    <w:link w:val="Textoindependiente2"/>
    <w:rsid w:val="0088132B"/>
    <w:rPr>
      <w:rFonts w:ascii="Tahoma" w:eastAsia="Times New Roman" w:hAnsi="Tahoma" w:cs="Times New Roman"/>
      <w:sz w:val="28"/>
      <w:szCs w:val="24"/>
      <w:lang w:val="es-ES" w:eastAsia="es-ES"/>
    </w:rPr>
  </w:style>
  <w:style w:type="paragraph" w:styleId="Textoindependiente3">
    <w:name w:val="Body Text 3"/>
    <w:basedOn w:val="Normal"/>
    <w:link w:val="Textoindependiente3Car"/>
    <w:rsid w:val="0088132B"/>
    <w:pPr>
      <w:jc w:val="both"/>
    </w:pPr>
    <w:rPr>
      <w:rFonts w:ascii="Tahoma" w:hAnsi="Tahoma" w:cs="Tahoma"/>
      <w:sz w:val="32"/>
    </w:rPr>
  </w:style>
  <w:style w:type="character" w:customStyle="1" w:styleId="Textoindependiente3Car">
    <w:name w:val="Texto independiente 3 Car"/>
    <w:basedOn w:val="Fuentedeprrafopredeter"/>
    <w:link w:val="Textoindependiente3"/>
    <w:rsid w:val="0088132B"/>
    <w:rPr>
      <w:rFonts w:ascii="Tahoma" w:eastAsia="Times New Roman" w:hAnsi="Tahoma" w:cs="Tahoma"/>
      <w:sz w:val="32"/>
      <w:szCs w:val="24"/>
      <w:lang w:val="es-ES" w:eastAsia="es-ES"/>
    </w:rPr>
  </w:style>
  <w:style w:type="paragraph" w:styleId="Prrafodelista">
    <w:name w:val="List Paragraph"/>
    <w:aliases w:val="CNBV Parrafo1,Párrafo de lista1,AB List 1,Bullet Points,Bullet List,FooterText,numbered,Paragraphe de liste1,List Paragraph1,Bulletr List Paragraph"/>
    <w:basedOn w:val="Normal"/>
    <w:link w:val="PrrafodelistaCar"/>
    <w:uiPriority w:val="1"/>
    <w:qFormat/>
    <w:rsid w:val="0088132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MX" w:eastAsia="en-US"/>
    </w:rPr>
  </w:style>
  <w:style w:type="character" w:styleId="Hipervnculo">
    <w:name w:val="Hyperlink"/>
    <w:basedOn w:val="Fuentedeprrafopredeter"/>
    <w:uiPriority w:val="99"/>
    <w:unhideWhenUsed/>
    <w:rsid w:val="0088132B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456E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456E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456E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456E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2E732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E732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E7323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E732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E7323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E732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7323"/>
    <w:rPr>
      <w:rFonts w:ascii="Segoe UI" w:eastAsia="Times New Roman" w:hAnsi="Segoe UI" w:cs="Segoe UI"/>
      <w:sz w:val="18"/>
      <w:szCs w:val="18"/>
      <w:lang w:val="es-ES" w:eastAsia="es-ES"/>
    </w:rPr>
  </w:style>
  <w:style w:type="character" w:styleId="Nmerodepgina">
    <w:name w:val="page number"/>
    <w:basedOn w:val="Fuentedeprrafopredeter"/>
    <w:uiPriority w:val="99"/>
    <w:semiHidden/>
    <w:unhideWhenUsed/>
    <w:rsid w:val="00711A6D"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8490A"/>
    <w:rPr>
      <w:color w:val="605E5C"/>
      <w:shd w:val="clear" w:color="auto" w:fill="E1DFDD"/>
    </w:rPr>
  </w:style>
  <w:style w:type="character" w:customStyle="1" w:styleId="PrrafodelistaCar">
    <w:name w:val="Párrafo de lista Car"/>
    <w:aliases w:val="CNBV Parrafo1 Car,Párrafo de lista1 Car,AB List 1 Car,Bullet Points Car,Bullet List Car,FooterText Car,numbered Car,Paragraphe de liste1 Car,List Paragraph1 Car,Bulletr List Paragraph Car"/>
    <w:link w:val="Prrafodelista"/>
    <w:uiPriority w:val="1"/>
    <w:locked/>
    <w:rsid w:val="007859A7"/>
    <w:rPr>
      <w:rFonts w:ascii="Calibri" w:eastAsia="Calibri" w:hAnsi="Calibri" w:cs="Times New Roman"/>
    </w:rPr>
  </w:style>
  <w:style w:type="paragraph" w:styleId="Revisin">
    <w:name w:val="Revision"/>
    <w:hidden/>
    <w:uiPriority w:val="99"/>
    <w:semiHidden/>
    <w:rsid w:val="005E6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eclutamiento@iepcdurango.mx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eclutamiento@iepcdurango.mx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D8AF6A033534740B2EE9B95CBEE58A9" ma:contentTypeVersion="6" ma:contentTypeDescription="Crear nuevo documento." ma:contentTypeScope="" ma:versionID="ae59f5bd41925a4b02a019f45eca752f">
  <xsd:schema xmlns:xsd="http://www.w3.org/2001/XMLSchema" xmlns:xs="http://www.w3.org/2001/XMLSchema" xmlns:p="http://schemas.microsoft.com/office/2006/metadata/properties" xmlns:ns2="f83efcf3-bc51-4c66-a9dc-12c074472714" targetNamespace="http://schemas.microsoft.com/office/2006/metadata/properties" ma:root="true" ma:fieldsID="a59ef59839082b0fa4fb730a947e02bb" ns2:_="">
    <xsd:import namespace="f83efcf3-bc51-4c66-a9dc-12c0744727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3efcf3-bc51-4c66-a9dc-12c0744727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36B1FF-E76B-40FA-91D1-32E569C22859}">
  <ds:schemaRefs>
    <ds:schemaRef ds:uri="http://schemas.microsoft.com/office/2006/metadata/properties"/>
    <ds:schemaRef ds:uri="http://www.w3.org/2000/xmlns/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4ECABCD-E3BF-4CB3-88C0-AE7716D73277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f83efcf3-bc51-4c66-a9dc-12c074472714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96AC989-E0B5-4E5F-9B06-DE1BEDF0389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7626B54-E415-4A00-84B2-9CB00D79A00A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8</Pages>
  <Words>3602</Words>
  <Characters>19813</Characters>
  <Application>Microsoft Office Word</Application>
  <DocSecurity>0</DocSecurity>
  <Lines>165</Lines>
  <Paragraphs>46</Paragraphs>
  <ScaleCrop>false</ScaleCrop>
  <Company>HP</Company>
  <LinksUpToDate>false</LinksUpToDate>
  <CharactersWithSpaces>23369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Perla Lucero Arreola Escobedo</dc:creator>
  <cp:lastModifiedBy>dir.organizacion</cp:lastModifiedBy>
  <cp:revision>105</cp:revision>
  <cp:lastPrinted>2018-08-15T15:25:00Z</cp:lastPrinted>
  <dcterms:created xsi:type="dcterms:W3CDTF">2022-02-02T17:22:00Z</dcterms:created>
  <dcterms:modified xsi:type="dcterms:W3CDTF">2022-02-15T04:34:00Z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0x0101006D8AF6A033534740B2EE9B95CBEE58A9</vt:lpwstr>
  </property>
</Properties>
</file>