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469" w:rsidRPr="000858E6" w:rsidRDefault="00B71469" w:rsidP="00B71469">
      <w:pPr>
        <w:spacing w:line="240" w:lineRule="auto"/>
        <w:contextualSpacing/>
        <w:rPr>
          <w:rStyle w:val="Hipervnculo"/>
          <w:rFonts w:ascii="Arial Narrow" w:hAnsi="Arial Narrow"/>
          <w:noProof/>
          <w:color w:val="auto"/>
        </w:rPr>
      </w:pPr>
    </w:p>
    <w:p w:rsidR="00B71469" w:rsidRPr="000858E6" w:rsidRDefault="00F24FF1" w:rsidP="00B71469">
      <w:pPr>
        <w:spacing w:line="240" w:lineRule="auto"/>
        <w:contextualSpacing/>
        <w:jc w:val="center"/>
        <w:rPr>
          <w:rFonts w:ascii="Arial Narrow" w:eastAsia="Calibri" w:hAnsi="Arial Narrow" w:cs="Arial"/>
          <w:b/>
          <w:bCs/>
          <w:sz w:val="24"/>
          <w:szCs w:val="24"/>
        </w:rPr>
      </w:pPr>
      <w:r w:rsidRPr="000858E6">
        <w:rPr>
          <w:rFonts w:ascii="Arial Narrow" w:eastAsia="Calibri" w:hAnsi="Arial Narrow" w:cs="Arial"/>
          <w:b/>
          <w:bCs/>
          <w:sz w:val="24"/>
          <w:szCs w:val="24"/>
        </w:rPr>
        <w:t>PRESENTACIÓN</w:t>
      </w:r>
    </w:p>
    <w:p w:rsidR="00B71469" w:rsidRPr="000858E6" w:rsidRDefault="00B71469" w:rsidP="00B71469">
      <w:pPr>
        <w:spacing w:line="240" w:lineRule="auto"/>
        <w:contextualSpacing/>
        <w:jc w:val="center"/>
        <w:rPr>
          <w:rFonts w:ascii="Arial Narrow" w:eastAsia="Calibri" w:hAnsi="Arial Narrow" w:cs="Arial"/>
          <w:b/>
          <w:sz w:val="24"/>
          <w:szCs w:val="24"/>
        </w:rPr>
      </w:pPr>
    </w:p>
    <w:p w:rsidR="00B71469" w:rsidRPr="000858E6" w:rsidRDefault="00B71469" w:rsidP="00B14925">
      <w:pPr>
        <w:spacing w:after="0" w:line="240" w:lineRule="auto"/>
        <w:contextualSpacing/>
        <w:jc w:val="both"/>
        <w:rPr>
          <w:rFonts w:ascii="Arial Narrow" w:eastAsia="Calibri" w:hAnsi="Arial Narrow" w:cs="Arial"/>
          <w:b/>
          <w:bCs/>
          <w:sz w:val="24"/>
          <w:szCs w:val="24"/>
        </w:rPr>
      </w:pPr>
      <w:r w:rsidRPr="000858E6">
        <w:rPr>
          <w:rFonts w:ascii="Arial Narrow" w:eastAsia="Calibri" w:hAnsi="Arial Narrow" w:cs="Arial"/>
          <w:sz w:val="24"/>
          <w:szCs w:val="24"/>
        </w:rPr>
        <w:t>El Instituto Electoral y de Participación Ciudadana del Estado de Durango</w:t>
      </w:r>
      <w:r w:rsidR="00956D38" w:rsidRPr="000858E6">
        <w:rPr>
          <w:rFonts w:ascii="Arial Narrow" w:eastAsia="Calibri" w:hAnsi="Arial Narrow" w:cs="Arial"/>
          <w:sz w:val="24"/>
          <w:szCs w:val="24"/>
        </w:rPr>
        <w:t xml:space="preserve"> (IEPC)</w:t>
      </w:r>
      <w:r w:rsidRPr="000858E6">
        <w:rPr>
          <w:rFonts w:ascii="Arial Narrow" w:eastAsia="Calibri" w:hAnsi="Arial Narrow" w:cs="Arial"/>
          <w:sz w:val="24"/>
          <w:szCs w:val="24"/>
        </w:rPr>
        <w:t xml:space="preserve">, pone a disposición de la ciudadanía y de los diversos actores políticos el presente documento consistente en los </w:t>
      </w:r>
      <w:r w:rsidR="00B14925" w:rsidRPr="000858E6">
        <w:rPr>
          <w:rFonts w:ascii="Arial Narrow" w:eastAsia="Calibri" w:hAnsi="Arial Narrow" w:cs="Arial"/>
          <w:b/>
          <w:sz w:val="24"/>
          <w:szCs w:val="24"/>
        </w:rPr>
        <w:t>LINEAMIENTOS PARA EL REGISTRO DE CANDIDATURAS DE ELECCIÓN POPULAR DURANTE EL PROCESO ELECTORAL LOCAL 2020-2021, PARA RENOVAR EL CONGRESO DEL ESTADO DE DURANGO</w:t>
      </w:r>
      <w:r w:rsidRPr="000858E6">
        <w:rPr>
          <w:rFonts w:ascii="Arial Narrow" w:eastAsia="Calibri" w:hAnsi="Arial Narrow" w:cs="Arial"/>
          <w:sz w:val="24"/>
          <w:szCs w:val="24"/>
        </w:rPr>
        <w:t xml:space="preserve">, con el objetivo de hacer más claro y accesible el procedimiento de REGISTRO DE CANDIDATURAS que lleva a cabo </w:t>
      </w:r>
      <w:r w:rsidR="00956D38" w:rsidRPr="000858E6">
        <w:rPr>
          <w:rFonts w:ascii="Arial Narrow" w:eastAsia="Calibri" w:hAnsi="Arial Narrow" w:cs="Arial"/>
          <w:sz w:val="24"/>
          <w:szCs w:val="24"/>
        </w:rPr>
        <w:t>este</w:t>
      </w:r>
      <w:r w:rsidRPr="000858E6">
        <w:rPr>
          <w:rFonts w:ascii="Arial Narrow" w:eastAsia="Calibri" w:hAnsi="Arial Narrow" w:cs="Arial"/>
          <w:sz w:val="24"/>
          <w:szCs w:val="24"/>
        </w:rPr>
        <w:t xml:space="preserve"> Instituto Electoral, así como los requisitos que deben cumplir quienes aspiren a una </w:t>
      </w:r>
      <w:r w:rsidR="005B235D" w:rsidRPr="000858E6">
        <w:rPr>
          <w:rFonts w:ascii="Arial Narrow" w:eastAsia="Calibri" w:hAnsi="Arial Narrow" w:cs="Arial"/>
          <w:sz w:val="24"/>
          <w:szCs w:val="24"/>
        </w:rPr>
        <w:t>Candidatura</w:t>
      </w:r>
      <w:r w:rsidRPr="000858E6">
        <w:rPr>
          <w:rFonts w:ascii="Arial Narrow" w:eastAsia="Calibri" w:hAnsi="Arial Narrow" w:cs="Arial"/>
          <w:sz w:val="24"/>
          <w:szCs w:val="24"/>
        </w:rPr>
        <w:t xml:space="preserve"> para ocupar un cargo de elección popular.</w:t>
      </w:r>
    </w:p>
    <w:p w:rsidR="00B71469" w:rsidRPr="000858E6" w:rsidRDefault="00B71469" w:rsidP="00B71469">
      <w:pPr>
        <w:spacing w:line="240" w:lineRule="auto"/>
        <w:contextualSpacing/>
        <w:jc w:val="both"/>
        <w:rPr>
          <w:rFonts w:ascii="Arial Narrow" w:eastAsia="Calibri" w:hAnsi="Arial Narrow" w:cs="Arial"/>
          <w:sz w:val="24"/>
          <w:szCs w:val="24"/>
        </w:rPr>
      </w:pPr>
    </w:p>
    <w:p w:rsidR="00B71469" w:rsidRPr="000858E6" w:rsidRDefault="00B71469" w:rsidP="00B71469">
      <w:pPr>
        <w:spacing w:line="240" w:lineRule="auto"/>
        <w:contextualSpacing/>
        <w:jc w:val="both"/>
        <w:rPr>
          <w:rFonts w:ascii="Arial Narrow" w:eastAsia="Calibri" w:hAnsi="Arial Narrow" w:cs="Arial"/>
          <w:sz w:val="24"/>
          <w:szCs w:val="24"/>
        </w:rPr>
      </w:pPr>
      <w:r w:rsidRPr="000858E6">
        <w:rPr>
          <w:rFonts w:ascii="Arial Narrow" w:eastAsia="Calibri" w:hAnsi="Arial Narrow" w:cs="Arial"/>
          <w:sz w:val="24"/>
          <w:szCs w:val="24"/>
        </w:rPr>
        <w:t>Dentro de la etapa de preparación de la elecció</w:t>
      </w:r>
      <w:r w:rsidR="005B235D" w:rsidRPr="000858E6">
        <w:rPr>
          <w:rFonts w:ascii="Arial Narrow" w:eastAsia="Calibri" w:hAnsi="Arial Narrow" w:cs="Arial"/>
          <w:sz w:val="24"/>
          <w:szCs w:val="24"/>
        </w:rPr>
        <w:t>n, se encuentra el registro de C</w:t>
      </w:r>
      <w:r w:rsidRPr="000858E6">
        <w:rPr>
          <w:rFonts w:ascii="Arial Narrow" w:eastAsia="Calibri" w:hAnsi="Arial Narrow" w:cs="Arial"/>
          <w:sz w:val="24"/>
          <w:szCs w:val="24"/>
        </w:rPr>
        <w:t xml:space="preserve">andidaturas, consistente en la presentación por parte de los actores políticos de las solicitudes de registro de quienes aspiran a contender por un cargo de elección popular. Ello implica que, por parte del </w:t>
      </w:r>
      <w:r w:rsidR="00956D38" w:rsidRPr="000858E6">
        <w:rPr>
          <w:rFonts w:ascii="Arial Narrow" w:eastAsia="Calibri" w:hAnsi="Arial Narrow" w:cs="Arial"/>
          <w:sz w:val="24"/>
          <w:szCs w:val="24"/>
        </w:rPr>
        <w:t>IEPC</w:t>
      </w:r>
      <w:r w:rsidRPr="000858E6">
        <w:rPr>
          <w:rFonts w:ascii="Arial Narrow" w:eastAsia="Calibri" w:hAnsi="Arial Narrow" w:cs="Arial"/>
          <w:sz w:val="24"/>
          <w:szCs w:val="24"/>
        </w:rPr>
        <w:t>, se lleve a cabo la revisión de los requisitos constitucionales y legales con la finalidad de resolver la procedencia, o no, de las solicitudes de registro.</w:t>
      </w:r>
    </w:p>
    <w:p w:rsidR="00B71469" w:rsidRPr="000858E6" w:rsidRDefault="00B71469" w:rsidP="00B71469">
      <w:pPr>
        <w:spacing w:line="240" w:lineRule="auto"/>
        <w:contextualSpacing/>
        <w:jc w:val="both"/>
        <w:rPr>
          <w:rFonts w:ascii="Arial Narrow" w:eastAsia="Calibri" w:hAnsi="Arial Narrow" w:cs="Arial"/>
          <w:sz w:val="24"/>
          <w:szCs w:val="24"/>
        </w:rPr>
      </w:pPr>
    </w:p>
    <w:p w:rsidR="00B71469" w:rsidRPr="000858E6" w:rsidRDefault="00B71469" w:rsidP="00B71469">
      <w:pPr>
        <w:spacing w:line="240" w:lineRule="auto"/>
        <w:contextualSpacing/>
        <w:jc w:val="both"/>
        <w:rPr>
          <w:rFonts w:ascii="Arial Narrow" w:eastAsia="Calibri" w:hAnsi="Arial Narrow" w:cs="Arial"/>
          <w:sz w:val="24"/>
          <w:szCs w:val="24"/>
        </w:rPr>
      </w:pPr>
      <w:r w:rsidRPr="000858E6">
        <w:rPr>
          <w:rFonts w:ascii="Arial Narrow" w:eastAsia="Calibri" w:hAnsi="Arial Narrow" w:cs="Arial"/>
          <w:sz w:val="24"/>
          <w:szCs w:val="24"/>
        </w:rPr>
        <w:t>Con la finalidad de lograr la comprensión de los aspectos más relevantes en e</w:t>
      </w:r>
      <w:r w:rsidR="005B235D" w:rsidRPr="000858E6">
        <w:rPr>
          <w:rFonts w:ascii="Arial Narrow" w:eastAsia="Calibri" w:hAnsi="Arial Narrow" w:cs="Arial"/>
          <w:sz w:val="24"/>
          <w:szCs w:val="24"/>
        </w:rPr>
        <w:t>l procedimiento de registro de C</w:t>
      </w:r>
      <w:r w:rsidRPr="000858E6">
        <w:rPr>
          <w:rFonts w:ascii="Arial Narrow" w:eastAsia="Calibri" w:hAnsi="Arial Narrow" w:cs="Arial"/>
          <w:sz w:val="24"/>
          <w:szCs w:val="24"/>
        </w:rPr>
        <w:t>andidaturas, los presentes LINEAMIENTOS, construidos desde una visión funcional, contienen el marco legal aplicable, los cargos a renovarse para el proceso electoral, los</w:t>
      </w:r>
      <w:r w:rsidR="005B235D" w:rsidRPr="000858E6">
        <w:rPr>
          <w:rFonts w:ascii="Arial Narrow" w:eastAsia="Calibri" w:hAnsi="Arial Narrow" w:cs="Arial"/>
          <w:sz w:val="24"/>
          <w:szCs w:val="24"/>
        </w:rPr>
        <w:t xml:space="preserve"> requisitos para acceder a las C</w:t>
      </w:r>
      <w:r w:rsidRPr="000858E6">
        <w:rPr>
          <w:rFonts w:ascii="Arial Narrow" w:eastAsia="Calibri" w:hAnsi="Arial Narrow" w:cs="Arial"/>
          <w:sz w:val="24"/>
          <w:szCs w:val="24"/>
        </w:rPr>
        <w:t xml:space="preserve">andidaturas para Diputaciones por ambos principios; el procedimiento de registro con los pasos que realiza el </w:t>
      </w:r>
      <w:r w:rsidR="00956D38" w:rsidRPr="000858E6">
        <w:rPr>
          <w:rFonts w:ascii="Arial Narrow" w:eastAsia="Calibri" w:hAnsi="Arial Narrow" w:cs="Arial"/>
          <w:sz w:val="24"/>
          <w:szCs w:val="24"/>
        </w:rPr>
        <w:t>IEPC</w:t>
      </w:r>
      <w:r w:rsidRPr="000858E6">
        <w:rPr>
          <w:rFonts w:ascii="Arial Narrow" w:eastAsia="Calibri" w:hAnsi="Arial Narrow" w:cs="Arial"/>
          <w:sz w:val="24"/>
          <w:szCs w:val="24"/>
        </w:rPr>
        <w:t xml:space="preserve"> en la verificación de los documentos y de los requisitos legales, con lo</w:t>
      </w:r>
      <w:r w:rsidR="00ED689E" w:rsidRPr="000858E6">
        <w:rPr>
          <w:rFonts w:ascii="Arial Narrow" w:eastAsia="Calibri" w:hAnsi="Arial Narrow" w:cs="Arial"/>
          <w:sz w:val="24"/>
          <w:szCs w:val="24"/>
        </w:rPr>
        <w:t>s cuales se resuelve respecto a</w:t>
      </w:r>
      <w:r w:rsidRPr="000858E6">
        <w:rPr>
          <w:rFonts w:ascii="Arial Narrow" w:eastAsia="Calibri" w:hAnsi="Arial Narrow" w:cs="Arial"/>
          <w:sz w:val="24"/>
          <w:szCs w:val="24"/>
        </w:rPr>
        <w:t xml:space="preserve"> la procedencia o improcedencia de los registros.</w:t>
      </w:r>
    </w:p>
    <w:p w:rsidR="00B71469" w:rsidRPr="000858E6" w:rsidRDefault="00B71469" w:rsidP="00B71469">
      <w:pPr>
        <w:spacing w:line="240" w:lineRule="auto"/>
        <w:contextualSpacing/>
        <w:jc w:val="both"/>
        <w:rPr>
          <w:rFonts w:ascii="Arial Narrow" w:eastAsia="Calibri" w:hAnsi="Arial Narrow" w:cs="Arial"/>
          <w:sz w:val="24"/>
          <w:szCs w:val="24"/>
        </w:rPr>
      </w:pPr>
    </w:p>
    <w:p w:rsidR="00B71469" w:rsidRPr="000858E6" w:rsidRDefault="00B71469" w:rsidP="00F24FF1">
      <w:pPr>
        <w:spacing w:line="240" w:lineRule="auto"/>
        <w:contextualSpacing/>
        <w:jc w:val="both"/>
        <w:rPr>
          <w:rFonts w:ascii="Arial Narrow" w:eastAsia="Calibri" w:hAnsi="Arial Narrow" w:cs="Arial"/>
          <w:sz w:val="24"/>
          <w:szCs w:val="24"/>
        </w:rPr>
      </w:pPr>
      <w:r w:rsidRPr="000858E6">
        <w:rPr>
          <w:rFonts w:ascii="Arial Narrow" w:eastAsia="Calibri" w:hAnsi="Arial Narrow" w:cs="Arial"/>
          <w:sz w:val="24"/>
          <w:szCs w:val="24"/>
        </w:rPr>
        <w:t>Derivado de la contingencia sanitaria, los órganos electorales se suman a las medidas de sanidad y convencidos de que el derecho a la salud es fundamental, se implementa en estos lineamientos el registro en línea para evitar se congregue un número significativo de personas en las oficinas.</w:t>
      </w:r>
    </w:p>
    <w:p w:rsidR="0069153D" w:rsidRPr="000858E6" w:rsidRDefault="0069153D" w:rsidP="00F24FF1">
      <w:pPr>
        <w:spacing w:line="240" w:lineRule="auto"/>
        <w:contextualSpacing/>
        <w:jc w:val="both"/>
        <w:rPr>
          <w:rFonts w:ascii="Arial Narrow" w:eastAsia="Calibri" w:hAnsi="Arial Narrow" w:cs="Arial"/>
          <w:sz w:val="24"/>
          <w:szCs w:val="24"/>
        </w:rPr>
      </w:pPr>
    </w:p>
    <w:p w:rsidR="00F24FF1" w:rsidRPr="000858E6" w:rsidRDefault="00F24FF1" w:rsidP="00F24FF1">
      <w:pPr>
        <w:jc w:val="both"/>
        <w:rPr>
          <w:rFonts w:ascii="Arial Narrow" w:hAnsi="Arial Narrow" w:cs="Arial"/>
          <w:sz w:val="24"/>
          <w:szCs w:val="24"/>
          <w:lang w:val="es-ES"/>
        </w:rPr>
      </w:pPr>
      <w:r w:rsidRPr="000858E6">
        <w:rPr>
          <w:rFonts w:ascii="Arial Narrow" w:hAnsi="Arial Narrow" w:cs="Arial"/>
          <w:sz w:val="24"/>
          <w:szCs w:val="24"/>
          <w:lang w:val="es-ES"/>
        </w:rPr>
        <w:t xml:space="preserve">Además de los requisitos para el registro de candidaturas que establece la normatividad, en el </w:t>
      </w:r>
      <w:r w:rsidR="00CF33F5">
        <w:rPr>
          <w:rFonts w:ascii="Arial Narrow" w:hAnsi="Arial Narrow" w:cs="Arial"/>
          <w:sz w:val="24"/>
          <w:szCs w:val="24"/>
          <w:lang w:val="es-ES"/>
        </w:rPr>
        <w:t>Título Segundo, C</w:t>
      </w:r>
      <w:r w:rsidRPr="000858E6">
        <w:rPr>
          <w:rFonts w:ascii="Arial Narrow" w:hAnsi="Arial Narrow" w:cs="Arial"/>
          <w:sz w:val="24"/>
          <w:szCs w:val="24"/>
          <w:lang w:val="es-ES"/>
        </w:rPr>
        <w:t>apítulo V</w:t>
      </w:r>
      <w:r w:rsidR="00CF33F5">
        <w:rPr>
          <w:rFonts w:ascii="Arial Narrow" w:hAnsi="Arial Narrow" w:cs="Arial"/>
          <w:sz w:val="24"/>
          <w:szCs w:val="24"/>
          <w:lang w:val="es-ES"/>
        </w:rPr>
        <w:t>I</w:t>
      </w:r>
      <w:r w:rsidRPr="000858E6">
        <w:rPr>
          <w:rFonts w:ascii="Arial Narrow" w:hAnsi="Arial Narrow" w:cs="Arial"/>
          <w:sz w:val="24"/>
          <w:szCs w:val="24"/>
          <w:lang w:val="es-ES"/>
        </w:rPr>
        <w:t xml:space="preserve"> de los Lineamientos se añaden estipulaciones complementarias, cuya fundamentación y motivación se exponen enseguida.</w:t>
      </w:r>
    </w:p>
    <w:p w:rsidR="00F24FF1" w:rsidRPr="000858E6" w:rsidRDefault="00F24FF1" w:rsidP="00F24FF1">
      <w:pPr>
        <w:jc w:val="both"/>
        <w:rPr>
          <w:rFonts w:ascii="Arial Narrow" w:hAnsi="Arial Narrow" w:cs="Arial"/>
          <w:sz w:val="24"/>
          <w:szCs w:val="24"/>
          <w:lang w:val="es-ES"/>
        </w:rPr>
      </w:pPr>
      <w:r w:rsidRPr="000858E6">
        <w:rPr>
          <w:rFonts w:ascii="Arial Narrow" w:hAnsi="Arial Narrow" w:cs="Arial"/>
          <w:sz w:val="24"/>
          <w:szCs w:val="24"/>
          <w:lang w:val="es-ES"/>
        </w:rPr>
        <w:t>Tal como lo establece el artículo 138 de la Constitución Política del Estado Libre y Soberano de Durango, y el correlativo artículo 174 de la Ley de Instituciones y Procedimientos Electorales para el Estado de Durango, la organización de las elecciones locales corresponde al Instituto Electoral y de Participación Ciudadana del Estado de Durango. En ejercicio de esa facultad, la cit</w:t>
      </w:r>
      <w:r w:rsidR="00DE56B8">
        <w:rPr>
          <w:rFonts w:ascii="Arial Narrow" w:hAnsi="Arial Narrow" w:cs="Arial"/>
          <w:sz w:val="24"/>
          <w:szCs w:val="24"/>
          <w:lang w:val="es-ES"/>
        </w:rPr>
        <w:t>ada Ley E</w:t>
      </w:r>
      <w:r w:rsidRPr="000858E6">
        <w:rPr>
          <w:rFonts w:ascii="Arial Narrow" w:hAnsi="Arial Narrow" w:cs="Arial"/>
          <w:sz w:val="24"/>
          <w:szCs w:val="24"/>
          <w:lang w:val="es-ES"/>
        </w:rPr>
        <w:t>lectoral local señala que dentro de las funciones del IEPC se encuentra la de llevar a cabo las actividades necesarias para la preparación de la jornada electoral (artículo 175, numeral 1, fracción IV), dentro de la cual se encuentra el registro de candidaturas. Para tal efecto, el IEPC ejerce implícitamente su referida atribución legal desglosando dicho procedimiento en los Lineamientos, y de esta manera cumple con el principio de certeza. Para mayor abundamiento, a continuación</w:t>
      </w:r>
      <w:r w:rsidR="00D276BD" w:rsidRPr="000858E6">
        <w:rPr>
          <w:rFonts w:ascii="Arial Narrow" w:hAnsi="Arial Narrow" w:cs="Arial"/>
          <w:sz w:val="24"/>
          <w:szCs w:val="24"/>
          <w:lang w:val="es-ES"/>
        </w:rPr>
        <w:t>,</w:t>
      </w:r>
      <w:r w:rsidRPr="000858E6">
        <w:rPr>
          <w:rFonts w:ascii="Arial Narrow" w:hAnsi="Arial Narrow" w:cs="Arial"/>
          <w:sz w:val="24"/>
          <w:szCs w:val="24"/>
          <w:lang w:val="es-ES"/>
        </w:rPr>
        <w:t xml:space="preserve"> se detallan las razones para incorporar cada uno de los requisitos complementarios, y su naturaleza.</w:t>
      </w:r>
    </w:p>
    <w:p w:rsidR="00F24FF1" w:rsidRPr="000858E6" w:rsidRDefault="00F24FF1" w:rsidP="00F24FF1">
      <w:pPr>
        <w:jc w:val="both"/>
        <w:rPr>
          <w:rFonts w:ascii="Arial Narrow" w:hAnsi="Arial Narrow" w:cs="Arial"/>
          <w:sz w:val="24"/>
          <w:szCs w:val="24"/>
          <w:lang w:val="es-ES"/>
        </w:rPr>
      </w:pPr>
      <w:r w:rsidRPr="000858E6">
        <w:rPr>
          <w:rFonts w:ascii="Arial Narrow" w:hAnsi="Arial Narrow" w:cs="Arial"/>
          <w:sz w:val="24"/>
          <w:szCs w:val="24"/>
          <w:lang w:val="es-ES"/>
        </w:rPr>
        <w:t xml:space="preserve">En primer lugar, se incluye la presentación del formato 3 de 3 contra la violencia, cuyo acatamiento es obligatorio porque tiene como propósito coadyuvar al cumplimiento de las disposiciones contenidas en los Lineamientos expedidos por el Instituto Nacional Electoral para que los Partidos Políticos </w:t>
      </w:r>
      <w:r w:rsidRPr="000858E6">
        <w:rPr>
          <w:rFonts w:ascii="Arial Narrow" w:hAnsi="Arial Narrow" w:cs="Arial"/>
          <w:sz w:val="24"/>
          <w:szCs w:val="24"/>
          <w:lang w:val="es-ES"/>
        </w:rPr>
        <w:lastRenderedPageBreak/>
        <w:t>Nacionales, y en su caso, los Partidos Políticos Locales, prevengan, atiendan, sancionen, reparen y erradiquen la violencia política contra las mujeres en razón de género. Con ello se pretende asegurar la erradicación de estas conductas nocivas para que las mujeres ejerzan sus derechos político-electorales libres de violencia, y con ello lograr igualdad de condiciones entre mujeres y hombres en el ámbito político. Lo anterior en cumplimiento al artículo 75, numeral 1, fracción XX de la Ley de Instituciones y Procedimientos Electorales para el Estado de Durango.</w:t>
      </w:r>
    </w:p>
    <w:p w:rsidR="00F24FF1" w:rsidRPr="000858E6" w:rsidRDefault="00F24FF1" w:rsidP="00F24FF1">
      <w:pPr>
        <w:jc w:val="both"/>
        <w:rPr>
          <w:rFonts w:ascii="Arial Narrow" w:hAnsi="Arial Narrow" w:cs="Arial"/>
          <w:sz w:val="24"/>
          <w:szCs w:val="24"/>
          <w:lang w:val="es-ES"/>
        </w:rPr>
      </w:pPr>
      <w:r w:rsidRPr="000858E6">
        <w:rPr>
          <w:rFonts w:ascii="Arial Narrow" w:hAnsi="Arial Narrow" w:cs="Arial"/>
          <w:sz w:val="24"/>
          <w:szCs w:val="24"/>
          <w:lang w:val="es-ES"/>
        </w:rPr>
        <w:t xml:space="preserve">Como complemento a lo señalado en el párrafo anterior, también se incluye que las mujeres que así lo decidan, puedan integrarse a la Red Nacional de Candidatas que participan en </w:t>
      </w:r>
      <w:r w:rsidR="00FE5A9A" w:rsidRPr="000858E6">
        <w:rPr>
          <w:rFonts w:ascii="Arial Narrow" w:hAnsi="Arial Narrow" w:cs="Arial"/>
          <w:sz w:val="24"/>
          <w:szCs w:val="24"/>
          <w:lang w:val="es-ES"/>
        </w:rPr>
        <w:t xml:space="preserve">el </w:t>
      </w:r>
      <w:r w:rsidRPr="000858E6">
        <w:rPr>
          <w:rFonts w:ascii="Arial Narrow" w:hAnsi="Arial Narrow" w:cs="Arial"/>
          <w:sz w:val="24"/>
          <w:szCs w:val="24"/>
          <w:lang w:val="es-ES"/>
        </w:rPr>
        <w:t>Proceso Electora</w:t>
      </w:r>
      <w:r w:rsidR="000858E6" w:rsidRPr="000858E6">
        <w:rPr>
          <w:rFonts w:ascii="Arial Narrow" w:hAnsi="Arial Narrow" w:cs="Arial"/>
          <w:sz w:val="24"/>
          <w:szCs w:val="24"/>
          <w:lang w:val="es-ES"/>
        </w:rPr>
        <w:t>l</w:t>
      </w:r>
      <w:r w:rsidRPr="000858E6">
        <w:rPr>
          <w:rFonts w:ascii="Arial Narrow" w:hAnsi="Arial Narrow" w:cs="Arial"/>
          <w:sz w:val="24"/>
          <w:szCs w:val="24"/>
          <w:lang w:val="es-ES"/>
        </w:rPr>
        <w:t xml:space="preserve"> Local 2020-2021, libres de violencia política. Este proyecto es operado por la Asociación Mexicana de Consejeras Estatales Electorales A.C., y su objetivo es brindar información, acompañamiento y orientación en materia de violencia polític</w:t>
      </w:r>
      <w:r w:rsidR="005A3159">
        <w:rPr>
          <w:rFonts w:ascii="Arial Narrow" w:hAnsi="Arial Narrow" w:cs="Arial"/>
          <w:sz w:val="24"/>
          <w:szCs w:val="24"/>
          <w:lang w:val="es-ES"/>
        </w:rPr>
        <w:t>a de género a las Candidatas a D</w:t>
      </w:r>
      <w:r w:rsidRPr="000858E6">
        <w:rPr>
          <w:rFonts w:ascii="Arial Narrow" w:hAnsi="Arial Narrow" w:cs="Arial"/>
          <w:sz w:val="24"/>
          <w:szCs w:val="24"/>
          <w:lang w:val="es-ES"/>
        </w:rPr>
        <w:t>iputadas locales, que participen en los actuales procesos electorales, así como generar acciones concretas para erradicar dicha violencia. Es importante mencionar que la Red citada creará una base de datos con los registros de denuncias que se presenten durante los procesos electorales en curso, para elaborar y difundir un informe que reflejará cómo incidió esta problemática en todo el país.</w:t>
      </w:r>
    </w:p>
    <w:p w:rsidR="0069153D" w:rsidRPr="00657F29" w:rsidRDefault="00657F29" w:rsidP="00657F29">
      <w:pPr>
        <w:jc w:val="both"/>
        <w:rPr>
          <w:rFonts w:ascii="Arial Narrow" w:hAnsi="Arial Narrow" w:cs="Arial"/>
          <w:sz w:val="24"/>
          <w:szCs w:val="24"/>
          <w:lang w:val="es-ES"/>
        </w:rPr>
      </w:pPr>
      <w:r>
        <w:rPr>
          <w:rFonts w:ascii="Arial Narrow" w:hAnsi="Arial Narrow" w:cs="Arial"/>
          <w:sz w:val="24"/>
          <w:szCs w:val="24"/>
          <w:lang w:val="es-ES"/>
        </w:rPr>
        <w:t>Por último, s</w:t>
      </w:r>
      <w:r w:rsidR="00F24FF1" w:rsidRPr="000858E6">
        <w:rPr>
          <w:rFonts w:ascii="Arial Narrow" w:hAnsi="Arial Narrow" w:cs="Arial"/>
          <w:sz w:val="24"/>
          <w:szCs w:val="24"/>
          <w:lang w:val="es-ES"/>
        </w:rPr>
        <w:t xml:space="preserve">e contempla que también de manera optativa, las y los aspirantes presenten el formato estandarizado que proporcionará el IEPC para integrar la plataforma virtual denominada “Conoce a tus Candidatas y Candidatos”, operada directamente por el propio Instituto, donde concentrará información cierta y fidedigna proporcionada por </w:t>
      </w:r>
      <w:r w:rsidR="005A3159">
        <w:rPr>
          <w:rFonts w:ascii="Arial Narrow" w:hAnsi="Arial Narrow" w:cs="Arial"/>
          <w:sz w:val="24"/>
          <w:szCs w:val="24"/>
          <w:lang w:val="es-ES"/>
        </w:rPr>
        <w:t>las</w:t>
      </w:r>
      <w:r w:rsidR="00F24FF1" w:rsidRPr="000858E6">
        <w:rPr>
          <w:rFonts w:ascii="Arial Narrow" w:hAnsi="Arial Narrow" w:cs="Arial"/>
          <w:sz w:val="24"/>
          <w:szCs w:val="24"/>
          <w:lang w:val="es-ES"/>
        </w:rPr>
        <w:t xml:space="preserve"> candidatas</w:t>
      </w:r>
      <w:r w:rsidR="005A3159">
        <w:rPr>
          <w:rFonts w:ascii="Arial Narrow" w:hAnsi="Arial Narrow" w:cs="Arial"/>
          <w:sz w:val="24"/>
          <w:szCs w:val="24"/>
          <w:lang w:val="es-ES"/>
        </w:rPr>
        <w:t xml:space="preserve"> y los candidatos</w:t>
      </w:r>
      <w:r w:rsidR="00F24FF1" w:rsidRPr="000858E6">
        <w:rPr>
          <w:rFonts w:ascii="Arial Narrow" w:hAnsi="Arial Narrow" w:cs="Arial"/>
          <w:sz w:val="24"/>
          <w:szCs w:val="24"/>
          <w:lang w:val="es-ES"/>
        </w:rPr>
        <w:t xml:space="preserve"> que participen en el Proceso Electoral Local 2020-2021. Con esta herramienta tecnológica, el electorado podrá encontrar en un solo lugar, las propuestas de campaña de todas las y los contendientes, datos adicionales relacionados con los mismos, además de proporcionar aspectos detallados sobre las propias elecciones y la ubicación de casillas. De esta manera se promoverá el voto informado y razonado, además de combatir noticias falsas generadas en internet, especialmente en las redes sociales.</w:t>
      </w:r>
    </w:p>
    <w:p w:rsidR="00B71469" w:rsidRPr="000858E6" w:rsidRDefault="00B71469" w:rsidP="00B71469">
      <w:pPr>
        <w:spacing w:line="240" w:lineRule="auto"/>
        <w:contextualSpacing/>
        <w:jc w:val="both"/>
        <w:rPr>
          <w:rFonts w:ascii="Arial Narrow" w:eastAsia="Calibri" w:hAnsi="Arial Narrow" w:cs="Arial"/>
          <w:sz w:val="24"/>
          <w:szCs w:val="24"/>
        </w:rPr>
      </w:pPr>
      <w:r w:rsidRPr="000858E6">
        <w:rPr>
          <w:rFonts w:ascii="Arial Narrow" w:eastAsia="Calibri" w:hAnsi="Arial Narrow" w:cs="Arial"/>
          <w:sz w:val="24"/>
          <w:szCs w:val="24"/>
        </w:rPr>
        <w:t>Por lo que, con la finalidad de lograr la comprensión de los aspectos más relevantes en el procedimient</w:t>
      </w:r>
      <w:r w:rsidR="005B235D" w:rsidRPr="000858E6">
        <w:rPr>
          <w:rFonts w:ascii="Arial Narrow" w:eastAsia="Calibri" w:hAnsi="Arial Narrow" w:cs="Arial"/>
          <w:sz w:val="24"/>
          <w:szCs w:val="24"/>
        </w:rPr>
        <w:t>o de registro de C</w:t>
      </w:r>
      <w:r w:rsidRPr="000858E6">
        <w:rPr>
          <w:rFonts w:ascii="Arial Narrow" w:eastAsia="Calibri" w:hAnsi="Arial Narrow" w:cs="Arial"/>
          <w:sz w:val="24"/>
          <w:szCs w:val="24"/>
        </w:rPr>
        <w:t>andidaturas en este proceso electoral local 2020-2021, se proponen los siguientes</w:t>
      </w:r>
      <w:r w:rsidR="00CC231B" w:rsidRPr="000858E6">
        <w:rPr>
          <w:rFonts w:ascii="Arial Narrow" w:eastAsia="Calibri" w:hAnsi="Arial Narrow" w:cs="Arial"/>
          <w:sz w:val="24"/>
          <w:szCs w:val="24"/>
        </w:rPr>
        <w:t>:</w:t>
      </w:r>
    </w:p>
    <w:p w:rsidR="00B71469" w:rsidRPr="00C25716" w:rsidRDefault="00B71469" w:rsidP="00B71469">
      <w:pPr>
        <w:spacing w:line="240" w:lineRule="auto"/>
        <w:contextualSpacing/>
        <w:jc w:val="both"/>
        <w:rPr>
          <w:rFonts w:ascii="Arial" w:eastAsia="Calibri" w:hAnsi="Arial" w:cs="Arial"/>
          <w:sz w:val="24"/>
          <w:szCs w:val="24"/>
        </w:rPr>
      </w:pPr>
    </w:p>
    <w:p w:rsidR="00B71469" w:rsidRPr="00C25716" w:rsidRDefault="00B71469" w:rsidP="00B71469">
      <w:pPr>
        <w:spacing w:line="240" w:lineRule="auto"/>
        <w:contextualSpacing/>
        <w:jc w:val="both"/>
        <w:rPr>
          <w:rFonts w:ascii="Arial" w:eastAsia="Calibri" w:hAnsi="Arial" w:cs="Arial"/>
          <w:sz w:val="24"/>
          <w:szCs w:val="24"/>
        </w:rPr>
      </w:pPr>
    </w:p>
    <w:p w:rsidR="00B71469" w:rsidRPr="00C25716" w:rsidRDefault="00B71469" w:rsidP="00B71469">
      <w:pPr>
        <w:spacing w:line="240" w:lineRule="auto"/>
        <w:contextualSpacing/>
        <w:jc w:val="both"/>
        <w:rPr>
          <w:rFonts w:ascii="Arial" w:eastAsia="Calibri" w:hAnsi="Arial" w:cs="Arial"/>
          <w:sz w:val="24"/>
          <w:szCs w:val="24"/>
        </w:rPr>
      </w:pPr>
    </w:p>
    <w:p w:rsidR="00B71469" w:rsidRPr="00C25716" w:rsidRDefault="00B71469" w:rsidP="00B71469">
      <w:pPr>
        <w:spacing w:line="240" w:lineRule="auto"/>
        <w:contextualSpacing/>
        <w:jc w:val="both"/>
        <w:rPr>
          <w:rFonts w:ascii="Arial" w:eastAsia="Calibri" w:hAnsi="Arial" w:cs="Arial"/>
          <w:sz w:val="24"/>
          <w:szCs w:val="24"/>
        </w:rPr>
      </w:pPr>
    </w:p>
    <w:p w:rsidR="00B71469" w:rsidRDefault="00B71469" w:rsidP="00B71469">
      <w:pPr>
        <w:spacing w:line="240" w:lineRule="auto"/>
        <w:contextualSpacing/>
        <w:jc w:val="both"/>
        <w:rPr>
          <w:rFonts w:ascii="Arial" w:eastAsia="Calibri" w:hAnsi="Arial" w:cs="Arial"/>
          <w:sz w:val="24"/>
          <w:szCs w:val="24"/>
        </w:rPr>
      </w:pPr>
    </w:p>
    <w:p w:rsidR="00657F29" w:rsidRDefault="00657F29" w:rsidP="00B71469">
      <w:pPr>
        <w:spacing w:line="240" w:lineRule="auto"/>
        <w:contextualSpacing/>
        <w:jc w:val="both"/>
        <w:rPr>
          <w:rFonts w:ascii="Arial" w:eastAsia="Calibri" w:hAnsi="Arial" w:cs="Arial"/>
          <w:sz w:val="24"/>
          <w:szCs w:val="24"/>
        </w:rPr>
      </w:pPr>
    </w:p>
    <w:p w:rsidR="00657F29" w:rsidRDefault="00657F29" w:rsidP="00B71469">
      <w:pPr>
        <w:spacing w:line="240" w:lineRule="auto"/>
        <w:contextualSpacing/>
        <w:jc w:val="both"/>
        <w:rPr>
          <w:rFonts w:ascii="Arial" w:eastAsia="Calibri" w:hAnsi="Arial" w:cs="Arial"/>
          <w:sz w:val="24"/>
          <w:szCs w:val="24"/>
        </w:rPr>
      </w:pPr>
    </w:p>
    <w:p w:rsidR="00657F29" w:rsidRDefault="00657F29" w:rsidP="00B71469">
      <w:pPr>
        <w:spacing w:line="240" w:lineRule="auto"/>
        <w:contextualSpacing/>
        <w:jc w:val="both"/>
        <w:rPr>
          <w:rFonts w:ascii="Arial" w:eastAsia="Calibri" w:hAnsi="Arial" w:cs="Arial"/>
          <w:sz w:val="24"/>
          <w:szCs w:val="24"/>
        </w:rPr>
      </w:pPr>
    </w:p>
    <w:p w:rsidR="00657F29" w:rsidRDefault="00657F29" w:rsidP="00B71469">
      <w:pPr>
        <w:spacing w:line="240" w:lineRule="auto"/>
        <w:contextualSpacing/>
        <w:jc w:val="both"/>
        <w:rPr>
          <w:rFonts w:ascii="Arial" w:eastAsia="Calibri" w:hAnsi="Arial" w:cs="Arial"/>
          <w:sz w:val="24"/>
          <w:szCs w:val="24"/>
        </w:rPr>
      </w:pPr>
    </w:p>
    <w:p w:rsidR="00657F29" w:rsidRDefault="00657F29" w:rsidP="00B71469">
      <w:pPr>
        <w:spacing w:line="240" w:lineRule="auto"/>
        <w:contextualSpacing/>
        <w:jc w:val="both"/>
        <w:rPr>
          <w:rFonts w:ascii="Arial" w:eastAsia="Calibri" w:hAnsi="Arial" w:cs="Arial"/>
          <w:sz w:val="24"/>
          <w:szCs w:val="24"/>
        </w:rPr>
      </w:pPr>
    </w:p>
    <w:p w:rsidR="00657F29" w:rsidRPr="00C25716" w:rsidRDefault="00657F29" w:rsidP="00B71469">
      <w:pPr>
        <w:spacing w:line="240" w:lineRule="auto"/>
        <w:contextualSpacing/>
        <w:jc w:val="both"/>
        <w:rPr>
          <w:rFonts w:ascii="Arial" w:eastAsia="Calibri" w:hAnsi="Arial" w:cs="Arial"/>
          <w:sz w:val="24"/>
          <w:szCs w:val="24"/>
        </w:rPr>
      </w:pPr>
    </w:p>
    <w:p w:rsidR="00B71469" w:rsidRPr="00C25716" w:rsidRDefault="00B71469" w:rsidP="00B71469">
      <w:pPr>
        <w:spacing w:line="240" w:lineRule="auto"/>
        <w:contextualSpacing/>
        <w:jc w:val="both"/>
        <w:rPr>
          <w:rFonts w:ascii="Arial" w:eastAsia="Calibri" w:hAnsi="Arial" w:cs="Arial"/>
          <w:sz w:val="24"/>
          <w:szCs w:val="24"/>
        </w:rPr>
      </w:pPr>
    </w:p>
    <w:p w:rsidR="00B71469" w:rsidRPr="00C25716" w:rsidRDefault="00B71469" w:rsidP="00B71469">
      <w:pPr>
        <w:spacing w:line="240" w:lineRule="auto"/>
        <w:contextualSpacing/>
        <w:jc w:val="both"/>
        <w:rPr>
          <w:rFonts w:ascii="Arial" w:eastAsia="Calibri" w:hAnsi="Arial" w:cs="Arial"/>
          <w:sz w:val="24"/>
          <w:szCs w:val="24"/>
        </w:rPr>
      </w:pPr>
    </w:p>
    <w:p w:rsidR="00B71469" w:rsidRPr="0041329A" w:rsidRDefault="00B71469" w:rsidP="00B71469">
      <w:pPr>
        <w:spacing w:line="240" w:lineRule="auto"/>
        <w:contextualSpacing/>
        <w:jc w:val="both"/>
        <w:rPr>
          <w:rFonts w:ascii="Arial Narrow" w:eastAsia="Calibri" w:hAnsi="Arial Narrow" w:cs="Times New Roman"/>
          <w:b/>
          <w:sz w:val="24"/>
          <w:szCs w:val="24"/>
        </w:rPr>
      </w:pPr>
    </w:p>
    <w:p w:rsidR="00B71469" w:rsidRDefault="00B71469" w:rsidP="00B71469">
      <w:pPr>
        <w:spacing w:after="0" w:line="240" w:lineRule="auto"/>
        <w:contextualSpacing/>
        <w:jc w:val="both"/>
        <w:rPr>
          <w:rFonts w:ascii="Arial Narrow" w:eastAsia="Calibri" w:hAnsi="Arial Narrow" w:cs="Times New Roman"/>
          <w:b/>
          <w:sz w:val="24"/>
          <w:szCs w:val="24"/>
        </w:rPr>
      </w:pPr>
      <w:r w:rsidRPr="0041329A">
        <w:rPr>
          <w:rFonts w:ascii="Arial Narrow" w:eastAsia="Calibri" w:hAnsi="Arial Narrow" w:cs="Times New Roman"/>
          <w:b/>
          <w:sz w:val="24"/>
          <w:szCs w:val="24"/>
        </w:rPr>
        <w:lastRenderedPageBreak/>
        <w:t>LINEAMIENTOS PARA EL REGISTRO DE CANDIDATURAS DE ELECCIÓN POPULAR DURANTE EL PROCESO ELECTORAL LOCAL 2020-2021, PARA RENOVAR EL CONGRESO DEL ESTADO DE DURANGO</w:t>
      </w:r>
    </w:p>
    <w:p w:rsidR="00322C3E" w:rsidRPr="00BF3390" w:rsidRDefault="00322C3E" w:rsidP="00B71469">
      <w:pPr>
        <w:spacing w:after="0" w:line="240" w:lineRule="auto"/>
        <w:contextualSpacing/>
        <w:jc w:val="both"/>
        <w:rPr>
          <w:rFonts w:ascii="Arial Narrow" w:eastAsia="Calibri" w:hAnsi="Arial Narrow" w:cs="Times New Roman"/>
          <w:b/>
          <w:szCs w:val="24"/>
        </w:rPr>
      </w:pPr>
      <w:bookmarkStart w:id="0" w:name="_GoBack"/>
    </w:p>
    <w:p w:rsidR="00322C3E" w:rsidRPr="00BF3390" w:rsidRDefault="00322C3E" w:rsidP="00B71469">
      <w:pPr>
        <w:spacing w:after="0" w:line="240" w:lineRule="auto"/>
        <w:contextualSpacing/>
        <w:jc w:val="both"/>
        <w:rPr>
          <w:rFonts w:ascii="Arial Narrow" w:eastAsia="Calibri" w:hAnsi="Arial Narrow" w:cs="Times New Roman"/>
          <w:b/>
          <w:bCs/>
          <w:i/>
          <w:szCs w:val="24"/>
        </w:rPr>
      </w:pPr>
      <w:r w:rsidRPr="00BF3390">
        <w:rPr>
          <w:rFonts w:ascii="Arial Narrow" w:hAnsi="Arial Narrow"/>
          <w:i/>
          <w:sz w:val="20"/>
        </w:rPr>
        <w:t>Em</w:t>
      </w:r>
      <w:r w:rsidRPr="00BF3390">
        <w:rPr>
          <w:rFonts w:ascii="Arial Narrow" w:hAnsi="Arial Narrow"/>
          <w:i/>
          <w:sz w:val="20"/>
        </w:rPr>
        <w:t>itidos mediante Acuerdo IEPC/CG28</w:t>
      </w:r>
      <w:r w:rsidRPr="00BF3390">
        <w:rPr>
          <w:rFonts w:ascii="Arial Narrow" w:hAnsi="Arial Narrow"/>
          <w:i/>
          <w:sz w:val="20"/>
        </w:rPr>
        <w:t>/20</w:t>
      </w:r>
      <w:r w:rsidRPr="00BF3390">
        <w:rPr>
          <w:rFonts w:ascii="Arial Narrow" w:hAnsi="Arial Narrow"/>
          <w:i/>
          <w:sz w:val="20"/>
        </w:rPr>
        <w:t>21</w:t>
      </w:r>
      <w:r w:rsidRPr="00BF3390">
        <w:rPr>
          <w:rFonts w:ascii="Arial Narrow" w:hAnsi="Arial Narrow"/>
          <w:i/>
          <w:sz w:val="20"/>
        </w:rPr>
        <w:t xml:space="preserve"> de fecha </w:t>
      </w:r>
      <w:r w:rsidRPr="00BF3390">
        <w:rPr>
          <w:rFonts w:ascii="Arial Narrow" w:hAnsi="Arial Narrow"/>
          <w:i/>
          <w:sz w:val="20"/>
        </w:rPr>
        <w:t>26</w:t>
      </w:r>
      <w:r w:rsidRPr="00BF3390">
        <w:rPr>
          <w:rFonts w:ascii="Arial Narrow" w:hAnsi="Arial Narrow"/>
          <w:i/>
          <w:sz w:val="20"/>
        </w:rPr>
        <w:t xml:space="preserve"> de </w:t>
      </w:r>
      <w:r w:rsidRPr="00BF3390">
        <w:rPr>
          <w:rFonts w:ascii="Arial Narrow" w:hAnsi="Arial Narrow"/>
          <w:i/>
          <w:sz w:val="20"/>
        </w:rPr>
        <w:t>febrero</w:t>
      </w:r>
      <w:r w:rsidRPr="00BF3390">
        <w:rPr>
          <w:rFonts w:ascii="Arial Narrow" w:hAnsi="Arial Narrow"/>
          <w:i/>
          <w:sz w:val="20"/>
        </w:rPr>
        <w:t xml:space="preserve"> 202</w:t>
      </w:r>
      <w:r w:rsidRPr="00BF3390">
        <w:rPr>
          <w:rFonts w:ascii="Arial Narrow" w:hAnsi="Arial Narrow"/>
          <w:i/>
          <w:sz w:val="20"/>
        </w:rPr>
        <w:t>1</w:t>
      </w:r>
    </w:p>
    <w:bookmarkEnd w:id="0"/>
    <w:p w:rsidR="00B71469" w:rsidRPr="0041329A" w:rsidRDefault="00B71469" w:rsidP="00B71469">
      <w:pPr>
        <w:spacing w:after="0" w:line="240" w:lineRule="auto"/>
        <w:contextualSpacing/>
        <w:jc w:val="center"/>
        <w:rPr>
          <w:rFonts w:ascii="Arial Narrow" w:eastAsia="Calibri" w:hAnsi="Arial Narrow" w:cs="Times New Roman"/>
          <w:b/>
          <w:bCs/>
          <w:sz w:val="24"/>
          <w:szCs w:val="24"/>
        </w:rPr>
      </w:pPr>
    </w:p>
    <w:p w:rsidR="00B71469" w:rsidRPr="0041329A" w:rsidRDefault="00B71469" w:rsidP="00B71469">
      <w:pPr>
        <w:spacing w:after="0" w:line="240" w:lineRule="auto"/>
        <w:contextualSpacing/>
        <w:jc w:val="center"/>
        <w:rPr>
          <w:rFonts w:ascii="Arial Narrow" w:eastAsia="Calibri" w:hAnsi="Arial Narrow" w:cs="Times New Roman"/>
          <w:b/>
          <w:bCs/>
          <w:sz w:val="24"/>
          <w:szCs w:val="24"/>
        </w:rPr>
      </w:pPr>
    </w:p>
    <w:p w:rsidR="00B71469" w:rsidRPr="0041329A" w:rsidRDefault="00B71469" w:rsidP="00B71469">
      <w:pPr>
        <w:spacing w:after="0" w:line="240" w:lineRule="auto"/>
        <w:contextualSpacing/>
        <w:jc w:val="center"/>
        <w:rPr>
          <w:rFonts w:ascii="Arial Narrow" w:eastAsia="Calibri" w:hAnsi="Arial Narrow" w:cs="Times New Roman"/>
          <w:b/>
          <w:bCs/>
          <w:sz w:val="24"/>
          <w:szCs w:val="24"/>
        </w:rPr>
      </w:pPr>
      <w:r w:rsidRPr="0041329A">
        <w:rPr>
          <w:rFonts w:ascii="Arial Narrow" w:eastAsia="Calibri" w:hAnsi="Arial Narrow" w:cs="Times New Roman"/>
          <w:b/>
          <w:bCs/>
          <w:sz w:val="24"/>
          <w:szCs w:val="24"/>
        </w:rPr>
        <w:t>TÍTULO PRIMERO</w:t>
      </w:r>
    </w:p>
    <w:p w:rsidR="00B71469" w:rsidRPr="0041329A" w:rsidRDefault="00B71469" w:rsidP="00B71469">
      <w:pPr>
        <w:spacing w:after="0" w:line="240" w:lineRule="auto"/>
        <w:contextualSpacing/>
        <w:jc w:val="center"/>
        <w:rPr>
          <w:rFonts w:ascii="Arial Narrow" w:eastAsia="Calibri" w:hAnsi="Arial Narrow" w:cs="Times New Roman"/>
          <w:b/>
          <w:bCs/>
          <w:sz w:val="24"/>
          <w:szCs w:val="24"/>
        </w:rPr>
      </w:pPr>
      <w:r w:rsidRPr="0041329A">
        <w:rPr>
          <w:rFonts w:ascii="Arial Narrow" w:eastAsia="Calibri" w:hAnsi="Arial Narrow" w:cs="Times New Roman"/>
          <w:b/>
          <w:bCs/>
          <w:sz w:val="24"/>
          <w:szCs w:val="24"/>
        </w:rPr>
        <w:t>Disposiciones Comunes</w:t>
      </w:r>
    </w:p>
    <w:p w:rsidR="00B71469" w:rsidRPr="0041329A" w:rsidRDefault="00B71469" w:rsidP="00B71469">
      <w:pPr>
        <w:spacing w:after="0" w:line="240" w:lineRule="auto"/>
        <w:contextualSpacing/>
        <w:jc w:val="center"/>
        <w:rPr>
          <w:rFonts w:ascii="Arial Narrow" w:eastAsia="Calibri" w:hAnsi="Arial Narrow" w:cs="Times New Roman"/>
          <w:b/>
          <w:bCs/>
          <w:sz w:val="24"/>
          <w:szCs w:val="24"/>
        </w:rPr>
      </w:pPr>
    </w:p>
    <w:p w:rsidR="00B71469" w:rsidRPr="0041329A" w:rsidRDefault="00B71469" w:rsidP="00B71469">
      <w:pPr>
        <w:spacing w:after="0" w:line="240" w:lineRule="auto"/>
        <w:contextualSpacing/>
        <w:jc w:val="center"/>
        <w:rPr>
          <w:rFonts w:ascii="Arial Narrow" w:eastAsia="Calibri" w:hAnsi="Arial Narrow" w:cs="Times New Roman"/>
          <w:b/>
          <w:sz w:val="24"/>
          <w:szCs w:val="24"/>
        </w:rPr>
      </w:pPr>
      <w:r w:rsidRPr="0041329A">
        <w:rPr>
          <w:rFonts w:ascii="Arial Narrow" w:eastAsia="Calibri" w:hAnsi="Arial Narrow" w:cs="Times New Roman"/>
          <w:b/>
          <w:sz w:val="24"/>
          <w:szCs w:val="24"/>
        </w:rPr>
        <w:t xml:space="preserve">Capítulo I </w:t>
      </w:r>
    </w:p>
    <w:p w:rsidR="00B71469" w:rsidRPr="0041329A" w:rsidRDefault="00B71469" w:rsidP="00B71469">
      <w:pPr>
        <w:spacing w:after="0" w:line="240" w:lineRule="auto"/>
        <w:contextualSpacing/>
        <w:jc w:val="center"/>
        <w:rPr>
          <w:rFonts w:ascii="Arial Narrow" w:eastAsia="Calibri" w:hAnsi="Arial Narrow" w:cs="Times New Roman"/>
          <w:b/>
          <w:sz w:val="24"/>
          <w:szCs w:val="24"/>
        </w:rPr>
      </w:pPr>
      <w:r w:rsidRPr="0041329A">
        <w:rPr>
          <w:rFonts w:ascii="Arial Narrow" w:eastAsia="Calibri" w:hAnsi="Arial Narrow" w:cs="Times New Roman"/>
          <w:b/>
          <w:sz w:val="24"/>
          <w:szCs w:val="24"/>
        </w:rPr>
        <w:t>Del objeto y observancia</w:t>
      </w:r>
    </w:p>
    <w:p w:rsidR="00B71469" w:rsidRPr="0041329A" w:rsidRDefault="00B71469" w:rsidP="00B71469">
      <w:pPr>
        <w:spacing w:after="0" w:line="240" w:lineRule="auto"/>
        <w:contextualSpacing/>
        <w:jc w:val="center"/>
        <w:rPr>
          <w:rFonts w:ascii="Arial Narrow" w:eastAsia="Calibri" w:hAnsi="Arial Narrow" w:cs="Times New Roman"/>
          <w:b/>
          <w:sz w:val="24"/>
          <w:szCs w:val="24"/>
        </w:rPr>
      </w:pPr>
    </w:p>
    <w:p w:rsidR="00B71469" w:rsidRPr="0041329A" w:rsidRDefault="00B71469" w:rsidP="00B71469">
      <w:pPr>
        <w:spacing w:line="240" w:lineRule="auto"/>
        <w:contextualSpacing/>
        <w:jc w:val="both"/>
        <w:rPr>
          <w:rFonts w:ascii="Arial Narrow" w:eastAsia="Calibri" w:hAnsi="Arial Narrow" w:cs="Times New Roman"/>
          <w:b/>
          <w:sz w:val="28"/>
          <w:szCs w:val="24"/>
        </w:rPr>
      </w:pPr>
      <w:r w:rsidRPr="0041329A">
        <w:rPr>
          <w:rFonts w:ascii="Arial Narrow" w:eastAsia="Calibri" w:hAnsi="Arial Narrow" w:cs="Times New Roman"/>
          <w:b/>
          <w:sz w:val="24"/>
          <w:szCs w:val="24"/>
        </w:rPr>
        <w:t>Artículo 1</w:t>
      </w:r>
      <w:r w:rsidRPr="0041329A">
        <w:rPr>
          <w:rFonts w:ascii="Arial Narrow" w:eastAsia="Calibri" w:hAnsi="Arial Narrow" w:cs="Times New Roman"/>
          <w:b/>
          <w:sz w:val="28"/>
          <w:szCs w:val="24"/>
        </w:rPr>
        <w:t xml:space="preserve">. </w:t>
      </w:r>
      <w:r w:rsidRPr="0041329A">
        <w:rPr>
          <w:rFonts w:ascii="Arial Narrow" w:eastAsia="Calibri" w:hAnsi="Arial Narrow" w:cs="Times New Roman"/>
          <w:b/>
          <w:sz w:val="24"/>
          <w:szCs w:val="24"/>
        </w:rPr>
        <w:t>Objeto</w:t>
      </w:r>
    </w:p>
    <w:p w:rsidR="00B71469" w:rsidRPr="0041329A" w:rsidRDefault="00B71469" w:rsidP="00B71469">
      <w:pPr>
        <w:spacing w:line="240" w:lineRule="auto"/>
        <w:contextualSpacing/>
        <w:jc w:val="both"/>
        <w:rPr>
          <w:rFonts w:ascii="Arial Narrow" w:hAnsi="Arial Narrow"/>
          <w:sz w:val="24"/>
        </w:rPr>
      </w:pPr>
      <w:r w:rsidRPr="0041329A">
        <w:rPr>
          <w:rFonts w:ascii="Arial Narrow" w:eastAsia="Calibri" w:hAnsi="Arial Narrow" w:cs="Times New Roman"/>
          <w:b/>
          <w:sz w:val="24"/>
          <w:szCs w:val="24"/>
        </w:rPr>
        <w:t>1</w:t>
      </w:r>
      <w:r w:rsidRPr="0041329A">
        <w:rPr>
          <w:rFonts w:ascii="Arial Narrow" w:eastAsia="Calibri" w:hAnsi="Arial Narrow" w:cs="Times New Roman"/>
          <w:b/>
          <w:sz w:val="28"/>
          <w:szCs w:val="24"/>
        </w:rPr>
        <w:t xml:space="preserve">. </w:t>
      </w:r>
      <w:r w:rsidRPr="0041329A">
        <w:rPr>
          <w:rFonts w:ascii="Arial Narrow" w:hAnsi="Arial Narrow"/>
          <w:sz w:val="24"/>
        </w:rPr>
        <w:t xml:space="preserve">Los presentes lineamientos tienen por objeto regular el procedimiento de registro </w:t>
      </w:r>
      <w:r w:rsidRPr="0041329A">
        <w:rPr>
          <w:rFonts w:ascii="Arial Narrow" w:hAnsi="Arial Narrow"/>
        </w:rPr>
        <w:t xml:space="preserve">de </w:t>
      </w:r>
      <w:r w:rsidR="005B235D">
        <w:rPr>
          <w:rFonts w:ascii="Arial Narrow" w:hAnsi="Arial Narrow"/>
          <w:sz w:val="24"/>
        </w:rPr>
        <w:t>las C</w:t>
      </w:r>
      <w:r w:rsidRPr="0041329A">
        <w:rPr>
          <w:rFonts w:ascii="Arial Narrow" w:hAnsi="Arial Narrow"/>
          <w:sz w:val="24"/>
        </w:rPr>
        <w:t>andidaturas a cargos de elección popular durante el Proceso Electoral Local 2020 – 2021, para renovar el Congreso de</w:t>
      </w:r>
      <w:r w:rsidR="005543E7">
        <w:rPr>
          <w:rFonts w:ascii="Arial Narrow" w:hAnsi="Arial Narrow"/>
          <w:sz w:val="24"/>
        </w:rPr>
        <w:t>l</w:t>
      </w:r>
      <w:r w:rsidRPr="0041329A">
        <w:rPr>
          <w:rFonts w:ascii="Arial Narrow" w:hAnsi="Arial Narrow"/>
          <w:sz w:val="24"/>
        </w:rPr>
        <w:t xml:space="preserve"> Estado de Durango.</w:t>
      </w:r>
    </w:p>
    <w:p w:rsidR="00B71469" w:rsidRPr="0041329A" w:rsidRDefault="00B71469" w:rsidP="00B71469">
      <w:pPr>
        <w:spacing w:line="240" w:lineRule="auto"/>
        <w:contextualSpacing/>
        <w:jc w:val="both"/>
        <w:rPr>
          <w:rFonts w:ascii="Arial Narrow" w:hAnsi="Arial Narrow"/>
          <w:sz w:val="24"/>
        </w:rPr>
      </w:pPr>
    </w:p>
    <w:p w:rsidR="00B71469" w:rsidRPr="00F314C6" w:rsidRDefault="00B71469" w:rsidP="00B71469">
      <w:pPr>
        <w:spacing w:line="240" w:lineRule="auto"/>
        <w:contextualSpacing/>
        <w:jc w:val="both"/>
        <w:rPr>
          <w:rFonts w:ascii="Arial Narrow" w:hAnsi="Arial Narrow"/>
          <w:b/>
          <w:sz w:val="24"/>
        </w:rPr>
      </w:pPr>
      <w:r w:rsidRPr="00F314C6">
        <w:rPr>
          <w:rFonts w:ascii="Arial Narrow" w:hAnsi="Arial Narrow"/>
          <w:b/>
          <w:sz w:val="24"/>
        </w:rPr>
        <w:t>Artículo 2. Observancia</w:t>
      </w:r>
    </w:p>
    <w:p w:rsidR="009C5493" w:rsidRPr="00F314C6" w:rsidRDefault="00B71469" w:rsidP="009C5493">
      <w:pPr>
        <w:spacing w:line="240" w:lineRule="auto"/>
        <w:contextualSpacing/>
        <w:jc w:val="both"/>
        <w:rPr>
          <w:rFonts w:ascii="Arial Narrow" w:hAnsi="Arial Narrow"/>
          <w:sz w:val="24"/>
        </w:rPr>
      </w:pPr>
      <w:r w:rsidRPr="00F314C6">
        <w:rPr>
          <w:rFonts w:ascii="Arial Narrow" w:hAnsi="Arial Narrow"/>
          <w:b/>
          <w:sz w:val="24"/>
        </w:rPr>
        <w:t xml:space="preserve">1. </w:t>
      </w:r>
      <w:r w:rsidRPr="00F314C6">
        <w:rPr>
          <w:rFonts w:ascii="Arial Narrow" w:hAnsi="Arial Narrow"/>
          <w:sz w:val="24"/>
        </w:rPr>
        <w:t xml:space="preserve">Las disposiciones de </w:t>
      </w:r>
      <w:r w:rsidR="003D06E1">
        <w:rPr>
          <w:rFonts w:ascii="Arial Narrow" w:hAnsi="Arial Narrow"/>
          <w:sz w:val="24"/>
        </w:rPr>
        <w:t>estos Lineamientos</w:t>
      </w:r>
      <w:r w:rsidRPr="00F314C6">
        <w:rPr>
          <w:rFonts w:ascii="Arial Narrow" w:hAnsi="Arial Narrow"/>
          <w:sz w:val="24"/>
        </w:rPr>
        <w:t xml:space="preserve"> son de orden público y de observancia obligatoria para </w:t>
      </w:r>
      <w:r w:rsidR="00254772">
        <w:rPr>
          <w:rFonts w:ascii="Arial Narrow" w:hAnsi="Arial Narrow"/>
          <w:sz w:val="24"/>
        </w:rPr>
        <w:t>el</w:t>
      </w:r>
      <w:r w:rsidRPr="00F314C6">
        <w:rPr>
          <w:rFonts w:ascii="Arial Narrow" w:hAnsi="Arial Narrow"/>
          <w:sz w:val="24"/>
        </w:rPr>
        <w:t xml:space="preserve"> </w:t>
      </w:r>
      <w:r w:rsidR="009C5493" w:rsidRPr="00F314C6">
        <w:rPr>
          <w:rFonts w:ascii="Arial Narrow" w:hAnsi="Arial Narrow"/>
          <w:sz w:val="24"/>
        </w:rPr>
        <w:t>Instituto Electoral y de Participación Ciudadana del Estado de Durango</w:t>
      </w:r>
      <w:r w:rsidRPr="00F314C6">
        <w:rPr>
          <w:rFonts w:ascii="Arial Narrow" w:hAnsi="Arial Narrow"/>
          <w:sz w:val="24"/>
        </w:rPr>
        <w:t xml:space="preserve">, </w:t>
      </w:r>
      <w:r w:rsidR="00792384" w:rsidRPr="00F314C6">
        <w:rPr>
          <w:rFonts w:ascii="Arial Narrow" w:hAnsi="Arial Narrow"/>
          <w:sz w:val="24"/>
        </w:rPr>
        <w:t xml:space="preserve">los Consejos Municipales </w:t>
      </w:r>
      <w:proofErr w:type="gramStart"/>
      <w:r w:rsidR="00792384" w:rsidRPr="00F314C6">
        <w:rPr>
          <w:rFonts w:ascii="Arial Narrow" w:hAnsi="Arial Narrow"/>
          <w:sz w:val="24"/>
        </w:rPr>
        <w:t>Electorales cabecera</w:t>
      </w:r>
      <w:proofErr w:type="gramEnd"/>
      <w:r w:rsidR="00792384" w:rsidRPr="00F314C6">
        <w:rPr>
          <w:rFonts w:ascii="Arial Narrow" w:hAnsi="Arial Narrow"/>
          <w:sz w:val="24"/>
        </w:rPr>
        <w:t xml:space="preserve"> de Distrito, </w:t>
      </w:r>
      <w:r w:rsidR="008D3318">
        <w:rPr>
          <w:rFonts w:ascii="Arial Narrow" w:hAnsi="Arial Narrow"/>
          <w:sz w:val="24"/>
        </w:rPr>
        <w:t>los Partidos Políticos, Coaliciones, Candidaturas Comunes y Candidaturas I</w:t>
      </w:r>
      <w:r w:rsidR="00C84024">
        <w:rPr>
          <w:rFonts w:ascii="Arial Narrow" w:hAnsi="Arial Narrow"/>
          <w:sz w:val="24"/>
        </w:rPr>
        <w:t>ndependientes. E</w:t>
      </w:r>
      <w:r w:rsidRPr="00F314C6">
        <w:rPr>
          <w:rFonts w:ascii="Arial Narrow" w:hAnsi="Arial Narrow"/>
          <w:sz w:val="24"/>
        </w:rPr>
        <w:t>n este último caso, en lo que no contravenga los Lineamientos del procedimiento para e</w:t>
      </w:r>
      <w:r w:rsidR="008D3318">
        <w:rPr>
          <w:rFonts w:ascii="Arial Narrow" w:hAnsi="Arial Narrow"/>
          <w:sz w:val="24"/>
        </w:rPr>
        <w:t>l registro de aspirantes a una Candidatura I</w:t>
      </w:r>
      <w:r w:rsidR="00C84024">
        <w:rPr>
          <w:rFonts w:ascii="Arial Narrow" w:hAnsi="Arial Narrow"/>
          <w:sz w:val="24"/>
        </w:rPr>
        <w:t>ndependiente para el Proceso Electoral L</w:t>
      </w:r>
      <w:r w:rsidRPr="00F314C6">
        <w:rPr>
          <w:rFonts w:ascii="Arial Narrow" w:hAnsi="Arial Narrow"/>
          <w:sz w:val="24"/>
        </w:rPr>
        <w:t xml:space="preserve">ocal 2020-2021, </w:t>
      </w:r>
      <w:r w:rsidR="00C84024">
        <w:rPr>
          <w:rFonts w:ascii="Arial Narrow" w:hAnsi="Arial Narrow"/>
          <w:sz w:val="24"/>
        </w:rPr>
        <w:t>aprobado mediante acuerdo IEPC/CG27/2020</w:t>
      </w:r>
      <w:r w:rsidR="009C5493" w:rsidRPr="00F314C6">
        <w:rPr>
          <w:rFonts w:ascii="Arial Narrow" w:hAnsi="Arial Narrow"/>
          <w:sz w:val="24"/>
        </w:rPr>
        <w:t>.</w:t>
      </w:r>
    </w:p>
    <w:p w:rsidR="00B71469" w:rsidRPr="00F314C6" w:rsidRDefault="00B71469" w:rsidP="00B71469">
      <w:pPr>
        <w:spacing w:line="240" w:lineRule="auto"/>
        <w:contextualSpacing/>
        <w:jc w:val="both"/>
        <w:rPr>
          <w:rFonts w:ascii="Arial Narrow" w:hAnsi="Arial Narrow"/>
          <w:sz w:val="24"/>
        </w:rPr>
      </w:pPr>
    </w:p>
    <w:p w:rsidR="00B71469" w:rsidRPr="0041329A" w:rsidRDefault="00B71469" w:rsidP="00B71469">
      <w:pPr>
        <w:spacing w:line="240" w:lineRule="auto"/>
        <w:contextualSpacing/>
        <w:jc w:val="both"/>
        <w:rPr>
          <w:rFonts w:ascii="Arial Narrow" w:eastAsia="Calibri" w:hAnsi="Arial Narrow" w:cs="Times New Roman"/>
          <w:sz w:val="24"/>
          <w:szCs w:val="24"/>
        </w:rPr>
      </w:pPr>
    </w:p>
    <w:p w:rsidR="00B71469" w:rsidRPr="0041329A" w:rsidRDefault="00B71469" w:rsidP="00B71469">
      <w:pPr>
        <w:spacing w:line="240" w:lineRule="auto"/>
        <w:contextualSpacing/>
        <w:jc w:val="center"/>
        <w:rPr>
          <w:rFonts w:ascii="Arial Narrow" w:eastAsia="Calibri" w:hAnsi="Arial Narrow" w:cs="Times New Roman"/>
          <w:b/>
          <w:sz w:val="24"/>
          <w:szCs w:val="24"/>
        </w:rPr>
      </w:pPr>
      <w:r w:rsidRPr="0041329A">
        <w:rPr>
          <w:rFonts w:ascii="Arial Narrow" w:eastAsia="Calibri" w:hAnsi="Arial Narrow" w:cs="Times New Roman"/>
          <w:b/>
          <w:sz w:val="24"/>
          <w:szCs w:val="24"/>
        </w:rPr>
        <w:t>Capítulo II</w:t>
      </w:r>
    </w:p>
    <w:p w:rsidR="00B71469" w:rsidRPr="0041329A" w:rsidRDefault="00B71469" w:rsidP="00B71469">
      <w:pPr>
        <w:spacing w:line="240" w:lineRule="auto"/>
        <w:contextualSpacing/>
        <w:jc w:val="center"/>
        <w:rPr>
          <w:rFonts w:ascii="Arial Narrow" w:eastAsia="Calibri" w:hAnsi="Arial Narrow" w:cs="Times New Roman"/>
          <w:b/>
          <w:sz w:val="24"/>
          <w:szCs w:val="24"/>
        </w:rPr>
      </w:pPr>
      <w:r w:rsidRPr="0041329A">
        <w:rPr>
          <w:rFonts w:ascii="Arial Narrow" w:eastAsia="Calibri" w:hAnsi="Arial Narrow" w:cs="Times New Roman"/>
          <w:b/>
          <w:sz w:val="24"/>
          <w:szCs w:val="24"/>
        </w:rPr>
        <w:t>De los criterios de interpretación</w:t>
      </w:r>
    </w:p>
    <w:p w:rsidR="00B71469" w:rsidRPr="0041329A" w:rsidRDefault="00B71469" w:rsidP="00B71469">
      <w:pPr>
        <w:spacing w:line="240" w:lineRule="auto"/>
        <w:contextualSpacing/>
        <w:jc w:val="center"/>
        <w:rPr>
          <w:rFonts w:ascii="Arial Narrow" w:eastAsia="Calibri" w:hAnsi="Arial Narrow" w:cs="Times New Roman"/>
          <w:b/>
          <w:sz w:val="24"/>
          <w:szCs w:val="24"/>
        </w:rPr>
      </w:pPr>
    </w:p>
    <w:p w:rsidR="00B71469" w:rsidRPr="0041329A" w:rsidRDefault="00B71469" w:rsidP="00B71469">
      <w:pPr>
        <w:spacing w:line="240" w:lineRule="auto"/>
        <w:contextualSpacing/>
        <w:jc w:val="both"/>
        <w:rPr>
          <w:rFonts w:ascii="Arial Narrow" w:hAnsi="Arial Narrow"/>
          <w:sz w:val="24"/>
        </w:rPr>
      </w:pPr>
      <w:r w:rsidRPr="0041329A">
        <w:rPr>
          <w:rFonts w:ascii="Arial Narrow" w:hAnsi="Arial Narrow"/>
          <w:b/>
          <w:sz w:val="24"/>
        </w:rPr>
        <w:t>Artículo 3.</w:t>
      </w:r>
      <w:r w:rsidRPr="0041329A">
        <w:rPr>
          <w:rFonts w:ascii="Arial Narrow" w:hAnsi="Arial Narrow"/>
          <w:sz w:val="24"/>
        </w:rPr>
        <w:t xml:space="preserve"> </w:t>
      </w:r>
      <w:r w:rsidRPr="0041329A">
        <w:rPr>
          <w:rFonts w:ascii="Arial Narrow" w:hAnsi="Arial Narrow"/>
          <w:b/>
          <w:sz w:val="24"/>
        </w:rPr>
        <w:t>Criterios de interpretación</w:t>
      </w:r>
    </w:p>
    <w:p w:rsidR="00875267" w:rsidRPr="00F314C6" w:rsidRDefault="00B71469" w:rsidP="00875267">
      <w:pPr>
        <w:pStyle w:val="Textocomentario"/>
        <w:jc w:val="both"/>
        <w:rPr>
          <w:rFonts w:ascii="Arial Narrow" w:hAnsi="Arial Narrow"/>
          <w:sz w:val="24"/>
        </w:rPr>
      </w:pPr>
      <w:r w:rsidRPr="00F314C6">
        <w:rPr>
          <w:rFonts w:ascii="Arial Narrow" w:hAnsi="Arial Narrow"/>
          <w:b/>
          <w:sz w:val="24"/>
        </w:rPr>
        <w:t>1.</w:t>
      </w:r>
      <w:r w:rsidR="00875267" w:rsidRPr="00F314C6">
        <w:rPr>
          <w:rFonts w:ascii="Arial Narrow" w:hAnsi="Arial Narrow"/>
          <w:sz w:val="24"/>
        </w:rPr>
        <w:t xml:space="preserve"> La interpretación de las disposiciones de los presentes Lineamientos se hará conforme a los cri</w:t>
      </w:r>
      <w:r w:rsidR="00F76BFB">
        <w:rPr>
          <w:rFonts w:ascii="Arial Narrow" w:hAnsi="Arial Narrow"/>
          <w:sz w:val="24"/>
        </w:rPr>
        <w:t>terios gramatical, sistemático,</w:t>
      </w:r>
      <w:r w:rsidR="00875267" w:rsidRPr="00F314C6">
        <w:rPr>
          <w:rFonts w:ascii="Arial Narrow" w:hAnsi="Arial Narrow"/>
          <w:sz w:val="24"/>
        </w:rPr>
        <w:t xml:space="preserve"> funcional y los principios generales del Derecho.</w:t>
      </w:r>
      <w:r w:rsidRPr="00F314C6">
        <w:rPr>
          <w:rFonts w:ascii="Arial Narrow" w:hAnsi="Arial Narrow"/>
          <w:sz w:val="24"/>
        </w:rPr>
        <w:t xml:space="preserve"> </w:t>
      </w:r>
    </w:p>
    <w:p w:rsidR="00B71469" w:rsidRPr="0041329A" w:rsidRDefault="00875267" w:rsidP="00B71469">
      <w:pPr>
        <w:spacing w:line="240" w:lineRule="auto"/>
        <w:contextualSpacing/>
        <w:jc w:val="both"/>
        <w:rPr>
          <w:rFonts w:ascii="Arial Narrow" w:hAnsi="Arial Narrow"/>
          <w:sz w:val="24"/>
        </w:rPr>
      </w:pPr>
      <w:r w:rsidRPr="00F314C6">
        <w:rPr>
          <w:rFonts w:ascii="Arial Narrow" w:hAnsi="Arial Narrow"/>
          <w:b/>
          <w:sz w:val="24"/>
        </w:rPr>
        <w:t xml:space="preserve">2. </w:t>
      </w:r>
      <w:r w:rsidR="00D13B22" w:rsidRPr="00F314C6">
        <w:rPr>
          <w:rFonts w:ascii="Arial Narrow" w:hAnsi="Arial Narrow"/>
          <w:sz w:val="24"/>
        </w:rPr>
        <w:t>Para</w:t>
      </w:r>
      <w:r w:rsidR="00B71469" w:rsidRPr="00F314C6">
        <w:rPr>
          <w:rFonts w:ascii="Arial Narrow" w:hAnsi="Arial Narrow"/>
          <w:sz w:val="24"/>
        </w:rPr>
        <w:t xml:space="preserve"> los casos no previstos, se aplicarán las disposiciones establecidas en la Ley</w:t>
      </w:r>
      <w:r w:rsidR="009C5493" w:rsidRPr="00F314C6">
        <w:rPr>
          <w:rFonts w:ascii="Arial Narrow" w:hAnsi="Arial Narrow"/>
          <w:sz w:val="24"/>
        </w:rPr>
        <w:t xml:space="preserve"> de Instituciones </w:t>
      </w:r>
      <w:r w:rsidR="009C5493">
        <w:rPr>
          <w:rFonts w:ascii="Arial Narrow" w:hAnsi="Arial Narrow"/>
          <w:sz w:val="24"/>
        </w:rPr>
        <w:t>y Procedimientos Electorales para el Estado de Durango</w:t>
      </w:r>
      <w:r w:rsidR="00B71469" w:rsidRPr="0041329A">
        <w:rPr>
          <w:rFonts w:ascii="Arial Narrow" w:hAnsi="Arial Narrow"/>
          <w:sz w:val="24"/>
        </w:rPr>
        <w:t>, lo determinado por el Consejo General</w:t>
      </w:r>
      <w:r w:rsidR="009C5493">
        <w:rPr>
          <w:rFonts w:ascii="Arial Narrow" w:hAnsi="Arial Narrow"/>
          <w:sz w:val="24"/>
        </w:rPr>
        <w:t xml:space="preserve"> del Instituto Electoral y de Participación Ciudadana del Estado de Durango</w:t>
      </w:r>
      <w:r w:rsidR="00D11F4A">
        <w:rPr>
          <w:rFonts w:ascii="Arial Narrow" w:hAnsi="Arial Narrow"/>
          <w:sz w:val="24"/>
        </w:rPr>
        <w:t xml:space="preserve"> </w:t>
      </w:r>
      <w:r w:rsidR="00B71469" w:rsidRPr="0041329A">
        <w:rPr>
          <w:rFonts w:ascii="Arial Narrow" w:hAnsi="Arial Narrow"/>
          <w:sz w:val="24"/>
        </w:rPr>
        <w:t>y la demás normatividad aplicable.</w:t>
      </w:r>
    </w:p>
    <w:p w:rsidR="00B71469" w:rsidRPr="0041329A" w:rsidRDefault="00B71469" w:rsidP="00B71469">
      <w:pPr>
        <w:spacing w:line="240" w:lineRule="auto"/>
        <w:contextualSpacing/>
        <w:jc w:val="both"/>
        <w:rPr>
          <w:rFonts w:ascii="Arial Narrow" w:hAnsi="Arial Narrow"/>
          <w:sz w:val="28"/>
        </w:rPr>
      </w:pPr>
    </w:p>
    <w:p w:rsidR="00B71469" w:rsidRDefault="00875267" w:rsidP="00B71469">
      <w:pPr>
        <w:spacing w:line="240" w:lineRule="auto"/>
        <w:contextualSpacing/>
        <w:jc w:val="both"/>
        <w:rPr>
          <w:rFonts w:ascii="Arial Narrow" w:hAnsi="Arial Narrow"/>
          <w:sz w:val="24"/>
        </w:rPr>
      </w:pPr>
      <w:r>
        <w:rPr>
          <w:rFonts w:ascii="Arial Narrow" w:hAnsi="Arial Narrow"/>
          <w:b/>
          <w:sz w:val="24"/>
        </w:rPr>
        <w:t>3.</w:t>
      </w:r>
      <w:r w:rsidR="00B71469" w:rsidRPr="0041329A">
        <w:rPr>
          <w:rFonts w:ascii="Arial Narrow" w:hAnsi="Arial Narrow"/>
          <w:sz w:val="24"/>
        </w:rPr>
        <w:t xml:space="preserve"> En cualquier caso, el </w:t>
      </w:r>
      <w:r w:rsidR="009C5493">
        <w:rPr>
          <w:rFonts w:ascii="Arial Narrow" w:hAnsi="Arial Narrow"/>
          <w:sz w:val="24"/>
        </w:rPr>
        <w:t>Instituto Electoral y de Participación Ciudadana del Estado de Durango</w:t>
      </w:r>
      <w:r w:rsidR="00B71469" w:rsidRPr="0041329A">
        <w:rPr>
          <w:rFonts w:ascii="Arial Narrow" w:hAnsi="Arial Narrow"/>
          <w:sz w:val="24"/>
        </w:rPr>
        <w:t xml:space="preserve">, así como todos los órganos que integran a dicha autoridad electoral administrativa, aplicarán, en el ámbito de sus competencias, lo establecido en el párrafo tercero del artículo 1, de la Constitución </w:t>
      </w:r>
      <w:r w:rsidR="009C5493">
        <w:rPr>
          <w:rFonts w:ascii="Arial Narrow" w:hAnsi="Arial Narrow"/>
          <w:sz w:val="24"/>
        </w:rPr>
        <w:t>Política de los Estados Unidos Mexicanos</w:t>
      </w:r>
      <w:r w:rsidR="00B71469" w:rsidRPr="0041329A">
        <w:rPr>
          <w:rFonts w:ascii="Arial Narrow" w:hAnsi="Arial Narrow"/>
          <w:sz w:val="24"/>
        </w:rPr>
        <w:t xml:space="preserve">, y en la interpretación de las disposiciones de </w:t>
      </w:r>
      <w:r w:rsidR="00CC231B">
        <w:rPr>
          <w:rFonts w:ascii="Arial Narrow" w:hAnsi="Arial Narrow"/>
          <w:sz w:val="24"/>
        </w:rPr>
        <w:t>los presentes Lineamientos</w:t>
      </w:r>
      <w:r w:rsidR="00B71469" w:rsidRPr="0041329A">
        <w:rPr>
          <w:rFonts w:ascii="Arial Narrow" w:hAnsi="Arial Narrow"/>
          <w:sz w:val="24"/>
        </w:rPr>
        <w:t xml:space="preserve"> igualmente se aplicarán los criterios de interpretación conforme</w:t>
      </w:r>
      <w:r w:rsidR="00316801">
        <w:rPr>
          <w:rFonts w:ascii="Arial Narrow" w:hAnsi="Arial Narrow"/>
          <w:sz w:val="24"/>
        </w:rPr>
        <w:t xml:space="preserve"> y pro persona.</w:t>
      </w:r>
    </w:p>
    <w:p w:rsidR="006D1180" w:rsidRDefault="006D1180">
      <w:pPr>
        <w:rPr>
          <w:rFonts w:ascii="Arial Narrow" w:hAnsi="Arial Narrow"/>
          <w:sz w:val="24"/>
        </w:rPr>
      </w:pPr>
      <w:r>
        <w:rPr>
          <w:rFonts w:ascii="Arial Narrow" w:hAnsi="Arial Narrow"/>
          <w:sz w:val="24"/>
        </w:rPr>
        <w:br w:type="page"/>
      </w:r>
    </w:p>
    <w:p w:rsidR="00B71469" w:rsidRPr="0041329A" w:rsidRDefault="00B71469" w:rsidP="00B71469">
      <w:pPr>
        <w:spacing w:line="240" w:lineRule="auto"/>
        <w:contextualSpacing/>
        <w:jc w:val="center"/>
        <w:rPr>
          <w:rFonts w:ascii="Arial Narrow" w:eastAsia="Calibri" w:hAnsi="Arial Narrow" w:cs="Times New Roman"/>
          <w:b/>
          <w:sz w:val="24"/>
          <w:szCs w:val="24"/>
        </w:rPr>
      </w:pPr>
      <w:r w:rsidRPr="0041329A">
        <w:rPr>
          <w:rFonts w:ascii="Arial Narrow" w:eastAsia="Calibri" w:hAnsi="Arial Narrow" w:cs="Times New Roman"/>
          <w:b/>
          <w:sz w:val="24"/>
          <w:szCs w:val="24"/>
        </w:rPr>
        <w:lastRenderedPageBreak/>
        <w:t>Capítulo III</w:t>
      </w:r>
    </w:p>
    <w:p w:rsidR="00B71469" w:rsidRPr="0041329A" w:rsidRDefault="00B71469" w:rsidP="00B71469">
      <w:pPr>
        <w:spacing w:line="240" w:lineRule="auto"/>
        <w:contextualSpacing/>
        <w:jc w:val="center"/>
        <w:rPr>
          <w:rFonts w:ascii="Arial Narrow" w:eastAsia="Calibri" w:hAnsi="Arial Narrow" w:cs="Times New Roman"/>
          <w:b/>
          <w:sz w:val="24"/>
          <w:szCs w:val="24"/>
        </w:rPr>
      </w:pPr>
      <w:r w:rsidRPr="0041329A">
        <w:rPr>
          <w:rFonts w:ascii="Arial Narrow" w:eastAsia="Calibri" w:hAnsi="Arial Narrow" w:cs="Times New Roman"/>
          <w:b/>
          <w:sz w:val="24"/>
          <w:szCs w:val="24"/>
        </w:rPr>
        <w:t>Del marco legal</w:t>
      </w:r>
    </w:p>
    <w:p w:rsidR="00B71469" w:rsidRPr="0041329A" w:rsidRDefault="00B71469" w:rsidP="00B71469">
      <w:pPr>
        <w:spacing w:line="240" w:lineRule="auto"/>
        <w:contextualSpacing/>
        <w:jc w:val="both"/>
        <w:rPr>
          <w:rFonts w:ascii="Arial Narrow" w:eastAsia="Calibri" w:hAnsi="Arial Narrow" w:cs="Times New Roman"/>
          <w:b/>
          <w:sz w:val="24"/>
          <w:szCs w:val="24"/>
        </w:rPr>
      </w:pPr>
    </w:p>
    <w:p w:rsidR="00B71469" w:rsidRPr="0041329A" w:rsidRDefault="00B71469" w:rsidP="00B71469">
      <w:pPr>
        <w:spacing w:line="240" w:lineRule="auto"/>
        <w:contextualSpacing/>
        <w:jc w:val="both"/>
        <w:rPr>
          <w:rFonts w:ascii="Arial Narrow" w:eastAsia="Calibri" w:hAnsi="Arial Narrow" w:cs="Times New Roman"/>
          <w:b/>
          <w:sz w:val="24"/>
          <w:szCs w:val="24"/>
        </w:rPr>
      </w:pPr>
      <w:r w:rsidRPr="0041329A">
        <w:rPr>
          <w:rFonts w:ascii="Arial Narrow" w:eastAsia="Calibri" w:hAnsi="Arial Narrow" w:cs="Times New Roman"/>
          <w:b/>
          <w:sz w:val="24"/>
          <w:szCs w:val="24"/>
        </w:rPr>
        <w:t>Artículo 4. Marco legal</w:t>
      </w:r>
    </w:p>
    <w:p w:rsidR="00B71469" w:rsidRPr="0041329A" w:rsidRDefault="00B71469" w:rsidP="00B71469">
      <w:pPr>
        <w:spacing w:line="240" w:lineRule="auto"/>
        <w:contextualSpacing/>
        <w:jc w:val="both"/>
        <w:rPr>
          <w:rFonts w:ascii="Arial Narrow" w:eastAsia="Calibri" w:hAnsi="Arial Narrow" w:cs="Times New Roman"/>
          <w:sz w:val="24"/>
          <w:szCs w:val="24"/>
        </w:rPr>
      </w:pPr>
      <w:r w:rsidRPr="0041329A">
        <w:rPr>
          <w:rFonts w:ascii="Arial Narrow" w:eastAsia="Calibri" w:hAnsi="Arial Narrow" w:cs="Times New Roman"/>
          <w:b/>
          <w:sz w:val="24"/>
          <w:szCs w:val="24"/>
        </w:rPr>
        <w:t xml:space="preserve">1. </w:t>
      </w:r>
      <w:r w:rsidRPr="0041329A">
        <w:rPr>
          <w:rFonts w:ascii="Arial Narrow" w:eastAsia="Calibri" w:hAnsi="Arial Narrow" w:cs="Times New Roman"/>
          <w:sz w:val="24"/>
          <w:szCs w:val="24"/>
        </w:rPr>
        <w:t>Las disposiciones legales aplica</w:t>
      </w:r>
      <w:r w:rsidR="005B235D">
        <w:rPr>
          <w:rFonts w:ascii="Arial Narrow" w:eastAsia="Calibri" w:hAnsi="Arial Narrow" w:cs="Times New Roman"/>
          <w:sz w:val="24"/>
          <w:szCs w:val="24"/>
        </w:rPr>
        <w:t>bles en materia de registro de C</w:t>
      </w:r>
      <w:r w:rsidRPr="0041329A">
        <w:rPr>
          <w:rFonts w:ascii="Arial Narrow" w:eastAsia="Calibri" w:hAnsi="Arial Narrow" w:cs="Times New Roman"/>
          <w:sz w:val="24"/>
          <w:szCs w:val="24"/>
        </w:rPr>
        <w:t>andidaturas, se encuentran contenidas, en los ordenamientos siguientes:</w:t>
      </w:r>
    </w:p>
    <w:p w:rsidR="00B71469" w:rsidRPr="0041329A" w:rsidRDefault="00B71469" w:rsidP="00FE1064">
      <w:pPr>
        <w:spacing w:line="240" w:lineRule="auto"/>
        <w:contextualSpacing/>
        <w:jc w:val="both"/>
        <w:rPr>
          <w:rFonts w:ascii="Arial Narrow" w:eastAsia="Calibri" w:hAnsi="Arial Narrow" w:cs="Times New Roman"/>
          <w:sz w:val="24"/>
          <w:szCs w:val="24"/>
        </w:rPr>
      </w:pPr>
    </w:p>
    <w:p w:rsidR="00B71469" w:rsidRPr="0041329A" w:rsidRDefault="00B71469" w:rsidP="00FE1064">
      <w:pPr>
        <w:numPr>
          <w:ilvl w:val="0"/>
          <w:numId w:val="18"/>
        </w:numPr>
        <w:spacing w:after="0" w:line="240" w:lineRule="auto"/>
        <w:contextualSpacing/>
        <w:jc w:val="both"/>
        <w:rPr>
          <w:rFonts w:ascii="Arial Narrow" w:eastAsia="Calibri" w:hAnsi="Arial Narrow" w:cs="Times New Roman"/>
          <w:sz w:val="24"/>
          <w:szCs w:val="24"/>
        </w:rPr>
      </w:pPr>
      <w:r w:rsidRPr="0041329A">
        <w:rPr>
          <w:rFonts w:ascii="Arial Narrow" w:eastAsia="Calibri" w:hAnsi="Arial Narrow" w:cs="Times New Roman"/>
          <w:sz w:val="24"/>
          <w:szCs w:val="24"/>
        </w:rPr>
        <w:t>Constitución Política de los Estados Unidos Mexicanos.</w:t>
      </w:r>
    </w:p>
    <w:p w:rsidR="00B71469" w:rsidRPr="0041329A" w:rsidRDefault="00B71469" w:rsidP="00FE1064">
      <w:pPr>
        <w:numPr>
          <w:ilvl w:val="0"/>
          <w:numId w:val="18"/>
        </w:numPr>
        <w:spacing w:after="0" w:line="240" w:lineRule="auto"/>
        <w:contextualSpacing/>
        <w:jc w:val="both"/>
        <w:rPr>
          <w:rFonts w:ascii="Arial Narrow" w:eastAsia="Calibri" w:hAnsi="Arial Narrow" w:cs="Times New Roman"/>
          <w:sz w:val="24"/>
          <w:szCs w:val="24"/>
        </w:rPr>
      </w:pPr>
      <w:r w:rsidRPr="0041329A">
        <w:rPr>
          <w:rFonts w:ascii="Arial Narrow" w:eastAsia="Calibri" w:hAnsi="Arial Narrow" w:cs="Times New Roman"/>
          <w:sz w:val="24"/>
          <w:szCs w:val="24"/>
        </w:rPr>
        <w:t>Ley General de Instituciones y Procedimientos Electorales.</w:t>
      </w:r>
    </w:p>
    <w:p w:rsidR="00B71469" w:rsidRPr="0041329A" w:rsidRDefault="00B71469" w:rsidP="00FE1064">
      <w:pPr>
        <w:numPr>
          <w:ilvl w:val="0"/>
          <w:numId w:val="18"/>
        </w:numPr>
        <w:spacing w:after="0" w:line="240" w:lineRule="auto"/>
        <w:contextualSpacing/>
        <w:jc w:val="both"/>
        <w:rPr>
          <w:rFonts w:ascii="Arial Narrow" w:eastAsia="Calibri" w:hAnsi="Arial Narrow" w:cs="Times New Roman"/>
          <w:sz w:val="24"/>
          <w:szCs w:val="24"/>
        </w:rPr>
      </w:pPr>
      <w:r w:rsidRPr="0041329A">
        <w:rPr>
          <w:rFonts w:ascii="Arial Narrow" w:eastAsia="Calibri" w:hAnsi="Arial Narrow" w:cs="Times New Roman"/>
          <w:sz w:val="24"/>
          <w:szCs w:val="24"/>
        </w:rPr>
        <w:t xml:space="preserve">Ley General de Partidos Políticos </w:t>
      </w:r>
    </w:p>
    <w:p w:rsidR="00D11F4A" w:rsidRDefault="00B71469" w:rsidP="00FE1064">
      <w:pPr>
        <w:numPr>
          <w:ilvl w:val="0"/>
          <w:numId w:val="18"/>
        </w:numPr>
        <w:spacing w:after="0" w:line="240" w:lineRule="auto"/>
        <w:contextualSpacing/>
        <w:jc w:val="both"/>
        <w:rPr>
          <w:rFonts w:ascii="Arial Narrow" w:eastAsia="Calibri" w:hAnsi="Arial Narrow" w:cs="Times New Roman"/>
          <w:sz w:val="24"/>
          <w:szCs w:val="24"/>
        </w:rPr>
      </w:pPr>
      <w:r w:rsidRPr="0041329A">
        <w:rPr>
          <w:rFonts w:ascii="Arial Narrow" w:eastAsia="Calibri" w:hAnsi="Arial Narrow" w:cs="Times New Roman"/>
          <w:sz w:val="24"/>
          <w:szCs w:val="24"/>
        </w:rPr>
        <w:t>Reglamento de Elecciones.</w:t>
      </w:r>
    </w:p>
    <w:p w:rsidR="00D11F4A" w:rsidRPr="00FE1064" w:rsidRDefault="00D11F4A" w:rsidP="00FE1064">
      <w:pPr>
        <w:numPr>
          <w:ilvl w:val="0"/>
          <w:numId w:val="18"/>
        </w:numPr>
        <w:spacing w:after="0" w:line="240" w:lineRule="auto"/>
        <w:contextualSpacing/>
        <w:jc w:val="both"/>
        <w:rPr>
          <w:rFonts w:ascii="Arial Narrow" w:eastAsia="Calibri" w:hAnsi="Arial Narrow" w:cs="Times New Roman"/>
          <w:szCs w:val="24"/>
        </w:rPr>
      </w:pPr>
      <w:r w:rsidRPr="00D11F4A">
        <w:rPr>
          <w:rFonts w:ascii="Arial Narrow" w:eastAsia="Arial" w:hAnsi="Arial Narrow" w:cs="Arial"/>
          <w:sz w:val="24"/>
          <w:szCs w:val="26"/>
        </w:rPr>
        <w:t>Lineamientos para que los Partidos Políticos Nacionales y, en su caso, los Partidos Políticos Locales, Prevengan, Atiendan, Sancionen, Reparen y Erradiquen la Violencia Política contra las Mujeres en Razón de Género, emitidos por el Consejo General del Instituto Nacional Electoral</w:t>
      </w:r>
      <w:r w:rsidR="00B14925">
        <w:rPr>
          <w:rFonts w:ascii="Arial Narrow" w:eastAsia="Arial" w:hAnsi="Arial Narrow" w:cs="Arial"/>
          <w:sz w:val="24"/>
          <w:szCs w:val="26"/>
        </w:rPr>
        <w:t>.</w:t>
      </w:r>
    </w:p>
    <w:p w:rsidR="00B14925" w:rsidRPr="00F76BFB" w:rsidRDefault="00B14925" w:rsidP="00FE1064">
      <w:pPr>
        <w:numPr>
          <w:ilvl w:val="0"/>
          <w:numId w:val="18"/>
        </w:numPr>
        <w:spacing w:after="0" w:line="240" w:lineRule="auto"/>
        <w:contextualSpacing/>
        <w:jc w:val="both"/>
        <w:rPr>
          <w:rFonts w:ascii="Arial Narrow" w:eastAsia="Calibri" w:hAnsi="Arial Narrow" w:cs="Times New Roman"/>
          <w:sz w:val="24"/>
          <w:szCs w:val="24"/>
        </w:rPr>
      </w:pPr>
      <w:r w:rsidRPr="00F76BFB">
        <w:rPr>
          <w:rFonts w:ascii="Arial Narrow" w:eastAsia="Calibri" w:hAnsi="Arial Narrow" w:cs="Times New Roman"/>
          <w:sz w:val="24"/>
          <w:szCs w:val="24"/>
        </w:rPr>
        <w:t xml:space="preserve">Acuerdos del Consejo General del Instituto Nacional Electoral cuando vinculen al Organismo Público Local Electoral </w:t>
      </w:r>
    </w:p>
    <w:p w:rsidR="00B71469" w:rsidRPr="0041329A" w:rsidRDefault="00B71469" w:rsidP="00FE1064">
      <w:pPr>
        <w:numPr>
          <w:ilvl w:val="0"/>
          <w:numId w:val="18"/>
        </w:numPr>
        <w:spacing w:after="0" w:line="240" w:lineRule="auto"/>
        <w:contextualSpacing/>
        <w:jc w:val="both"/>
        <w:rPr>
          <w:rFonts w:ascii="Arial Narrow" w:eastAsia="Calibri" w:hAnsi="Arial Narrow" w:cs="Times New Roman"/>
          <w:sz w:val="24"/>
          <w:szCs w:val="24"/>
        </w:rPr>
      </w:pPr>
      <w:r w:rsidRPr="00F314C6">
        <w:rPr>
          <w:rFonts w:ascii="Arial Narrow" w:eastAsia="Calibri" w:hAnsi="Arial Narrow" w:cs="Times New Roman"/>
          <w:sz w:val="24"/>
          <w:szCs w:val="24"/>
        </w:rPr>
        <w:t xml:space="preserve">Constitución Política </w:t>
      </w:r>
      <w:r w:rsidRPr="0041329A">
        <w:rPr>
          <w:rFonts w:ascii="Arial Narrow" w:eastAsia="Calibri" w:hAnsi="Arial Narrow" w:cs="Times New Roman"/>
          <w:sz w:val="24"/>
          <w:szCs w:val="24"/>
        </w:rPr>
        <w:t>del Estado Libre y Soberano de Durango.</w:t>
      </w:r>
    </w:p>
    <w:p w:rsidR="00B71469" w:rsidRPr="0041329A" w:rsidRDefault="00B71469" w:rsidP="00FE1064">
      <w:pPr>
        <w:numPr>
          <w:ilvl w:val="0"/>
          <w:numId w:val="18"/>
        </w:numPr>
        <w:spacing w:after="0" w:line="240" w:lineRule="auto"/>
        <w:contextualSpacing/>
        <w:jc w:val="both"/>
        <w:rPr>
          <w:rFonts w:ascii="Arial Narrow" w:eastAsia="Calibri" w:hAnsi="Arial Narrow" w:cs="Times New Roman"/>
          <w:sz w:val="24"/>
          <w:szCs w:val="24"/>
        </w:rPr>
      </w:pPr>
      <w:r w:rsidRPr="0041329A">
        <w:rPr>
          <w:rFonts w:ascii="Arial Narrow" w:eastAsia="Calibri" w:hAnsi="Arial Narrow" w:cs="Times New Roman"/>
          <w:sz w:val="24"/>
          <w:szCs w:val="24"/>
        </w:rPr>
        <w:t>Ley de Instituciones y Procedimientos Electorales para el Estado de Durango.</w:t>
      </w:r>
    </w:p>
    <w:p w:rsidR="00B71469" w:rsidRPr="0041329A" w:rsidRDefault="00B71469" w:rsidP="00FE1064">
      <w:pPr>
        <w:numPr>
          <w:ilvl w:val="0"/>
          <w:numId w:val="18"/>
        </w:numPr>
        <w:spacing w:after="0" w:line="240" w:lineRule="auto"/>
        <w:contextualSpacing/>
        <w:jc w:val="both"/>
        <w:rPr>
          <w:rFonts w:ascii="Arial Narrow" w:eastAsia="Calibri" w:hAnsi="Arial Narrow" w:cs="Times New Roman"/>
          <w:sz w:val="24"/>
          <w:szCs w:val="24"/>
        </w:rPr>
      </w:pPr>
      <w:r w:rsidRPr="0041329A">
        <w:rPr>
          <w:rFonts w:ascii="Arial Narrow" w:eastAsia="Calibri" w:hAnsi="Arial Narrow" w:cs="Times New Roman"/>
          <w:sz w:val="24"/>
          <w:szCs w:val="24"/>
        </w:rPr>
        <w:t>Reglamento de Candidaturas Independientes del Estado de Durango.</w:t>
      </w:r>
    </w:p>
    <w:p w:rsidR="00B71469" w:rsidRPr="0041329A" w:rsidRDefault="00B71469" w:rsidP="00FE1064">
      <w:pPr>
        <w:numPr>
          <w:ilvl w:val="0"/>
          <w:numId w:val="18"/>
        </w:numPr>
        <w:spacing w:after="0" w:line="240" w:lineRule="auto"/>
        <w:contextualSpacing/>
        <w:jc w:val="both"/>
      </w:pPr>
      <w:r w:rsidRPr="0041329A">
        <w:rPr>
          <w:rFonts w:ascii="Arial Narrow" w:eastAsia="Calibri" w:hAnsi="Arial Narrow" w:cs="Times New Roman"/>
          <w:sz w:val="24"/>
          <w:szCs w:val="24"/>
        </w:rPr>
        <w:t>Acuerdos del Consejo General del Instituto Electoral y de Participación Ciudadana del Estado de Durango.</w:t>
      </w:r>
    </w:p>
    <w:p w:rsidR="00B71469" w:rsidRPr="0041329A" w:rsidRDefault="00B71469" w:rsidP="00B71469">
      <w:pPr>
        <w:spacing w:line="240" w:lineRule="auto"/>
        <w:contextualSpacing/>
        <w:jc w:val="center"/>
        <w:rPr>
          <w:rFonts w:ascii="Arial Narrow" w:eastAsia="Calibri" w:hAnsi="Arial Narrow" w:cs="Times New Roman"/>
          <w:b/>
          <w:sz w:val="24"/>
          <w:szCs w:val="24"/>
        </w:rPr>
      </w:pPr>
    </w:p>
    <w:p w:rsidR="00B71469" w:rsidRPr="0041329A" w:rsidRDefault="00B71469" w:rsidP="00B71469">
      <w:pPr>
        <w:spacing w:line="240" w:lineRule="auto"/>
        <w:contextualSpacing/>
        <w:jc w:val="center"/>
        <w:rPr>
          <w:rFonts w:ascii="Arial Narrow" w:eastAsia="Calibri" w:hAnsi="Arial Narrow" w:cs="Times New Roman"/>
          <w:b/>
          <w:sz w:val="24"/>
          <w:szCs w:val="24"/>
        </w:rPr>
      </w:pPr>
      <w:r w:rsidRPr="0041329A">
        <w:rPr>
          <w:rFonts w:ascii="Arial Narrow" w:eastAsia="Calibri" w:hAnsi="Arial Narrow" w:cs="Times New Roman"/>
          <w:b/>
          <w:sz w:val="24"/>
          <w:szCs w:val="24"/>
        </w:rPr>
        <w:t>Capítulo IV</w:t>
      </w:r>
    </w:p>
    <w:p w:rsidR="00B71469" w:rsidRPr="0041329A" w:rsidRDefault="00B71469" w:rsidP="00B71469">
      <w:pPr>
        <w:spacing w:line="240" w:lineRule="auto"/>
        <w:contextualSpacing/>
        <w:jc w:val="center"/>
        <w:rPr>
          <w:rFonts w:ascii="Arial Narrow" w:eastAsia="Calibri" w:hAnsi="Arial Narrow" w:cs="Times New Roman"/>
          <w:b/>
          <w:sz w:val="24"/>
          <w:szCs w:val="24"/>
        </w:rPr>
      </w:pPr>
      <w:r w:rsidRPr="0041329A">
        <w:rPr>
          <w:rFonts w:ascii="Arial Narrow" w:eastAsia="Calibri" w:hAnsi="Arial Narrow" w:cs="Times New Roman"/>
          <w:b/>
          <w:sz w:val="24"/>
          <w:szCs w:val="24"/>
        </w:rPr>
        <w:t>Del glosario</w:t>
      </w:r>
    </w:p>
    <w:p w:rsidR="00B71469" w:rsidRPr="0041329A" w:rsidRDefault="00B71469" w:rsidP="00B71469">
      <w:pPr>
        <w:spacing w:line="240" w:lineRule="auto"/>
        <w:contextualSpacing/>
        <w:jc w:val="center"/>
        <w:rPr>
          <w:rFonts w:ascii="Arial Narrow" w:eastAsia="Calibri" w:hAnsi="Arial Narrow" w:cs="Times New Roman"/>
          <w:b/>
          <w:sz w:val="24"/>
          <w:szCs w:val="24"/>
        </w:rPr>
      </w:pPr>
    </w:p>
    <w:p w:rsidR="00B71469" w:rsidRPr="0041329A" w:rsidRDefault="00B71469" w:rsidP="00B71469">
      <w:pPr>
        <w:spacing w:line="240" w:lineRule="auto"/>
        <w:contextualSpacing/>
        <w:jc w:val="both"/>
        <w:rPr>
          <w:rFonts w:ascii="Arial Narrow" w:eastAsia="Calibri" w:hAnsi="Arial Narrow" w:cs="Times New Roman"/>
          <w:b/>
          <w:sz w:val="24"/>
          <w:szCs w:val="24"/>
        </w:rPr>
      </w:pPr>
      <w:r w:rsidRPr="0041329A">
        <w:rPr>
          <w:rFonts w:ascii="Arial Narrow" w:eastAsia="Calibri" w:hAnsi="Arial Narrow" w:cs="Times New Roman"/>
          <w:b/>
          <w:sz w:val="24"/>
          <w:szCs w:val="24"/>
        </w:rPr>
        <w:t>Artículo 5. Glosario</w:t>
      </w:r>
    </w:p>
    <w:p w:rsidR="00B71469" w:rsidRPr="0041329A" w:rsidRDefault="00B71469" w:rsidP="00B71469">
      <w:pPr>
        <w:spacing w:line="240" w:lineRule="auto"/>
        <w:jc w:val="both"/>
        <w:rPr>
          <w:rFonts w:ascii="Arial Narrow" w:eastAsia="Calibri" w:hAnsi="Arial Narrow" w:cs="Times New Roman"/>
          <w:sz w:val="24"/>
          <w:szCs w:val="24"/>
        </w:rPr>
      </w:pPr>
      <w:r w:rsidRPr="0041329A">
        <w:rPr>
          <w:rFonts w:ascii="Arial Narrow" w:eastAsia="Calibri" w:hAnsi="Arial Narrow" w:cs="Times New Roman"/>
          <w:b/>
          <w:sz w:val="24"/>
          <w:szCs w:val="24"/>
        </w:rPr>
        <w:t>1.</w:t>
      </w:r>
      <w:r w:rsidRPr="0041329A">
        <w:rPr>
          <w:rFonts w:ascii="Arial Narrow" w:eastAsia="Calibri" w:hAnsi="Arial Narrow" w:cs="Times New Roman"/>
          <w:sz w:val="24"/>
          <w:szCs w:val="24"/>
        </w:rPr>
        <w:t xml:space="preserve"> Para los efectos de estos lineamientos se entiende por:</w:t>
      </w:r>
    </w:p>
    <w:p w:rsidR="00B71469" w:rsidRPr="00D13B22" w:rsidRDefault="00B71469" w:rsidP="009C5493">
      <w:pPr>
        <w:pStyle w:val="Prrafodelista"/>
        <w:numPr>
          <w:ilvl w:val="0"/>
          <w:numId w:val="21"/>
        </w:numPr>
        <w:jc w:val="both"/>
        <w:rPr>
          <w:rFonts w:ascii="Arial Narrow" w:eastAsia="Calibri" w:hAnsi="Arial Narrow" w:cs="Times New Roman"/>
          <w:sz w:val="24"/>
        </w:rPr>
      </w:pPr>
      <w:r w:rsidRPr="009C5493">
        <w:rPr>
          <w:rFonts w:ascii="Arial Narrow" w:eastAsia="Calibri" w:hAnsi="Arial Narrow" w:cs="Times New Roman"/>
          <w:b/>
          <w:sz w:val="24"/>
        </w:rPr>
        <w:t>Aspirante</w:t>
      </w:r>
      <w:r w:rsidR="009C48D1">
        <w:rPr>
          <w:rFonts w:ascii="Arial Narrow" w:eastAsia="Calibri" w:hAnsi="Arial Narrow" w:cs="Times New Roman"/>
          <w:b/>
          <w:sz w:val="24"/>
        </w:rPr>
        <w:t xml:space="preserve"> </w:t>
      </w:r>
      <w:r w:rsidR="009C48D1" w:rsidRPr="00E247CC">
        <w:rPr>
          <w:rFonts w:ascii="Arial Narrow" w:eastAsia="Calibri" w:hAnsi="Arial Narrow" w:cs="Times New Roman"/>
          <w:b/>
          <w:sz w:val="24"/>
        </w:rPr>
        <w:t>a Candidata o Candidato Independiente</w:t>
      </w:r>
      <w:r w:rsidRPr="009C5493">
        <w:rPr>
          <w:rFonts w:ascii="Arial Narrow" w:eastAsia="Calibri" w:hAnsi="Arial Narrow" w:cs="Times New Roman"/>
          <w:sz w:val="24"/>
        </w:rPr>
        <w:t xml:space="preserve">. </w:t>
      </w:r>
      <w:r w:rsidRPr="009C5493">
        <w:rPr>
          <w:rFonts w:ascii="Arial Narrow" w:hAnsi="Arial Narrow"/>
          <w:sz w:val="24"/>
          <w:lang w:eastAsia="es-MX"/>
        </w:rPr>
        <w:t>La o el ciudadano que, de manera individual o como integrante de una fórmula, ha manifestado su intenci</w:t>
      </w:r>
      <w:r w:rsidR="008D3318">
        <w:rPr>
          <w:rFonts w:ascii="Arial Narrow" w:hAnsi="Arial Narrow"/>
          <w:sz w:val="24"/>
          <w:lang w:eastAsia="es-MX"/>
        </w:rPr>
        <w:t>ón de obtener su registro como Candidato I</w:t>
      </w:r>
      <w:r w:rsidRPr="009C5493">
        <w:rPr>
          <w:rFonts w:ascii="Arial Narrow" w:hAnsi="Arial Narrow"/>
          <w:sz w:val="24"/>
          <w:lang w:eastAsia="es-MX"/>
        </w:rPr>
        <w:t>ndependiente propietario o suplente para participar en las elecciones a cargos de elección popular en el estado de Durango y que le fue reconocido dicho carácter.</w:t>
      </w:r>
    </w:p>
    <w:p w:rsidR="00D13B22" w:rsidRPr="009C5493" w:rsidRDefault="00D13B22" w:rsidP="009C5493">
      <w:pPr>
        <w:pStyle w:val="Prrafodelista"/>
        <w:numPr>
          <w:ilvl w:val="0"/>
          <w:numId w:val="21"/>
        </w:numPr>
        <w:jc w:val="both"/>
        <w:rPr>
          <w:rFonts w:ascii="Arial Narrow" w:eastAsia="Calibri" w:hAnsi="Arial Narrow" w:cs="Times New Roman"/>
          <w:sz w:val="24"/>
        </w:rPr>
      </w:pPr>
      <w:r>
        <w:rPr>
          <w:rFonts w:ascii="Arial Narrow" w:eastAsia="Calibri" w:hAnsi="Arial Narrow" w:cs="Times New Roman"/>
          <w:b/>
          <w:sz w:val="24"/>
        </w:rPr>
        <w:t>Candidata o Candidato.</w:t>
      </w:r>
      <w:r>
        <w:rPr>
          <w:rFonts w:ascii="Arial Narrow" w:eastAsia="Calibri" w:hAnsi="Arial Narrow" w:cs="Times New Roman"/>
          <w:sz w:val="24"/>
        </w:rPr>
        <w:t xml:space="preserve"> Persona que obtuvo su registro ante el I</w:t>
      </w:r>
      <w:r w:rsidR="00CC231B">
        <w:rPr>
          <w:rFonts w:ascii="Arial Narrow" w:eastAsia="Calibri" w:hAnsi="Arial Narrow" w:cs="Times New Roman"/>
          <w:sz w:val="24"/>
        </w:rPr>
        <w:t>nstituto Electoral y de Participación Ciudadana del Estado de Durango,</w:t>
      </w:r>
      <w:r>
        <w:rPr>
          <w:rFonts w:ascii="Arial Narrow" w:eastAsia="Calibri" w:hAnsi="Arial Narrow" w:cs="Times New Roman"/>
          <w:sz w:val="24"/>
        </w:rPr>
        <w:t xml:space="preserve"> para contender por un cargo de elec</w:t>
      </w:r>
      <w:r w:rsidR="00F707FD">
        <w:rPr>
          <w:rFonts w:ascii="Arial Narrow" w:eastAsia="Calibri" w:hAnsi="Arial Narrow" w:cs="Times New Roman"/>
          <w:sz w:val="24"/>
        </w:rPr>
        <w:t>ción popular, postulada por un Partido Político, Coalición o Candidatura C</w:t>
      </w:r>
      <w:r>
        <w:rPr>
          <w:rFonts w:ascii="Arial Narrow" w:eastAsia="Calibri" w:hAnsi="Arial Narrow" w:cs="Times New Roman"/>
          <w:sz w:val="24"/>
        </w:rPr>
        <w:t>omún.</w:t>
      </w:r>
    </w:p>
    <w:p w:rsidR="00B71469" w:rsidRPr="009C5493" w:rsidRDefault="008D3318" w:rsidP="009C5493">
      <w:pPr>
        <w:pStyle w:val="Prrafodelista"/>
        <w:numPr>
          <w:ilvl w:val="0"/>
          <w:numId w:val="21"/>
        </w:numPr>
        <w:jc w:val="both"/>
        <w:rPr>
          <w:rFonts w:ascii="Arial Narrow" w:eastAsia="Calibri" w:hAnsi="Arial Narrow" w:cs="Times New Roman"/>
          <w:sz w:val="24"/>
        </w:rPr>
      </w:pPr>
      <w:r>
        <w:rPr>
          <w:rFonts w:ascii="Arial Narrow" w:eastAsia="Calibri" w:hAnsi="Arial Narrow" w:cs="Times New Roman"/>
          <w:b/>
          <w:sz w:val="24"/>
        </w:rPr>
        <w:t>Candidata o Candidato I</w:t>
      </w:r>
      <w:r w:rsidR="00B71469" w:rsidRPr="009C5493">
        <w:rPr>
          <w:rFonts w:ascii="Arial Narrow" w:eastAsia="Calibri" w:hAnsi="Arial Narrow" w:cs="Times New Roman"/>
          <w:b/>
          <w:sz w:val="24"/>
        </w:rPr>
        <w:t>ndependiente.</w:t>
      </w:r>
      <w:r w:rsidR="00B71469" w:rsidRPr="009C5493">
        <w:rPr>
          <w:rFonts w:ascii="Arial Narrow" w:eastAsia="Calibri" w:hAnsi="Arial Narrow" w:cs="Times New Roman"/>
          <w:sz w:val="24"/>
        </w:rPr>
        <w:t xml:space="preserve"> Persona que obtiene el registro mediante acuerdo </w:t>
      </w:r>
      <w:r w:rsidR="000858E6">
        <w:rPr>
          <w:rFonts w:ascii="Arial Narrow" w:eastAsia="Calibri" w:hAnsi="Arial Narrow" w:cs="Times New Roman"/>
          <w:sz w:val="24"/>
        </w:rPr>
        <w:t>del Consejo Municipal Electoral Cabecera de Distrito correspondiente,</w:t>
      </w:r>
      <w:r w:rsidR="00B71469" w:rsidRPr="009C5493">
        <w:rPr>
          <w:rFonts w:ascii="Arial Narrow" w:eastAsia="Calibri" w:hAnsi="Arial Narrow" w:cs="Times New Roman"/>
          <w:sz w:val="24"/>
        </w:rPr>
        <w:t xml:space="preserve"> habiendo cumplido los requisitos que para tal efecto establece la Ley de Instituciones y Procedimientos Electorales para el Estado de Durango.</w:t>
      </w:r>
    </w:p>
    <w:p w:rsidR="00B71469" w:rsidRPr="009C5493" w:rsidRDefault="00B71469" w:rsidP="009C5493">
      <w:pPr>
        <w:pStyle w:val="Prrafodelista"/>
        <w:numPr>
          <w:ilvl w:val="0"/>
          <w:numId w:val="21"/>
        </w:numPr>
        <w:jc w:val="both"/>
        <w:rPr>
          <w:rFonts w:ascii="Arial Narrow" w:eastAsia="Calibri" w:hAnsi="Arial Narrow" w:cs="Times New Roman"/>
          <w:sz w:val="24"/>
        </w:rPr>
      </w:pPr>
      <w:r w:rsidRPr="009C5493">
        <w:rPr>
          <w:rFonts w:ascii="Arial Narrow" w:eastAsia="Calibri" w:hAnsi="Arial Narrow" w:cs="Times New Roman"/>
          <w:b/>
          <w:sz w:val="24"/>
        </w:rPr>
        <w:t>Candidatura Común</w:t>
      </w:r>
      <w:r w:rsidRPr="009C5493">
        <w:rPr>
          <w:rFonts w:ascii="Arial Narrow" w:eastAsia="Calibri" w:hAnsi="Arial Narrow" w:cs="Times New Roman"/>
          <w:sz w:val="24"/>
        </w:rPr>
        <w:t xml:space="preserve">. </w:t>
      </w:r>
      <w:r w:rsidR="00F707FD">
        <w:rPr>
          <w:rFonts w:ascii="Arial Narrow" w:hAnsi="Arial Narrow"/>
          <w:sz w:val="24"/>
        </w:rPr>
        <w:t>Cuando dos o más Partidos Políticos, sin mediar C</w:t>
      </w:r>
      <w:r w:rsidRPr="009C5493">
        <w:rPr>
          <w:rFonts w:ascii="Arial Narrow" w:hAnsi="Arial Narrow"/>
          <w:sz w:val="24"/>
        </w:rPr>
        <w:t>oalición, postulan una misma</w:t>
      </w:r>
      <w:r w:rsidR="005B235D">
        <w:rPr>
          <w:rFonts w:ascii="Arial Narrow" w:hAnsi="Arial Narrow"/>
          <w:sz w:val="24"/>
        </w:rPr>
        <w:t xml:space="preserve"> Candidata, C</w:t>
      </w:r>
      <w:r w:rsidR="00D13B22">
        <w:rPr>
          <w:rFonts w:ascii="Arial Narrow" w:hAnsi="Arial Narrow"/>
          <w:sz w:val="24"/>
        </w:rPr>
        <w:t>andidato o fórmula.</w:t>
      </w:r>
    </w:p>
    <w:p w:rsidR="00B71469" w:rsidRPr="009C5493" w:rsidRDefault="00B71469" w:rsidP="009C5493">
      <w:pPr>
        <w:pStyle w:val="Prrafodelista"/>
        <w:numPr>
          <w:ilvl w:val="0"/>
          <w:numId w:val="21"/>
        </w:numPr>
        <w:jc w:val="both"/>
        <w:rPr>
          <w:rFonts w:ascii="Arial Narrow" w:eastAsia="Calibri" w:hAnsi="Arial Narrow" w:cs="Times New Roman"/>
          <w:sz w:val="24"/>
        </w:rPr>
      </w:pPr>
      <w:r w:rsidRPr="009C5493">
        <w:rPr>
          <w:rFonts w:ascii="Arial Narrow" w:eastAsia="Calibri" w:hAnsi="Arial Narrow" w:cs="Times New Roman"/>
          <w:b/>
          <w:sz w:val="24"/>
        </w:rPr>
        <w:t>Coalición</w:t>
      </w:r>
      <w:r w:rsidRPr="009C5493">
        <w:rPr>
          <w:rFonts w:ascii="Arial Narrow" w:eastAsia="Calibri" w:hAnsi="Arial Narrow" w:cs="Times New Roman"/>
          <w:sz w:val="24"/>
        </w:rPr>
        <w:t xml:space="preserve">. </w:t>
      </w:r>
      <w:r w:rsidRPr="009C5493">
        <w:rPr>
          <w:rFonts w:ascii="Arial Narrow" w:hAnsi="Arial Narrow"/>
          <w:sz w:val="24"/>
          <w:lang w:eastAsia="es-MX"/>
        </w:rPr>
        <w:t>La alianza o unión temporal y trans</w:t>
      </w:r>
      <w:r w:rsidR="00F707FD">
        <w:rPr>
          <w:rFonts w:ascii="Arial Narrow" w:hAnsi="Arial Narrow"/>
          <w:sz w:val="24"/>
          <w:lang w:eastAsia="es-MX"/>
        </w:rPr>
        <w:t>itoria que sostienen dos o más Partidos P</w:t>
      </w:r>
      <w:r w:rsidRPr="009C5493">
        <w:rPr>
          <w:rFonts w:ascii="Arial Narrow" w:hAnsi="Arial Narrow"/>
          <w:sz w:val="24"/>
          <w:lang w:eastAsia="es-MX"/>
        </w:rPr>
        <w:t>olíticos, que tiene como propósito alcanzar fines comunes de</w:t>
      </w:r>
      <w:r w:rsidR="005B235D">
        <w:rPr>
          <w:rFonts w:ascii="Arial Narrow" w:hAnsi="Arial Narrow"/>
          <w:sz w:val="24"/>
          <w:lang w:eastAsia="es-MX"/>
        </w:rPr>
        <w:t xml:space="preserve"> carácter electoral y postular C</w:t>
      </w:r>
      <w:r w:rsidRPr="009C5493">
        <w:rPr>
          <w:rFonts w:ascii="Arial Narrow" w:hAnsi="Arial Narrow"/>
          <w:sz w:val="24"/>
          <w:lang w:eastAsia="es-MX"/>
        </w:rPr>
        <w:t>andidaturas a puestos de elección popular.</w:t>
      </w:r>
    </w:p>
    <w:p w:rsidR="00B71469" w:rsidRPr="009C5493" w:rsidRDefault="00B71469" w:rsidP="009C5493">
      <w:pPr>
        <w:pStyle w:val="Prrafodelista"/>
        <w:numPr>
          <w:ilvl w:val="0"/>
          <w:numId w:val="21"/>
        </w:numPr>
        <w:jc w:val="both"/>
        <w:rPr>
          <w:rFonts w:ascii="Arial Narrow" w:hAnsi="Arial Narrow"/>
          <w:sz w:val="24"/>
        </w:rPr>
      </w:pPr>
      <w:r w:rsidRPr="009C5493">
        <w:rPr>
          <w:rFonts w:ascii="Arial Narrow" w:eastAsia="Calibri" w:hAnsi="Arial Narrow" w:cs="Times New Roman"/>
          <w:b/>
          <w:sz w:val="24"/>
        </w:rPr>
        <w:lastRenderedPageBreak/>
        <w:t>Consejo General</w:t>
      </w:r>
      <w:r w:rsidRPr="009C5493">
        <w:rPr>
          <w:rFonts w:ascii="Arial Narrow" w:eastAsia="Calibri" w:hAnsi="Arial Narrow" w:cs="Times New Roman"/>
          <w:sz w:val="24"/>
        </w:rPr>
        <w:t>. Consejo General del Instituto Electoral y de Participación Ciudadana del Estado de Durango.</w:t>
      </w:r>
    </w:p>
    <w:p w:rsidR="00B71469" w:rsidRPr="009C5493" w:rsidRDefault="00B71469" w:rsidP="009C5493">
      <w:pPr>
        <w:pStyle w:val="Prrafodelista"/>
        <w:numPr>
          <w:ilvl w:val="0"/>
          <w:numId w:val="21"/>
        </w:numPr>
        <w:jc w:val="both"/>
        <w:rPr>
          <w:rFonts w:ascii="Arial Narrow" w:hAnsi="Arial Narrow"/>
          <w:sz w:val="24"/>
        </w:rPr>
      </w:pPr>
      <w:r w:rsidRPr="009C5493">
        <w:rPr>
          <w:rFonts w:ascii="Arial Narrow" w:eastAsia="Calibri" w:hAnsi="Arial Narrow" w:cs="Times New Roman"/>
          <w:b/>
          <w:sz w:val="24"/>
        </w:rPr>
        <w:t>Consejo Municipal</w:t>
      </w:r>
      <w:r w:rsidRPr="009C5493">
        <w:rPr>
          <w:rFonts w:ascii="Arial Narrow" w:eastAsia="Calibri" w:hAnsi="Arial Narrow" w:cs="Times New Roman"/>
          <w:sz w:val="24"/>
        </w:rPr>
        <w:t>. Consejo Municipal Electoral Cabecera de Distrito del Instituto Electoral y de Participación Ciudadana del Estado de Durango.</w:t>
      </w:r>
    </w:p>
    <w:p w:rsidR="00B71469" w:rsidRPr="009C5493" w:rsidRDefault="00B71469" w:rsidP="009C5493">
      <w:pPr>
        <w:pStyle w:val="Prrafodelista"/>
        <w:numPr>
          <w:ilvl w:val="0"/>
          <w:numId w:val="21"/>
        </w:numPr>
        <w:jc w:val="both"/>
        <w:rPr>
          <w:rFonts w:ascii="Arial Narrow" w:eastAsia="Calibri" w:hAnsi="Arial Narrow" w:cs="Times New Roman"/>
          <w:sz w:val="24"/>
        </w:rPr>
      </w:pPr>
      <w:r w:rsidRPr="009C5493">
        <w:rPr>
          <w:rFonts w:ascii="Arial Narrow" w:eastAsia="Calibri" w:hAnsi="Arial Narrow" w:cs="Times New Roman"/>
          <w:b/>
          <w:sz w:val="24"/>
        </w:rPr>
        <w:t>Constitución Federal</w:t>
      </w:r>
      <w:r w:rsidRPr="009C5493">
        <w:rPr>
          <w:rFonts w:ascii="Arial Narrow" w:eastAsia="Calibri" w:hAnsi="Arial Narrow" w:cs="Times New Roman"/>
          <w:sz w:val="24"/>
        </w:rPr>
        <w:t>. Constitución Política de los Estados Unidos Mexicanos</w:t>
      </w:r>
      <w:r w:rsidR="00B14925" w:rsidRPr="009C5493">
        <w:rPr>
          <w:rFonts w:ascii="Arial Narrow" w:eastAsia="Calibri" w:hAnsi="Arial Narrow" w:cs="Times New Roman"/>
          <w:sz w:val="24"/>
        </w:rPr>
        <w:t>.</w:t>
      </w:r>
    </w:p>
    <w:p w:rsidR="00B71469" w:rsidRPr="009C5493" w:rsidRDefault="00B71469" w:rsidP="00D13B22">
      <w:pPr>
        <w:pStyle w:val="Prrafodelista"/>
        <w:numPr>
          <w:ilvl w:val="0"/>
          <w:numId w:val="21"/>
        </w:numPr>
        <w:ind w:left="709" w:hanging="349"/>
        <w:jc w:val="both"/>
        <w:rPr>
          <w:rFonts w:ascii="Arial Narrow" w:eastAsia="Calibri" w:hAnsi="Arial Narrow" w:cs="Times New Roman"/>
          <w:b/>
          <w:sz w:val="24"/>
        </w:rPr>
      </w:pPr>
      <w:r w:rsidRPr="009C5493">
        <w:rPr>
          <w:rFonts w:ascii="Arial Narrow" w:eastAsia="Calibri" w:hAnsi="Arial Narrow" w:cs="Times New Roman"/>
          <w:b/>
          <w:sz w:val="24"/>
        </w:rPr>
        <w:t xml:space="preserve">Constitución Local. </w:t>
      </w:r>
      <w:r w:rsidRPr="009C5493">
        <w:rPr>
          <w:rFonts w:ascii="Arial Narrow" w:eastAsia="Calibri" w:hAnsi="Arial Narrow" w:cs="Times New Roman"/>
          <w:sz w:val="24"/>
        </w:rPr>
        <w:t>Constitución Política del Estado Libre y Soberano de Durango.</w:t>
      </w:r>
    </w:p>
    <w:p w:rsidR="00B71469" w:rsidRPr="009C5493" w:rsidRDefault="00B71469" w:rsidP="009C5493">
      <w:pPr>
        <w:pStyle w:val="Prrafodelista"/>
        <w:numPr>
          <w:ilvl w:val="0"/>
          <w:numId w:val="21"/>
        </w:numPr>
        <w:jc w:val="both"/>
        <w:rPr>
          <w:rFonts w:ascii="Arial Narrow" w:eastAsia="Calibri" w:hAnsi="Arial Narrow" w:cs="Times New Roman"/>
          <w:sz w:val="24"/>
        </w:rPr>
      </w:pPr>
      <w:r w:rsidRPr="009C5493">
        <w:rPr>
          <w:rFonts w:ascii="Arial Narrow" w:eastAsia="Calibri" w:hAnsi="Arial Narrow" w:cs="Times New Roman"/>
          <w:b/>
          <w:sz w:val="24"/>
        </w:rPr>
        <w:t>Formato 3 de 3 contra la violencia.</w:t>
      </w:r>
      <w:r w:rsidRPr="009C5493">
        <w:rPr>
          <w:rFonts w:ascii="Arial Narrow" w:eastAsia="Calibri" w:hAnsi="Arial Narrow" w:cs="Times New Roman"/>
          <w:sz w:val="24"/>
        </w:rPr>
        <w:t xml:space="preserve"> Formato que deberá ser firmado, de buena fe y bajo protesta de decir </w:t>
      </w:r>
      <w:r w:rsidRPr="00F314C6">
        <w:rPr>
          <w:rFonts w:ascii="Arial Narrow" w:eastAsia="Calibri" w:hAnsi="Arial Narrow" w:cs="Times New Roman"/>
          <w:sz w:val="24"/>
        </w:rPr>
        <w:t xml:space="preserve">verdad, por </w:t>
      </w:r>
      <w:r w:rsidR="00451930" w:rsidRPr="00E247CC">
        <w:rPr>
          <w:rFonts w:ascii="Arial Narrow" w:eastAsia="Calibri" w:hAnsi="Arial Narrow" w:cs="Times New Roman"/>
          <w:sz w:val="24"/>
        </w:rPr>
        <w:t xml:space="preserve">las </w:t>
      </w:r>
      <w:r w:rsidR="009C48D1" w:rsidRPr="00E247CC">
        <w:rPr>
          <w:rFonts w:ascii="Arial Narrow" w:eastAsia="Calibri" w:hAnsi="Arial Narrow" w:cs="Times New Roman"/>
          <w:sz w:val="24"/>
        </w:rPr>
        <w:t>personas que aspiren</w:t>
      </w:r>
      <w:r w:rsidRPr="00E247CC">
        <w:rPr>
          <w:rFonts w:ascii="Arial Narrow" w:eastAsia="Calibri" w:hAnsi="Arial Narrow" w:cs="Times New Roman"/>
          <w:sz w:val="24"/>
        </w:rPr>
        <w:t xml:space="preserve"> </w:t>
      </w:r>
      <w:r w:rsidR="005B235D">
        <w:rPr>
          <w:rFonts w:ascii="Arial Narrow" w:eastAsia="Calibri" w:hAnsi="Arial Narrow" w:cs="Times New Roman"/>
          <w:sz w:val="24"/>
        </w:rPr>
        <w:t>a una C</w:t>
      </w:r>
      <w:r w:rsidRPr="009C5493">
        <w:rPr>
          <w:rFonts w:ascii="Arial Narrow" w:eastAsia="Calibri" w:hAnsi="Arial Narrow" w:cs="Times New Roman"/>
          <w:sz w:val="24"/>
        </w:rPr>
        <w:t>andidatura.</w:t>
      </w:r>
    </w:p>
    <w:p w:rsidR="00B71469" w:rsidRPr="009C5493" w:rsidRDefault="00956D38" w:rsidP="009C5493">
      <w:pPr>
        <w:pStyle w:val="Prrafodelista"/>
        <w:numPr>
          <w:ilvl w:val="0"/>
          <w:numId w:val="21"/>
        </w:numPr>
        <w:jc w:val="both"/>
        <w:rPr>
          <w:rFonts w:ascii="Arial Narrow" w:eastAsia="Calibri" w:hAnsi="Arial Narrow" w:cs="Times New Roman"/>
          <w:sz w:val="24"/>
        </w:rPr>
      </w:pPr>
      <w:r w:rsidRPr="009C5493">
        <w:rPr>
          <w:rFonts w:ascii="Arial Narrow" w:eastAsia="Calibri" w:hAnsi="Arial Narrow" w:cs="Times New Roman"/>
          <w:b/>
          <w:sz w:val="24"/>
        </w:rPr>
        <w:t>IEPC</w:t>
      </w:r>
      <w:r w:rsidR="00B71469" w:rsidRPr="009C5493">
        <w:rPr>
          <w:rFonts w:ascii="Arial Narrow" w:eastAsia="Calibri" w:hAnsi="Arial Narrow" w:cs="Times New Roman"/>
          <w:sz w:val="24"/>
        </w:rPr>
        <w:t>. Instituto Electoral y de Participación Ciudadana del Estado de Durango</w:t>
      </w:r>
      <w:r w:rsidR="008545D5" w:rsidRPr="009C5493">
        <w:rPr>
          <w:rFonts w:ascii="Arial Narrow" w:eastAsia="Calibri" w:hAnsi="Arial Narrow" w:cs="Times New Roman"/>
          <w:sz w:val="24"/>
        </w:rPr>
        <w:t>.</w:t>
      </w:r>
    </w:p>
    <w:p w:rsidR="008545D5" w:rsidRPr="009C5493" w:rsidRDefault="008545D5" w:rsidP="009C5493">
      <w:pPr>
        <w:pStyle w:val="Prrafodelista"/>
        <w:numPr>
          <w:ilvl w:val="0"/>
          <w:numId w:val="21"/>
        </w:numPr>
        <w:jc w:val="both"/>
        <w:rPr>
          <w:rFonts w:ascii="Arial Narrow" w:eastAsia="Calibri" w:hAnsi="Arial Narrow" w:cs="Times New Roman"/>
          <w:sz w:val="24"/>
        </w:rPr>
      </w:pPr>
      <w:r w:rsidRPr="009C5493">
        <w:rPr>
          <w:rFonts w:ascii="Arial Narrow" w:eastAsia="Calibri" w:hAnsi="Arial Narrow" w:cs="Times New Roman"/>
          <w:b/>
          <w:sz w:val="24"/>
        </w:rPr>
        <w:t>INE</w:t>
      </w:r>
      <w:r w:rsidRPr="009C5493">
        <w:rPr>
          <w:rFonts w:ascii="Arial Narrow" w:eastAsia="Calibri" w:hAnsi="Arial Narrow" w:cs="Times New Roman"/>
          <w:sz w:val="24"/>
        </w:rPr>
        <w:t>. Instituto Nacional Electoral.</w:t>
      </w:r>
    </w:p>
    <w:p w:rsidR="00D13B22" w:rsidRPr="00D13B22" w:rsidRDefault="00B71469" w:rsidP="00D13B22">
      <w:pPr>
        <w:pStyle w:val="Prrafodelista"/>
        <w:numPr>
          <w:ilvl w:val="0"/>
          <w:numId w:val="21"/>
        </w:numPr>
        <w:jc w:val="both"/>
        <w:rPr>
          <w:rFonts w:ascii="Arial Narrow" w:eastAsia="Calibri" w:hAnsi="Arial Narrow" w:cs="Times New Roman"/>
          <w:sz w:val="24"/>
        </w:rPr>
      </w:pPr>
      <w:r w:rsidRPr="009C5493">
        <w:rPr>
          <w:rFonts w:ascii="Arial Narrow" w:eastAsia="Calibri" w:hAnsi="Arial Narrow" w:cs="Times New Roman"/>
          <w:b/>
          <w:sz w:val="24"/>
        </w:rPr>
        <w:t>Ley</w:t>
      </w:r>
      <w:r w:rsidRPr="009C5493">
        <w:rPr>
          <w:rFonts w:ascii="Arial Narrow" w:eastAsia="Calibri" w:hAnsi="Arial Narrow" w:cs="Times New Roman"/>
          <w:sz w:val="24"/>
        </w:rPr>
        <w:t>. Ley de Instituciones y Procedimientos Electorales para el Estado de Durango.</w:t>
      </w:r>
    </w:p>
    <w:p w:rsidR="00A74900" w:rsidRPr="009C5493" w:rsidRDefault="00B71469" w:rsidP="00D13B22">
      <w:pPr>
        <w:pStyle w:val="Prrafodelista"/>
        <w:numPr>
          <w:ilvl w:val="0"/>
          <w:numId w:val="21"/>
        </w:numPr>
        <w:ind w:left="709" w:hanging="425"/>
        <w:jc w:val="both"/>
        <w:rPr>
          <w:rFonts w:ascii="Arial Narrow" w:eastAsia="Calibri" w:hAnsi="Arial Narrow" w:cs="Times New Roman"/>
          <w:bCs/>
          <w:sz w:val="24"/>
        </w:rPr>
      </w:pPr>
      <w:r w:rsidRPr="009C5493">
        <w:rPr>
          <w:rFonts w:ascii="Arial Narrow" w:eastAsia="Calibri" w:hAnsi="Arial Narrow" w:cs="Times New Roman"/>
          <w:b/>
          <w:sz w:val="24"/>
        </w:rPr>
        <w:t>Lineamientos</w:t>
      </w:r>
      <w:r w:rsidRPr="009C5493">
        <w:rPr>
          <w:rFonts w:ascii="Arial Narrow" w:eastAsia="Calibri" w:hAnsi="Arial Narrow" w:cs="Times New Roman"/>
          <w:sz w:val="24"/>
        </w:rPr>
        <w:t xml:space="preserve">. Lineamientos </w:t>
      </w:r>
      <w:r w:rsidR="005B235D">
        <w:rPr>
          <w:rFonts w:ascii="Arial Narrow" w:eastAsia="Calibri" w:hAnsi="Arial Narrow" w:cs="Times New Roman"/>
          <w:sz w:val="24"/>
        </w:rPr>
        <w:t>para el registro de C</w:t>
      </w:r>
      <w:r w:rsidR="00A74900" w:rsidRPr="009C5493">
        <w:rPr>
          <w:rFonts w:ascii="Arial Narrow" w:eastAsia="Calibri" w:hAnsi="Arial Narrow" w:cs="Times New Roman"/>
          <w:sz w:val="24"/>
        </w:rPr>
        <w:t xml:space="preserve">andidaturas de elección popular durante el proceso electoral local </w:t>
      </w:r>
      <w:r w:rsidR="00CB23B8">
        <w:rPr>
          <w:rFonts w:ascii="Arial Narrow" w:eastAsia="Calibri" w:hAnsi="Arial Narrow" w:cs="Times New Roman"/>
          <w:sz w:val="24"/>
        </w:rPr>
        <w:t>2020-2021, para renovar el Congreso del E</w:t>
      </w:r>
      <w:r w:rsidR="00A74900" w:rsidRPr="009C5493">
        <w:rPr>
          <w:rFonts w:ascii="Arial Narrow" w:eastAsia="Calibri" w:hAnsi="Arial Narrow" w:cs="Times New Roman"/>
          <w:sz w:val="24"/>
        </w:rPr>
        <w:t>stado de Durango</w:t>
      </w:r>
    </w:p>
    <w:p w:rsidR="00B71469" w:rsidRPr="009C5493" w:rsidRDefault="00B71469" w:rsidP="00D13B22">
      <w:pPr>
        <w:pStyle w:val="Prrafodelista"/>
        <w:numPr>
          <w:ilvl w:val="0"/>
          <w:numId w:val="21"/>
        </w:numPr>
        <w:ind w:hanging="436"/>
        <w:jc w:val="both"/>
        <w:rPr>
          <w:rFonts w:ascii="Arial Narrow" w:eastAsia="Calibri" w:hAnsi="Arial Narrow" w:cs="Times New Roman"/>
          <w:sz w:val="24"/>
        </w:rPr>
      </w:pPr>
      <w:r w:rsidRPr="009C5493">
        <w:rPr>
          <w:rFonts w:ascii="Arial Narrow" w:eastAsia="Calibri" w:hAnsi="Arial Narrow" w:cs="Times New Roman"/>
          <w:b/>
          <w:sz w:val="24"/>
        </w:rPr>
        <w:t>Lineamientos en materia de violencia política contra las mujeres en razón de género</w:t>
      </w:r>
      <w:r w:rsidRPr="009C5493">
        <w:rPr>
          <w:rFonts w:ascii="Arial Narrow" w:eastAsia="Calibri" w:hAnsi="Arial Narrow" w:cs="Times New Roman"/>
          <w:sz w:val="24"/>
        </w:rPr>
        <w:t>. Lineamientos para que los Partidos Políticos Nacionales y, en su caso, l</w:t>
      </w:r>
      <w:r w:rsidR="00D11F4A" w:rsidRPr="009C5493">
        <w:rPr>
          <w:rFonts w:ascii="Arial Narrow" w:eastAsia="Calibri" w:hAnsi="Arial Narrow" w:cs="Times New Roman"/>
          <w:sz w:val="24"/>
        </w:rPr>
        <w:t>os Partidos Políticos Locales, Prevengan, Atiendan, Sancionen, Reparen y E</w:t>
      </w:r>
      <w:r w:rsidRPr="009C5493">
        <w:rPr>
          <w:rFonts w:ascii="Arial Narrow" w:eastAsia="Calibri" w:hAnsi="Arial Narrow" w:cs="Times New Roman"/>
          <w:sz w:val="24"/>
        </w:rPr>
        <w:t>rra</w:t>
      </w:r>
      <w:r w:rsidR="00D11F4A" w:rsidRPr="009C5493">
        <w:rPr>
          <w:rFonts w:ascii="Arial Narrow" w:eastAsia="Calibri" w:hAnsi="Arial Narrow" w:cs="Times New Roman"/>
          <w:sz w:val="24"/>
        </w:rPr>
        <w:t>diquen la Violencia Política contra las Mujeres en Razón de Género, emitidos por el Consejo General del Instituto Nacional Electoral.</w:t>
      </w:r>
    </w:p>
    <w:p w:rsidR="00B71469" w:rsidRPr="009C5493" w:rsidRDefault="00B71469" w:rsidP="00D13B22">
      <w:pPr>
        <w:pStyle w:val="Prrafodelista"/>
        <w:numPr>
          <w:ilvl w:val="0"/>
          <w:numId w:val="21"/>
        </w:numPr>
        <w:ind w:left="851" w:hanging="425"/>
        <w:jc w:val="both"/>
        <w:rPr>
          <w:rFonts w:ascii="Arial Narrow" w:eastAsia="Calibri" w:hAnsi="Arial Narrow" w:cs="Times New Roman"/>
          <w:b/>
          <w:sz w:val="24"/>
        </w:rPr>
      </w:pPr>
      <w:r w:rsidRPr="009C5493">
        <w:rPr>
          <w:rFonts w:ascii="Arial Narrow" w:eastAsia="Calibri" w:hAnsi="Arial Narrow" w:cs="Times New Roman"/>
          <w:b/>
          <w:sz w:val="24"/>
        </w:rPr>
        <w:t xml:space="preserve">Reglamento. </w:t>
      </w:r>
      <w:r w:rsidRPr="009C5493">
        <w:rPr>
          <w:rFonts w:ascii="Arial Narrow" w:eastAsia="Calibri" w:hAnsi="Arial Narrow" w:cs="Times New Roman"/>
          <w:sz w:val="24"/>
        </w:rPr>
        <w:t>Reglamento de Elecciones emitido por el Instituto Nacional Electoral.</w:t>
      </w:r>
    </w:p>
    <w:p w:rsidR="00B71469" w:rsidRPr="009C5493" w:rsidRDefault="00B71469" w:rsidP="00D13B22">
      <w:pPr>
        <w:pStyle w:val="Prrafodelista"/>
        <w:numPr>
          <w:ilvl w:val="0"/>
          <w:numId w:val="21"/>
        </w:numPr>
        <w:ind w:hanging="436"/>
        <w:jc w:val="both"/>
        <w:rPr>
          <w:rFonts w:ascii="Arial Narrow" w:eastAsia="Calibri" w:hAnsi="Arial Narrow" w:cs="Times New Roman"/>
          <w:b/>
          <w:sz w:val="24"/>
        </w:rPr>
      </w:pPr>
      <w:r w:rsidRPr="009C5493">
        <w:rPr>
          <w:rFonts w:ascii="Arial Narrow" w:eastAsia="Calibri" w:hAnsi="Arial Narrow" w:cs="Times New Roman"/>
          <w:b/>
          <w:sz w:val="24"/>
        </w:rPr>
        <w:t xml:space="preserve">SIRC. </w:t>
      </w:r>
      <w:r w:rsidRPr="009C5493">
        <w:rPr>
          <w:rFonts w:ascii="Arial Narrow" w:eastAsia="Calibri" w:hAnsi="Arial Narrow" w:cs="Times New Roman"/>
          <w:sz w:val="24"/>
        </w:rPr>
        <w:t>Sistema de Registro de Candidaturas</w:t>
      </w:r>
      <w:r w:rsidR="00D614F8" w:rsidRPr="009C5493">
        <w:rPr>
          <w:rFonts w:ascii="Arial Narrow" w:eastAsia="Calibri" w:hAnsi="Arial Narrow" w:cs="Times New Roman"/>
          <w:b/>
          <w:sz w:val="24"/>
        </w:rPr>
        <w:t>.</w:t>
      </w:r>
    </w:p>
    <w:p w:rsidR="00D614F8" w:rsidRDefault="00D614F8" w:rsidP="00B71469">
      <w:pPr>
        <w:spacing w:line="240" w:lineRule="auto"/>
        <w:contextualSpacing/>
        <w:jc w:val="center"/>
        <w:rPr>
          <w:rFonts w:ascii="Arial Narrow" w:eastAsia="Calibri" w:hAnsi="Arial Narrow" w:cs="Times New Roman"/>
          <w:b/>
          <w:sz w:val="24"/>
          <w:szCs w:val="24"/>
        </w:rPr>
      </w:pPr>
    </w:p>
    <w:p w:rsidR="00B71469" w:rsidRPr="0041329A" w:rsidRDefault="00B71469" w:rsidP="00B71469">
      <w:pPr>
        <w:spacing w:line="240" w:lineRule="auto"/>
        <w:contextualSpacing/>
        <w:jc w:val="center"/>
        <w:rPr>
          <w:rFonts w:ascii="Arial Narrow" w:eastAsia="Calibri" w:hAnsi="Arial Narrow" w:cs="Times New Roman"/>
          <w:b/>
          <w:sz w:val="24"/>
          <w:szCs w:val="24"/>
        </w:rPr>
      </w:pPr>
      <w:r w:rsidRPr="0041329A">
        <w:rPr>
          <w:rFonts w:ascii="Arial Narrow" w:eastAsia="Calibri" w:hAnsi="Arial Narrow" w:cs="Times New Roman"/>
          <w:b/>
          <w:sz w:val="24"/>
          <w:szCs w:val="24"/>
        </w:rPr>
        <w:t>Capítulo V</w:t>
      </w:r>
    </w:p>
    <w:p w:rsidR="00B71469" w:rsidRPr="0041329A" w:rsidRDefault="00B71469" w:rsidP="00B71469">
      <w:pPr>
        <w:spacing w:line="240" w:lineRule="auto"/>
        <w:contextualSpacing/>
        <w:jc w:val="center"/>
        <w:rPr>
          <w:rFonts w:ascii="Arial Narrow" w:eastAsia="Calibri" w:hAnsi="Arial Narrow" w:cs="Times New Roman"/>
          <w:b/>
          <w:sz w:val="24"/>
          <w:szCs w:val="24"/>
        </w:rPr>
      </w:pPr>
      <w:r w:rsidRPr="0041329A">
        <w:rPr>
          <w:rFonts w:ascii="Arial Narrow" w:eastAsia="Calibri" w:hAnsi="Arial Narrow" w:cs="Times New Roman"/>
          <w:b/>
          <w:sz w:val="24"/>
          <w:szCs w:val="24"/>
        </w:rPr>
        <w:t>Generalidades</w:t>
      </w:r>
    </w:p>
    <w:p w:rsidR="00B71469" w:rsidRPr="0041329A" w:rsidRDefault="00B71469" w:rsidP="00B71469">
      <w:pPr>
        <w:spacing w:line="240" w:lineRule="auto"/>
        <w:contextualSpacing/>
        <w:jc w:val="both"/>
        <w:rPr>
          <w:rFonts w:ascii="Arial Narrow" w:eastAsia="Calibri" w:hAnsi="Arial Narrow" w:cs="Times New Roman"/>
          <w:b/>
          <w:szCs w:val="24"/>
        </w:rPr>
      </w:pPr>
    </w:p>
    <w:p w:rsidR="00B71469" w:rsidRPr="0041329A" w:rsidRDefault="00B71469" w:rsidP="00B71469">
      <w:pPr>
        <w:spacing w:line="240" w:lineRule="auto"/>
        <w:contextualSpacing/>
        <w:jc w:val="both"/>
        <w:rPr>
          <w:rFonts w:ascii="Arial Narrow" w:eastAsia="Calibri" w:hAnsi="Arial Narrow" w:cs="Times New Roman"/>
          <w:b/>
          <w:sz w:val="24"/>
          <w:szCs w:val="24"/>
        </w:rPr>
      </w:pPr>
      <w:r w:rsidRPr="0041329A">
        <w:rPr>
          <w:rFonts w:ascii="Arial Narrow" w:eastAsia="Calibri" w:hAnsi="Arial Narrow" w:cs="Times New Roman"/>
          <w:b/>
          <w:sz w:val="24"/>
          <w:szCs w:val="24"/>
        </w:rPr>
        <w:t>Artículo 6</w:t>
      </w:r>
      <w:r w:rsidRPr="0041329A">
        <w:rPr>
          <w:rFonts w:ascii="Arial Narrow" w:eastAsia="Calibri" w:hAnsi="Arial Narrow" w:cs="Times New Roman"/>
          <w:sz w:val="24"/>
          <w:szCs w:val="24"/>
        </w:rPr>
        <w:t xml:space="preserve">. </w:t>
      </w:r>
      <w:r w:rsidR="005B235D">
        <w:rPr>
          <w:rFonts w:ascii="Arial Narrow" w:eastAsia="Calibri" w:hAnsi="Arial Narrow" w:cs="Times New Roman"/>
          <w:b/>
          <w:sz w:val="24"/>
          <w:szCs w:val="24"/>
        </w:rPr>
        <w:t>De la postulación de C</w:t>
      </w:r>
      <w:r w:rsidRPr="0041329A">
        <w:rPr>
          <w:rFonts w:ascii="Arial Narrow" w:eastAsia="Calibri" w:hAnsi="Arial Narrow" w:cs="Times New Roman"/>
          <w:b/>
          <w:sz w:val="24"/>
          <w:szCs w:val="24"/>
        </w:rPr>
        <w:t>andidaturas</w:t>
      </w:r>
    </w:p>
    <w:p w:rsidR="0024476F" w:rsidRPr="0041329A" w:rsidRDefault="00B71469" w:rsidP="0024476F">
      <w:pPr>
        <w:pStyle w:val="Textocomentario"/>
        <w:jc w:val="both"/>
        <w:rPr>
          <w:rFonts w:ascii="Arial Narrow" w:hAnsi="Arial Narrow"/>
          <w:sz w:val="24"/>
          <w:szCs w:val="24"/>
        </w:rPr>
      </w:pPr>
      <w:r w:rsidRPr="00D614F8">
        <w:rPr>
          <w:rFonts w:ascii="Arial Narrow" w:eastAsia="Calibri" w:hAnsi="Arial Narrow" w:cs="Times New Roman"/>
          <w:b/>
          <w:sz w:val="24"/>
          <w:szCs w:val="24"/>
        </w:rPr>
        <w:t>1.</w:t>
      </w:r>
      <w:r w:rsidR="00F707FD">
        <w:rPr>
          <w:rFonts w:ascii="Arial Narrow" w:eastAsia="Calibri" w:hAnsi="Arial Narrow" w:cs="Times New Roman"/>
          <w:sz w:val="24"/>
          <w:szCs w:val="24"/>
        </w:rPr>
        <w:t xml:space="preserve"> Corresponde a los P</w:t>
      </w:r>
      <w:r w:rsidRPr="0041329A">
        <w:rPr>
          <w:rFonts w:ascii="Arial Narrow" w:eastAsia="Calibri" w:hAnsi="Arial Narrow" w:cs="Times New Roman"/>
          <w:sz w:val="24"/>
          <w:szCs w:val="24"/>
        </w:rPr>
        <w:t>artid</w:t>
      </w:r>
      <w:r w:rsidR="00F707FD">
        <w:rPr>
          <w:rFonts w:ascii="Arial Narrow" w:eastAsia="Calibri" w:hAnsi="Arial Narrow" w:cs="Times New Roman"/>
          <w:sz w:val="24"/>
          <w:szCs w:val="24"/>
        </w:rPr>
        <w:t>os P</w:t>
      </w:r>
      <w:r w:rsidR="00A74900" w:rsidRPr="0041329A">
        <w:rPr>
          <w:rFonts w:ascii="Arial Narrow" w:eastAsia="Calibri" w:hAnsi="Arial Narrow" w:cs="Times New Roman"/>
          <w:sz w:val="24"/>
          <w:szCs w:val="24"/>
        </w:rPr>
        <w:t xml:space="preserve">olíticos en lo individual, </w:t>
      </w:r>
      <w:r w:rsidR="008545D5">
        <w:rPr>
          <w:rFonts w:ascii="Arial Narrow" w:eastAsia="Calibri" w:hAnsi="Arial Narrow" w:cs="Times New Roman"/>
          <w:sz w:val="24"/>
          <w:szCs w:val="24"/>
        </w:rPr>
        <w:t xml:space="preserve">en </w:t>
      </w:r>
      <w:r w:rsidR="00F707FD">
        <w:rPr>
          <w:rFonts w:ascii="Arial Narrow" w:eastAsia="Calibri" w:hAnsi="Arial Narrow" w:cs="Times New Roman"/>
          <w:sz w:val="24"/>
          <w:szCs w:val="24"/>
        </w:rPr>
        <w:t>Coaliciones o Candidaturas C</w:t>
      </w:r>
      <w:r w:rsidRPr="0041329A">
        <w:rPr>
          <w:rFonts w:ascii="Arial Narrow" w:eastAsia="Calibri" w:hAnsi="Arial Narrow" w:cs="Times New Roman"/>
          <w:sz w:val="24"/>
          <w:szCs w:val="24"/>
        </w:rPr>
        <w:t xml:space="preserve">omunes y a las y los ciudadanos, el derecho de solicitar ante el </w:t>
      </w:r>
      <w:r w:rsidR="00956D38">
        <w:rPr>
          <w:rFonts w:ascii="Arial Narrow" w:eastAsia="Calibri" w:hAnsi="Arial Narrow" w:cs="Times New Roman"/>
          <w:sz w:val="24"/>
          <w:szCs w:val="24"/>
        </w:rPr>
        <w:t>IEPC</w:t>
      </w:r>
      <w:r w:rsidR="00ED689E" w:rsidRPr="0041329A">
        <w:rPr>
          <w:rFonts w:ascii="Arial Narrow" w:eastAsia="Calibri" w:hAnsi="Arial Narrow" w:cs="Times New Roman"/>
          <w:sz w:val="24"/>
          <w:szCs w:val="24"/>
        </w:rPr>
        <w:t>,</w:t>
      </w:r>
      <w:r w:rsidRPr="0041329A">
        <w:rPr>
          <w:rFonts w:ascii="Arial Narrow" w:eastAsia="Calibri" w:hAnsi="Arial Narrow" w:cs="Times New Roman"/>
          <w:sz w:val="24"/>
          <w:szCs w:val="24"/>
        </w:rPr>
        <w:t xml:space="preserve"> el registro respectivo, </w:t>
      </w:r>
      <w:r w:rsidR="005B235D">
        <w:rPr>
          <w:rFonts w:ascii="Arial Narrow" w:eastAsia="Calibri" w:hAnsi="Arial Narrow" w:cs="Times New Roman"/>
          <w:sz w:val="24"/>
          <w:szCs w:val="24"/>
        </w:rPr>
        <w:t>de sus C</w:t>
      </w:r>
      <w:r w:rsidR="00A74900" w:rsidRPr="0041329A">
        <w:rPr>
          <w:rFonts w:ascii="Arial Narrow" w:eastAsia="Calibri" w:hAnsi="Arial Narrow" w:cs="Times New Roman"/>
          <w:sz w:val="24"/>
          <w:szCs w:val="24"/>
        </w:rPr>
        <w:t xml:space="preserve">andidaturas, incluidas las de </w:t>
      </w:r>
      <w:r w:rsidRPr="0041329A">
        <w:rPr>
          <w:rFonts w:ascii="Arial Narrow" w:eastAsia="Calibri" w:hAnsi="Arial Narrow" w:cs="Times New Roman"/>
          <w:sz w:val="24"/>
          <w:szCs w:val="24"/>
        </w:rPr>
        <w:t xml:space="preserve">elección consecutiva, siempre que cumplan los requisitos, condiciones y términos que determine </w:t>
      </w:r>
      <w:r w:rsidR="00A74900" w:rsidRPr="0041329A">
        <w:rPr>
          <w:rFonts w:ascii="Arial Narrow" w:eastAsia="Calibri" w:hAnsi="Arial Narrow" w:cs="Times New Roman"/>
          <w:sz w:val="24"/>
          <w:szCs w:val="24"/>
        </w:rPr>
        <w:t>la Constitución Local, la Ley</w:t>
      </w:r>
      <w:r w:rsidR="00A74900" w:rsidRPr="0041329A">
        <w:t>,</w:t>
      </w:r>
      <w:r w:rsidR="00A74900" w:rsidRPr="0041329A">
        <w:rPr>
          <w:rFonts w:ascii="Arial Narrow" w:hAnsi="Arial Narrow"/>
          <w:sz w:val="24"/>
          <w:szCs w:val="24"/>
        </w:rPr>
        <w:t xml:space="preserve"> los acuerdos emitidos por el INE y el </w:t>
      </w:r>
      <w:r w:rsidR="00956D38">
        <w:rPr>
          <w:rFonts w:ascii="Arial Narrow" w:hAnsi="Arial Narrow"/>
          <w:sz w:val="24"/>
          <w:szCs w:val="24"/>
        </w:rPr>
        <w:t>IEPC</w:t>
      </w:r>
      <w:r w:rsidR="0024476F" w:rsidRPr="0041329A">
        <w:rPr>
          <w:rFonts w:ascii="Arial Narrow" w:hAnsi="Arial Narrow"/>
          <w:sz w:val="24"/>
          <w:szCs w:val="24"/>
        </w:rPr>
        <w:t>, y, en su caso, con la</w:t>
      </w:r>
      <w:r w:rsidR="00A74900" w:rsidRPr="0041329A">
        <w:rPr>
          <w:rFonts w:ascii="Arial Narrow" w:hAnsi="Arial Narrow"/>
          <w:sz w:val="24"/>
          <w:szCs w:val="24"/>
        </w:rPr>
        <w:t xml:space="preserve"> normatividad estatuaria o el convenio respectivo.</w:t>
      </w:r>
    </w:p>
    <w:p w:rsidR="00D614F8" w:rsidRPr="00451930" w:rsidRDefault="00B71469" w:rsidP="00B71469">
      <w:pPr>
        <w:spacing w:line="240" w:lineRule="auto"/>
        <w:contextualSpacing/>
        <w:jc w:val="both"/>
        <w:rPr>
          <w:rFonts w:ascii="Arial Narrow" w:eastAsia="Calibri" w:hAnsi="Arial Narrow" w:cs="Times New Roman"/>
          <w:b/>
          <w:color w:val="7030A0"/>
          <w:sz w:val="24"/>
          <w:szCs w:val="24"/>
        </w:rPr>
      </w:pPr>
      <w:r w:rsidRPr="0041329A">
        <w:rPr>
          <w:rFonts w:ascii="Arial Narrow" w:eastAsia="Calibri" w:hAnsi="Arial Narrow" w:cs="Times New Roman"/>
          <w:b/>
          <w:sz w:val="24"/>
          <w:szCs w:val="24"/>
        </w:rPr>
        <w:t>Artículo 7</w:t>
      </w:r>
      <w:r w:rsidRPr="00F314C6">
        <w:rPr>
          <w:rFonts w:ascii="Arial Narrow" w:eastAsia="Calibri" w:hAnsi="Arial Narrow" w:cs="Times New Roman"/>
          <w:b/>
          <w:sz w:val="24"/>
          <w:szCs w:val="24"/>
        </w:rPr>
        <w:t xml:space="preserve">. </w:t>
      </w:r>
      <w:r w:rsidR="00451930" w:rsidRPr="00F314C6">
        <w:rPr>
          <w:rFonts w:ascii="Arial Narrow" w:eastAsia="Calibri" w:hAnsi="Arial Narrow" w:cs="Times New Roman"/>
          <w:b/>
          <w:sz w:val="24"/>
          <w:szCs w:val="24"/>
        </w:rPr>
        <w:t xml:space="preserve">De la </w:t>
      </w:r>
      <w:r w:rsidR="000153DC" w:rsidRPr="00F314C6">
        <w:rPr>
          <w:rFonts w:ascii="Arial Narrow" w:eastAsia="Calibri" w:hAnsi="Arial Narrow" w:cs="Times New Roman"/>
          <w:b/>
          <w:sz w:val="24"/>
          <w:szCs w:val="24"/>
        </w:rPr>
        <w:t>postulación para elección consecutiva</w:t>
      </w:r>
    </w:p>
    <w:p w:rsidR="00B71469" w:rsidRPr="0041329A" w:rsidRDefault="00D614F8" w:rsidP="00B71469">
      <w:pPr>
        <w:spacing w:line="240" w:lineRule="auto"/>
        <w:contextualSpacing/>
        <w:jc w:val="both"/>
        <w:rPr>
          <w:rFonts w:ascii="Arial Narrow" w:hAnsi="Arial Narrow"/>
          <w:sz w:val="24"/>
        </w:rPr>
      </w:pPr>
      <w:r>
        <w:rPr>
          <w:rFonts w:ascii="Arial Narrow" w:eastAsia="Calibri" w:hAnsi="Arial Narrow" w:cs="Times New Roman"/>
          <w:b/>
          <w:sz w:val="24"/>
          <w:szCs w:val="24"/>
        </w:rPr>
        <w:t xml:space="preserve">1. </w:t>
      </w:r>
      <w:r w:rsidR="00F707FD">
        <w:rPr>
          <w:rFonts w:ascii="Arial Narrow" w:hAnsi="Arial Narrow"/>
          <w:sz w:val="24"/>
        </w:rPr>
        <w:t>La postulación para D</w:t>
      </w:r>
      <w:r w:rsidR="00B71469" w:rsidRPr="0041329A">
        <w:rPr>
          <w:rFonts w:ascii="Arial Narrow" w:hAnsi="Arial Narrow"/>
          <w:sz w:val="24"/>
        </w:rPr>
        <w:t>iputaciones que busquen la elección consecutiva sólo po</w:t>
      </w:r>
      <w:r w:rsidR="00F707FD">
        <w:rPr>
          <w:rFonts w:ascii="Arial Narrow" w:hAnsi="Arial Narrow"/>
          <w:sz w:val="24"/>
        </w:rPr>
        <w:t>drá ser realizada por el mismo P</w:t>
      </w:r>
      <w:r w:rsidR="00B71469" w:rsidRPr="0041329A">
        <w:rPr>
          <w:rFonts w:ascii="Arial Narrow" w:hAnsi="Arial Narrow"/>
          <w:sz w:val="24"/>
        </w:rPr>
        <w:t>artido</w:t>
      </w:r>
      <w:r w:rsidR="00F707FD">
        <w:rPr>
          <w:rFonts w:ascii="Arial Narrow" w:hAnsi="Arial Narrow"/>
          <w:sz w:val="24"/>
        </w:rPr>
        <w:t xml:space="preserve"> Político</w:t>
      </w:r>
      <w:r w:rsidR="00F76BFB">
        <w:rPr>
          <w:rFonts w:ascii="Arial Narrow" w:hAnsi="Arial Narrow"/>
          <w:sz w:val="24"/>
        </w:rPr>
        <w:t xml:space="preserve"> o por cualquiera de los P</w:t>
      </w:r>
      <w:r w:rsidR="00B71469" w:rsidRPr="0041329A">
        <w:rPr>
          <w:rFonts w:ascii="Arial Narrow" w:hAnsi="Arial Narrow"/>
          <w:sz w:val="24"/>
        </w:rPr>
        <w:t xml:space="preserve">artidos integrantes de la </w:t>
      </w:r>
      <w:r w:rsidR="00F707FD">
        <w:rPr>
          <w:rFonts w:ascii="Arial Narrow" w:hAnsi="Arial Narrow"/>
          <w:sz w:val="24"/>
        </w:rPr>
        <w:t>C</w:t>
      </w:r>
      <w:r w:rsidR="00B71469" w:rsidRPr="00F314C6">
        <w:rPr>
          <w:rFonts w:ascii="Arial Narrow" w:hAnsi="Arial Narrow"/>
          <w:sz w:val="24"/>
        </w:rPr>
        <w:t>oalición</w:t>
      </w:r>
      <w:r w:rsidR="00F707FD">
        <w:rPr>
          <w:rFonts w:ascii="Arial Narrow" w:hAnsi="Arial Narrow"/>
          <w:sz w:val="24"/>
        </w:rPr>
        <w:t xml:space="preserve"> o Candidatura C</w:t>
      </w:r>
      <w:r w:rsidR="000153DC" w:rsidRPr="00F314C6">
        <w:rPr>
          <w:rFonts w:ascii="Arial Narrow" w:hAnsi="Arial Narrow"/>
          <w:sz w:val="24"/>
        </w:rPr>
        <w:t>omún</w:t>
      </w:r>
      <w:r w:rsidR="00B71469" w:rsidRPr="00F314C6">
        <w:rPr>
          <w:rFonts w:ascii="Arial Narrow" w:hAnsi="Arial Narrow"/>
          <w:sz w:val="24"/>
        </w:rPr>
        <w:t xml:space="preserve"> que los hubieren postulado, salvo que hayan renunciado o perdido su militancia antes de la mitad de su </w:t>
      </w:r>
      <w:r w:rsidR="00B71469" w:rsidRPr="0041329A">
        <w:rPr>
          <w:rFonts w:ascii="Arial Narrow" w:hAnsi="Arial Narrow"/>
          <w:sz w:val="24"/>
        </w:rPr>
        <w:t>mandato.</w:t>
      </w:r>
    </w:p>
    <w:p w:rsidR="00B71469" w:rsidRPr="0041329A" w:rsidRDefault="00B71469" w:rsidP="00B71469">
      <w:pPr>
        <w:spacing w:line="240" w:lineRule="auto"/>
        <w:contextualSpacing/>
        <w:jc w:val="both"/>
        <w:rPr>
          <w:rFonts w:ascii="Arial Narrow" w:eastAsia="Calibri" w:hAnsi="Arial Narrow" w:cs="Times New Roman"/>
          <w:sz w:val="24"/>
          <w:szCs w:val="24"/>
        </w:rPr>
      </w:pPr>
    </w:p>
    <w:p w:rsidR="00B71469" w:rsidRPr="0041329A" w:rsidRDefault="00002022" w:rsidP="00B71469">
      <w:pPr>
        <w:spacing w:line="240" w:lineRule="auto"/>
        <w:contextualSpacing/>
        <w:jc w:val="both"/>
        <w:rPr>
          <w:rFonts w:ascii="Arial Narrow" w:eastAsia="Calibri" w:hAnsi="Arial Narrow" w:cs="Times New Roman"/>
          <w:sz w:val="24"/>
          <w:szCs w:val="24"/>
        </w:rPr>
      </w:pPr>
      <w:r w:rsidRPr="0041329A">
        <w:rPr>
          <w:rFonts w:ascii="Arial Narrow" w:eastAsia="Calibri" w:hAnsi="Arial Narrow" w:cs="Times New Roman"/>
          <w:b/>
          <w:bCs/>
          <w:sz w:val="24"/>
          <w:szCs w:val="24"/>
        </w:rPr>
        <w:t>Artículo 8</w:t>
      </w:r>
      <w:r w:rsidR="00B71469" w:rsidRPr="0041329A">
        <w:rPr>
          <w:rFonts w:ascii="Arial Narrow" w:eastAsia="Calibri" w:hAnsi="Arial Narrow" w:cs="Times New Roman"/>
          <w:b/>
          <w:bCs/>
          <w:sz w:val="24"/>
          <w:szCs w:val="24"/>
        </w:rPr>
        <w:t>.</w:t>
      </w:r>
      <w:r w:rsidR="00B71469" w:rsidRPr="0041329A">
        <w:rPr>
          <w:rFonts w:ascii="Arial Narrow" w:eastAsia="Calibri" w:hAnsi="Arial Narrow" w:cs="Times New Roman"/>
          <w:sz w:val="24"/>
          <w:szCs w:val="24"/>
        </w:rPr>
        <w:t xml:space="preserve"> </w:t>
      </w:r>
      <w:r w:rsidR="00B71469" w:rsidRPr="0041329A">
        <w:rPr>
          <w:rFonts w:ascii="Arial Narrow" w:eastAsia="Calibri" w:hAnsi="Arial Narrow" w:cs="Times New Roman"/>
          <w:b/>
          <w:sz w:val="24"/>
          <w:szCs w:val="24"/>
        </w:rPr>
        <w:t>Modalidad de registro</w:t>
      </w:r>
    </w:p>
    <w:p w:rsidR="00B71469" w:rsidRPr="006D1180" w:rsidRDefault="004D44D7" w:rsidP="004D44D7">
      <w:pPr>
        <w:spacing w:line="240" w:lineRule="auto"/>
        <w:jc w:val="both"/>
        <w:rPr>
          <w:rFonts w:ascii="Arial Narrow" w:eastAsia="Calibri" w:hAnsi="Arial Narrow" w:cs="Times New Roman"/>
          <w:sz w:val="24"/>
          <w:szCs w:val="24"/>
        </w:rPr>
      </w:pPr>
      <w:r w:rsidRPr="00D614F8">
        <w:rPr>
          <w:rFonts w:ascii="Arial Narrow" w:eastAsia="Calibri" w:hAnsi="Arial Narrow" w:cs="Times New Roman"/>
          <w:b/>
          <w:sz w:val="24"/>
          <w:szCs w:val="24"/>
        </w:rPr>
        <w:t>1.</w:t>
      </w:r>
      <w:r w:rsidRPr="0041329A">
        <w:rPr>
          <w:rFonts w:ascii="Arial Narrow" w:eastAsia="Calibri" w:hAnsi="Arial Narrow" w:cs="Times New Roman"/>
          <w:sz w:val="24"/>
          <w:szCs w:val="24"/>
        </w:rPr>
        <w:t xml:space="preserve"> </w:t>
      </w:r>
      <w:r w:rsidR="00B71469" w:rsidRPr="0041329A">
        <w:rPr>
          <w:rFonts w:ascii="Arial Narrow" w:eastAsia="Calibri" w:hAnsi="Arial Narrow" w:cs="Times New Roman"/>
          <w:sz w:val="24"/>
          <w:szCs w:val="24"/>
        </w:rPr>
        <w:t xml:space="preserve">Las distintas etapas que comprende el proceso de registro, se llevarán a cabo en línea </w:t>
      </w:r>
      <w:r w:rsidR="00547610" w:rsidRPr="0041329A">
        <w:rPr>
          <w:rFonts w:ascii="Arial Narrow" w:eastAsia="Calibri" w:hAnsi="Arial Narrow" w:cs="Times New Roman"/>
          <w:sz w:val="24"/>
          <w:szCs w:val="24"/>
        </w:rPr>
        <w:t>a través</w:t>
      </w:r>
      <w:r w:rsidR="00B71469" w:rsidRPr="0041329A">
        <w:rPr>
          <w:rFonts w:ascii="Arial Narrow" w:eastAsia="Calibri" w:hAnsi="Arial Narrow" w:cs="Times New Roman"/>
          <w:sz w:val="24"/>
          <w:szCs w:val="24"/>
        </w:rPr>
        <w:t xml:space="preserve"> </w:t>
      </w:r>
      <w:r w:rsidR="00547610" w:rsidRPr="0041329A">
        <w:rPr>
          <w:rFonts w:ascii="Arial Narrow" w:eastAsia="Calibri" w:hAnsi="Arial Narrow" w:cs="Times New Roman"/>
          <w:sz w:val="24"/>
          <w:szCs w:val="24"/>
        </w:rPr>
        <w:t>d</w:t>
      </w:r>
      <w:r w:rsidR="00B71469" w:rsidRPr="0041329A">
        <w:rPr>
          <w:rFonts w:ascii="Arial Narrow" w:eastAsia="Calibri" w:hAnsi="Arial Narrow" w:cs="Times New Roman"/>
          <w:sz w:val="24"/>
          <w:szCs w:val="24"/>
        </w:rPr>
        <w:t>el</w:t>
      </w:r>
      <w:r w:rsidR="00547610" w:rsidRPr="0041329A">
        <w:rPr>
          <w:rFonts w:ascii="Arial Narrow" w:eastAsia="Calibri" w:hAnsi="Arial Narrow" w:cs="Times New Roman"/>
          <w:sz w:val="24"/>
          <w:szCs w:val="24"/>
        </w:rPr>
        <w:t xml:space="preserve"> SIRC, mediante el</w:t>
      </w:r>
      <w:r w:rsidR="00B71469" w:rsidRPr="0041329A">
        <w:rPr>
          <w:rFonts w:ascii="Arial Narrow" w:eastAsia="Calibri" w:hAnsi="Arial Narrow" w:cs="Times New Roman"/>
          <w:sz w:val="24"/>
          <w:szCs w:val="24"/>
        </w:rPr>
        <w:t xml:space="preserve"> uso de tecnologías de la información que permitan brindar condiciones de certeza, validez, objetividad y confidencialidad, y </w:t>
      </w:r>
      <w:r w:rsidR="00547610" w:rsidRPr="0041329A">
        <w:rPr>
          <w:rFonts w:ascii="Arial Narrow" w:eastAsia="Calibri" w:hAnsi="Arial Narrow" w:cs="Times New Roman"/>
          <w:sz w:val="24"/>
          <w:szCs w:val="24"/>
        </w:rPr>
        <w:t xml:space="preserve">ésta </w:t>
      </w:r>
      <w:r w:rsidR="00B71469" w:rsidRPr="0041329A">
        <w:rPr>
          <w:rFonts w:ascii="Arial Narrow" w:eastAsia="Calibri" w:hAnsi="Arial Narrow" w:cs="Times New Roman"/>
          <w:sz w:val="24"/>
          <w:szCs w:val="24"/>
        </w:rPr>
        <w:t xml:space="preserve">será </w:t>
      </w:r>
      <w:r w:rsidR="00547610" w:rsidRPr="0041329A">
        <w:rPr>
          <w:rFonts w:ascii="Arial Narrow" w:eastAsia="Calibri" w:hAnsi="Arial Narrow" w:cs="Times New Roman"/>
          <w:sz w:val="24"/>
          <w:szCs w:val="24"/>
        </w:rPr>
        <w:t xml:space="preserve">considerada </w:t>
      </w:r>
      <w:r w:rsidR="00B71469" w:rsidRPr="0041329A">
        <w:rPr>
          <w:rFonts w:ascii="Arial Narrow" w:eastAsia="Calibri" w:hAnsi="Arial Narrow" w:cs="Times New Roman"/>
          <w:sz w:val="24"/>
          <w:szCs w:val="24"/>
        </w:rPr>
        <w:t xml:space="preserve">la única </w:t>
      </w:r>
      <w:r w:rsidR="005B235D">
        <w:rPr>
          <w:rFonts w:ascii="Arial Narrow" w:eastAsia="Calibri" w:hAnsi="Arial Narrow" w:cs="Times New Roman"/>
          <w:sz w:val="24"/>
          <w:szCs w:val="24"/>
        </w:rPr>
        <w:t xml:space="preserve">modalidad para registrar una </w:t>
      </w:r>
      <w:r w:rsidR="005B235D" w:rsidRPr="006D1180">
        <w:rPr>
          <w:rFonts w:ascii="Arial Narrow" w:eastAsia="Calibri" w:hAnsi="Arial Narrow" w:cs="Times New Roman"/>
          <w:sz w:val="24"/>
          <w:szCs w:val="24"/>
        </w:rPr>
        <w:t>C</w:t>
      </w:r>
      <w:r w:rsidR="00B71469" w:rsidRPr="006D1180">
        <w:rPr>
          <w:rFonts w:ascii="Arial Narrow" w:eastAsia="Calibri" w:hAnsi="Arial Narrow" w:cs="Times New Roman"/>
          <w:sz w:val="24"/>
          <w:szCs w:val="24"/>
        </w:rPr>
        <w:t>andidatura.</w:t>
      </w:r>
    </w:p>
    <w:p w:rsidR="00547610" w:rsidRPr="0041329A" w:rsidRDefault="004D44D7" w:rsidP="00B71469">
      <w:pPr>
        <w:spacing w:line="240" w:lineRule="auto"/>
        <w:jc w:val="both"/>
        <w:rPr>
          <w:rFonts w:ascii="Arial Narrow" w:eastAsia="Calibri" w:hAnsi="Arial Narrow" w:cs="Times New Roman"/>
          <w:sz w:val="24"/>
          <w:szCs w:val="24"/>
        </w:rPr>
      </w:pPr>
      <w:r w:rsidRPr="006D1180">
        <w:rPr>
          <w:rFonts w:ascii="Arial Narrow" w:eastAsia="Calibri" w:hAnsi="Arial Narrow" w:cs="Times New Roman"/>
          <w:b/>
          <w:sz w:val="24"/>
          <w:szCs w:val="24"/>
        </w:rPr>
        <w:t>2.</w:t>
      </w:r>
      <w:r w:rsidRPr="006D1180">
        <w:rPr>
          <w:rFonts w:ascii="Arial Narrow" w:eastAsia="Calibri" w:hAnsi="Arial Narrow" w:cs="Times New Roman"/>
          <w:sz w:val="24"/>
          <w:szCs w:val="24"/>
        </w:rPr>
        <w:t xml:space="preserve"> De mane</w:t>
      </w:r>
      <w:r w:rsidR="005B235D" w:rsidRPr="006D1180">
        <w:rPr>
          <w:rFonts w:ascii="Arial Narrow" w:eastAsia="Calibri" w:hAnsi="Arial Narrow" w:cs="Times New Roman"/>
          <w:sz w:val="24"/>
          <w:szCs w:val="24"/>
        </w:rPr>
        <w:t>ra excepcional, el registro de C</w:t>
      </w:r>
      <w:r w:rsidRPr="006D1180">
        <w:rPr>
          <w:rFonts w:ascii="Arial Narrow" w:eastAsia="Calibri" w:hAnsi="Arial Narrow" w:cs="Times New Roman"/>
          <w:sz w:val="24"/>
          <w:szCs w:val="24"/>
        </w:rPr>
        <w:t>andidatos podrá llevarse a cabo de manera presencial, siempre y cuando</w:t>
      </w:r>
      <w:r w:rsidR="006A674F" w:rsidRPr="006D1180">
        <w:rPr>
          <w:rFonts w:ascii="Arial Narrow" w:eastAsia="Calibri" w:hAnsi="Arial Narrow" w:cs="Times New Roman"/>
          <w:sz w:val="24"/>
          <w:szCs w:val="24"/>
        </w:rPr>
        <w:t xml:space="preserve">, los </w:t>
      </w:r>
      <w:r w:rsidR="006A674F" w:rsidRPr="006D1180">
        <w:rPr>
          <w:rFonts w:ascii="Arial Narrow" w:hAnsi="Arial Narrow"/>
          <w:sz w:val="24"/>
        </w:rPr>
        <w:t xml:space="preserve">Partidos Políticos, </w:t>
      </w:r>
      <w:r w:rsidR="006D1180" w:rsidRPr="006D1180">
        <w:rPr>
          <w:rFonts w:ascii="Arial Narrow" w:hAnsi="Arial Narrow"/>
          <w:sz w:val="24"/>
        </w:rPr>
        <w:t>Coaliciones</w:t>
      </w:r>
      <w:r w:rsidR="006A674F" w:rsidRPr="006D1180">
        <w:rPr>
          <w:rFonts w:ascii="Arial Narrow" w:hAnsi="Arial Narrow"/>
          <w:sz w:val="24"/>
        </w:rPr>
        <w:t>, Candidatura</w:t>
      </w:r>
      <w:r w:rsidR="006D1180" w:rsidRPr="006D1180">
        <w:rPr>
          <w:rFonts w:ascii="Arial Narrow" w:hAnsi="Arial Narrow"/>
          <w:sz w:val="24"/>
        </w:rPr>
        <w:t>s Comu</w:t>
      </w:r>
      <w:r w:rsidR="006A674F" w:rsidRPr="006D1180">
        <w:rPr>
          <w:rFonts w:ascii="Arial Narrow" w:hAnsi="Arial Narrow"/>
          <w:sz w:val="24"/>
        </w:rPr>
        <w:t>n</w:t>
      </w:r>
      <w:r w:rsidR="006D1180" w:rsidRPr="006D1180">
        <w:rPr>
          <w:rFonts w:ascii="Arial Narrow" w:hAnsi="Arial Narrow"/>
          <w:sz w:val="24"/>
        </w:rPr>
        <w:t>es</w:t>
      </w:r>
      <w:r w:rsidR="006A674F" w:rsidRPr="006D1180">
        <w:rPr>
          <w:rFonts w:ascii="Arial Narrow" w:hAnsi="Arial Narrow"/>
          <w:sz w:val="24"/>
        </w:rPr>
        <w:t xml:space="preserve"> o Candidatura </w:t>
      </w:r>
      <w:r w:rsidR="006A674F" w:rsidRPr="006D1180">
        <w:rPr>
          <w:rFonts w:ascii="Arial Narrow" w:hAnsi="Arial Narrow"/>
          <w:sz w:val="24"/>
        </w:rPr>
        <w:lastRenderedPageBreak/>
        <w:t>Independiente que manifiesten que</w:t>
      </w:r>
      <w:r w:rsidR="006A674F" w:rsidRPr="006D1180">
        <w:rPr>
          <w:rFonts w:ascii="Arial Narrow" w:eastAsia="Calibri" w:hAnsi="Arial Narrow" w:cs="Times New Roman"/>
          <w:sz w:val="24"/>
          <w:szCs w:val="24"/>
        </w:rPr>
        <w:t xml:space="preserve"> existen problemas generalizados y atribuibles al SIRC, que impidan, en definitiva, llevar a cabo el registro en línea, lo acrediten y sea verificado por el</w:t>
      </w:r>
      <w:r w:rsidRPr="006D1180">
        <w:rPr>
          <w:rFonts w:ascii="Arial Narrow" w:eastAsia="Calibri" w:hAnsi="Arial Narrow" w:cs="Times New Roman"/>
          <w:sz w:val="24"/>
          <w:szCs w:val="24"/>
        </w:rPr>
        <w:t xml:space="preserve"> </w:t>
      </w:r>
      <w:r w:rsidR="006A674F" w:rsidRPr="006D1180">
        <w:rPr>
          <w:rFonts w:ascii="Arial Narrow" w:eastAsia="Calibri" w:hAnsi="Arial Narrow" w:cs="Times New Roman"/>
          <w:sz w:val="24"/>
          <w:szCs w:val="24"/>
        </w:rPr>
        <w:t>IEPC.</w:t>
      </w:r>
      <w:r w:rsidRPr="0041329A">
        <w:rPr>
          <w:rFonts w:ascii="Arial Narrow" w:eastAsia="Calibri" w:hAnsi="Arial Narrow" w:cs="Times New Roman"/>
          <w:sz w:val="24"/>
          <w:szCs w:val="24"/>
        </w:rPr>
        <w:t xml:space="preserve"> </w:t>
      </w:r>
    </w:p>
    <w:p w:rsidR="00B71469" w:rsidRPr="0041329A" w:rsidRDefault="00B71469" w:rsidP="00B71469">
      <w:pPr>
        <w:spacing w:line="240" w:lineRule="auto"/>
        <w:contextualSpacing/>
        <w:jc w:val="both"/>
        <w:rPr>
          <w:rFonts w:ascii="Arial Narrow" w:eastAsia="Calibri" w:hAnsi="Arial Narrow" w:cs="Times New Roman"/>
          <w:b/>
          <w:sz w:val="24"/>
          <w:szCs w:val="24"/>
        </w:rPr>
      </w:pPr>
      <w:r w:rsidRPr="0041329A">
        <w:rPr>
          <w:rFonts w:ascii="Arial Narrow" w:eastAsia="Calibri" w:hAnsi="Arial Narrow" w:cs="Times New Roman"/>
          <w:b/>
          <w:sz w:val="24"/>
          <w:szCs w:val="24"/>
        </w:rPr>
        <w:t xml:space="preserve">Artículo </w:t>
      </w:r>
      <w:r w:rsidR="00002022" w:rsidRPr="0041329A">
        <w:rPr>
          <w:rFonts w:ascii="Arial Narrow" w:eastAsia="Calibri" w:hAnsi="Arial Narrow" w:cs="Times New Roman"/>
          <w:b/>
          <w:sz w:val="24"/>
          <w:szCs w:val="24"/>
        </w:rPr>
        <w:t>9</w:t>
      </w:r>
      <w:r w:rsidRPr="0041329A">
        <w:rPr>
          <w:rFonts w:ascii="Arial Narrow" w:eastAsia="Calibri" w:hAnsi="Arial Narrow" w:cs="Times New Roman"/>
          <w:b/>
          <w:sz w:val="24"/>
          <w:szCs w:val="24"/>
        </w:rPr>
        <w:t>. Tipos de cargo por elegir</w:t>
      </w:r>
    </w:p>
    <w:p w:rsidR="00B71469" w:rsidRPr="00F314C6" w:rsidRDefault="00B71469" w:rsidP="00B71469">
      <w:pPr>
        <w:spacing w:line="240" w:lineRule="auto"/>
        <w:contextualSpacing/>
        <w:jc w:val="both"/>
        <w:rPr>
          <w:rFonts w:ascii="Arial Narrow" w:hAnsi="Arial Narrow"/>
          <w:sz w:val="24"/>
        </w:rPr>
      </w:pPr>
      <w:r w:rsidRPr="0041329A">
        <w:rPr>
          <w:rFonts w:ascii="Arial Narrow" w:eastAsia="Calibri" w:hAnsi="Arial Narrow" w:cs="Times New Roman"/>
          <w:b/>
          <w:sz w:val="24"/>
          <w:szCs w:val="24"/>
        </w:rPr>
        <w:t xml:space="preserve">1. </w:t>
      </w:r>
      <w:r w:rsidRPr="0041329A">
        <w:rPr>
          <w:rFonts w:ascii="Arial Narrow" w:hAnsi="Arial Narrow"/>
          <w:sz w:val="24"/>
        </w:rPr>
        <w:t>Los cargos de elección popular para los</w:t>
      </w:r>
      <w:r w:rsidR="00F76BFB">
        <w:rPr>
          <w:rFonts w:ascii="Arial Narrow" w:hAnsi="Arial Narrow"/>
          <w:sz w:val="24"/>
        </w:rPr>
        <w:t xml:space="preserve"> cuales, podrán ser postulada</w:t>
      </w:r>
      <w:r w:rsidR="005B235D">
        <w:rPr>
          <w:rFonts w:ascii="Arial Narrow" w:hAnsi="Arial Narrow"/>
          <w:sz w:val="24"/>
        </w:rPr>
        <w:t>s C</w:t>
      </w:r>
      <w:r w:rsidRPr="0041329A">
        <w:rPr>
          <w:rFonts w:ascii="Arial Narrow" w:hAnsi="Arial Narrow"/>
          <w:sz w:val="24"/>
        </w:rPr>
        <w:t>a</w:t>
      </w:r>
      <w:r w:rsidR="005B235D">
        <w:rPr>
          <w:rFonts w:ascii="Arial Narrow" w:hAnsi="Arial Narrow"/>
          <w:sz w:val="24"/>
        </w:rPr>
        <w:t>ndidatas o C</w:t>
      </w:r>
      <w:r w:rsidR="00F707FD">
        <w:rPr>
          <w:rFonts w:ascii="Arial Narrow" w:hAnsi="Arial Narrow"/>
          <w:sz w:val="24"/>
        </w:rPr>
        <w:t>andidatos mediante P</w:t>
      </w:r>
      <w:r w:rsidR="00894FE1">
        <w:rPr>
          <w:rFonts w:ascii="Arial Narrow" w:hAnsi="Arial Narrow"/>
          <w:sz w:val="24"/>
        </w:rPr>
        <w:t>artidos Políticos, Coalición, Candidatura C</w:t>
      </w:r>
      <w:r w:rsidRPr="0041329A">
        <w:rPr>
          <w:rFonts w:ascii="Arial Narrow" w:hAnsi="Arial Narrow"/>
          <w:sz w:val="24"/>
        </w:rPr>
        <w:t>o</w:t>
      </w:r>
      <w:r w:rsidR="00894FE1">
        <w:rPr>
          <w:rFonts w:ascii="Arial Narrow" w:hAnsi="Arial Narrow"/>
          <w:sz w:val="24"/>
        </w:rPr>
        <w:t>mún o C</w:t>
      </w:r>
      <w:r w:rsidRPr="0041329A">
        <w:rPr>
          <w:rFonts w:ascii="Arial Narrow" w:hAnsi="Arial Narrow"/>
          <w:sz w:val="24"/>
        </w:rPr>
        <w:t>and</w:t>
      </w:r>
      <w:r w:rsidR="00894FE1">
        <w:rPr>
          <w:rFonts w:ascii="Arial Narrow" w:hAnsi="Arial Narrow"/>
          <w:sz w:val="24"/>
        </w:rPr>
        <w:t>idatura I</w:t>
      </w:r>
      <w:r w:rsidR="008545D5">
        <w:rPr>
          <w:rFonts w:ascii="Arial Narrow" w:hAnsi="Arial Narrow"/>
          <w:sz w:val="24"/>
        </w:rPr>
        <w:t>ndependiente, para el Proceso Electoral L</w:t>
      </w:r>
      <w:r w:rsidRPr="0041329A">
        <w:rPr>
          <w:rFonts w:ascii="Arial Narrow" w:hAnsi="Arial Narrow"/>
          <w:sz w:val="24"/>
        </w:rPr>
        <w:t>ocal 2020-2021</w:t>
      </w:r>
      <w:r w:rsidRPr="00F314C6">
        <w:rPr>
          <w:rFonts w:ascii="Arial Narrow" w:hAnsi="Arial Narrow"/>
          <w:sz w:val="24"/>
        </w:rPr>
        <w:t xml:space="preserve">, </w:t>
      </w:r>
      <w:r w:rsidR="007E00CE" w:rsidRPr="00F314C6">
        <w:rPr>
          <w:rFonts w:ascii="Arial Narrow" w:hAnsi="Arial Narrow"/>
          <w:sz w:val="24"/>
        </w:rPr>
        <w:t>serán la</w:t>
      </w:r>
      <w:r w:rsidR="008545D5" w:rsidRPr="00F314C6">
        <w:rPr>
          <w:rFonts w:ascii="Arial Narrow" w:hAnsi="Arial Narrow"/>
          <w:sz w:val="24"/>
        </w:rPr>
        <w:t xml:space="preserve">s de quince </w:t>
      </w:r>
      <w:r w:rsidR="00F707FD">
        <w:rPr>
          <w:rFonts w:ascii="Arial Narrow" w:hAnsi="Arial Narrow" w:cs="Arial"/>
          <w:sz w:val="24"/>
          <w:szCs w:val="24"/>
        </w:rPr>
        <w:t>D</w:t>
      </w:r>
      <w:r w:rsidR="007E00CE" w:rsidRPr="00F314C6">
        <w:rPr>
          <w:rFonts w:ascii="Arial Narrow" w:hAnsi="Arial Narrow" w:cs="Arial"/>
          <w:sz w:val="24"/>
          <w:szCs w:val="24"/>
        </w:rPr>
        <w:t>iputaciones</w:t>
      </w:r>
      <w:r w:rsidR="008545D5" w:rsidRPr="00F314C6">
        <w:rPr>
          <w:rFonts w:ascii="Arial Narrow" w:hAnsi="Arial Narrow" w:cs="Arial"/>
          <w:sz w:val="24"/>
          <w:szCs w:val="24"/>
        </w:rPr>
        <w:t xml:space="preserve"> bajo el principio</w:t>
      </w:r>
      <w:r w:rsidR="007E00CE" w:rsidRPr="00F314C6">
        <w:rPr>
          <w:rFonts w:ascii="Arial Narrow" w:hAnsi="Arial Narrow" w:cs="Arial"/>
          <w:sz w:val="24"/>
          <w:szCs w:val="24"/>
        </w:rPr>
        <w:t xml:space="preserve"> de</w:t>
      </w:r>
      <w:r w:rsidR="008545D5" w:rsidRPr="00F314C6">
        <w:rPr>
          <w:rFonts w:ascii="Arial Narrow" w:hAnsi="Arial Narrow" w:cs="Arial"/>
          <w:sz w:val="24"/>
          <w:szCs w:val="24"/>
        </w:rPr>
        <w:t xml:space="preserve"> </w:t>
      </w:r>
      <w:r w:rsidR="00900A36">
        <w:rPr>
          <w:rFonts w:ascii="Arial Narrow" w:hAnsi="Arial Narrow" w:cs="Arial"/>
          <w:sz w:val="24"/>
          <w:szCs w:val="24"/>
        </w:rPr>
        <w:t>Mayoría R</w:t>
      </w:r>
      <w:r w:rsidR="007E00CE" w:rsidRPr="00F314C6">
        <w:rPr>
          <w:rFonts w:ascii="Arial Narrow" w:hAnsi="Arial Narrow" w:cs="Arial"/>
          <w:sz w:val="24"/>
          <w:szCs w:val="24"/>
        </w:rPr>
        <w:t>elativa</w:t>
      </w:r>
      <w:r w:rsidR="008545D5" w:rsidRPr="00F314C6">
        <w:rPr>
          <w:rFonts w:ascii="Arial Narrow" w:hAnsi="Arial Narrow" w:cs="Arial"/>
          <w:sz w:val="24"/>
          <w:szCs w:val="24"/>
        </w:rPr>
        <w:t>, mediante el sistema de distritos electorales uninominale</w:t>
      </w:r>
      <w:r w:rsidR="00900A36">
        <w:rPr>
          <w:rFonts w:ascii="Arial Narrow" w:hAnsi="Arial Narrow" w:cs="Arial"/>
          <w:sz w:val="24"/>
          <w:szCs w:val="24"/>
        </w:rPr>
        <w:t>s, y diez bajo el principio de Representación P</w:t>
      </w:r>
      <w:r w:rsidR="008545D5" w:rsidRPr="00F314C6">
        <w:rPr>
          <w:rFonts w:ascii="Arial Narrow" w:hAnsi="Arial Narrow" w:cs="Arial"/>
          <w:sz w:val="24"/>
          <w:szCs w:val="24"/>
        </w:rPr>
        <w:t>roporcional, mediante listas votadas en la circunscripción plurinominal que corresponderá a la totalidad del territorio del Estado</w:t>
      </w:r>
      <w:r w:rsidR="007E00CE" w:rsidRPr="00F314C6">
        <w:rPr>
          <w:rFonts w:ascii="Arial Narrow" w:hAnsi="Arial Narrow" w:cs="Arial"/>
          <w:sz w:val="24"/>
          <w:szCs w:val="24"/>
        </w:rPr>
        <w:t>.</w:t>
      </w:r>
    </w:p>
    <w:p w:rsidR="00B71469" w:rsidRPr="00F314C6" w:rsidRDefault="00B71469" w:rsidP="00B71469">
      <w:pPr>
        <w:spacing w:line="240" w:lineRule="auto"/>
        <w:contextualSpacing/>
        <w:jc w:val="both"/>
        <w:rPr>
          <w:rFonts w:ascii="Arial Narrow" w:hAnsi="Arial Narrow"/>
          <w:sz w:val="24"/>
        </w:rPr>
      </w:pPr>
    </w:p>
    <w:p w:rsidR="00B71469" w:rsidRPr="0041329A" w:rsidRDefault="00002022" w:rsidP="00B71469">
      <w:pPr>
        <w:spacing w:line="240" w:lineRule="auto"/>
        <w:contextualSpacing/>
        <w:jc w:val="both"/>
        <w:rPr>
          <w:rFonts w:ascii="Arial Narrow" w:eastAsia="Calibri" w:hAnsi="Arial Narrow" w:cs="Times New Roman"/>
          <w:sz w:val="24"/>
          <w:szCs w:val="24"/>
        </w:rPr>
      </w:pPr>
      <w:r w:rsidRPr="0041329A">
        <w:rPr>
          <w:rFonts w:ascii="Arial Narrow" w:eastAsia="Calibri" w:hAnsi="Arial Narrow" w:cs="Times New Roman"/>
          <w:b/>
          <w:sz w:val="24"/>
          <w:szCs w:val="24"/>
        </w:rPr>
        <w:t>Artículo 10</w:t>
      </w:r>
      <w:r w:rsidR="00B71469" w:rsidRPr="0041329A">
        <w:rPr>
          <w:rFonts w:ascii="Arial Narrow" w:eastAsia="Calibri" w:hAnsi="Arial Narrow" w:cs="Times New Roman"/>
          <w:sz w:val="24"/>
          <w:szCs w:val="24"/>
        </w:rPr>
        <w:t xml:space="preserve">. </w:t>
      </w:r>
      <w:r w:rsidR="00B71469" w:rsidRPr="0041329A">
        <w:rPr>
          <w:rFonts w:ascii="Arial Narrow" w:eastAsia="Calibri" w:hAnsi="Arial Narrow" w:cs="Times New Roman"/>
          <w:b/>
          <w:sz w:val="24"/>
          <w:szCs w:val="24"/>
        </w:rPr>
        <w:t>Reglas a observar</w:t>
      </w:r>
    </w:p>
    <w:p w:rsidR="00B71469" w:rsidRPr="0041329A" w:rsidRDefault="00B71469" w:rsidP="00B71469">
      <w:pPr>
        <w:spacing w:line="240" w:lineRule="auto"/>
        <w:contextualSpacing/>
        <w:jc w:val="both"/>
        <w:rPr>
          <w:rFonts w:ascii="Arial Narrow" w:eastAsia="Calibri" w:hAnsi="Arial Narrow" w:cs="Times New Roman"/>
          <w:sz w:val="24"/>
          <w:szCs w:val="24"/>
        </w:rPr>
      </w:pPr>
      <w:r w:rsidRPr="00D614F8">
        <w:rPr>
          <w:rFonts w:ascii="Arial Narrow" w:eastAsia="Calibri" w:hAnsi="Arial Narrow" w:cs="Times New Roman"/>
          <w:b/>
          <w:sz w:val="24"/>
          <w:szCs w:val="24"/>
        </w:rPr>
        <w:t>1.</w:t>
      </w:r>
      <w:r w:rsidR="00894FE1">
        <w:rPr>
          <w:rFonts w:ascii="Arial Narrow" w:eastAsia="Calibri" w:hAnsi="Arial Narrow" w:cs="Times New Roman"/>
          <w:sz w:val="24"/>
          <w:szCs w:val="24"/>
        </w:rPr>
        <w:t xml:space="preserve"> Los Partidos Políticos, Coaliciones, Candidaturas C</w:t>
      </w:r>
      <w:r w:rsidRPr="0041329A">
        <w:rPr>
          <w:rFonts w:ascii="Arial Narrow" w:eastAsia="Calibri" w:hAnsi="Arial Narrow" w:cs="Times New Roman"/>
          <w:sz w:val="24"/>
          <w:szCs w:val="24"/>
        </w:rPr>
        <w:t>omunes, y, en general cualquier persona que pretenda registrarse para contender a algún cargo de elección popular en el Estado, deberá observar las regla</w:t>
      </w:r>
      <w:r w:rsidR="005B235D">
        <w:rPr>
          <w:rFonts w:ascii="Arial Narrow" w:eastAsia="Calibri" w:hAnsi="Arial Narrow" w:cs="Times New Roman"/>
          <w:sz w:val="24"/>
          <w:szCs w:val="24"/>
        </w:rPr>
        <w:t>s de postulación y registro de C</w:t>
      </w:r>
      <w:r w:rsidRPr="0041329A">
        <w:rPr>
          <w:rFonts w:ascii="Arial Narrow" w:eastAsia="Calibri" w:hAnsi="Arial Narrow" w:cs="Times New Roman"/>
          <w:sz w:val="24"/>
          <w:szCs w:val="24"/>
        </w:rPr>
        <w:t>andidaturas</w:t>
      </w:r>
      <w:r w:rsidR="000153DC">
        <w:rPr>
          <w:rFonts w:ascii="Arial Narrow" w:eastAsia="Calibri" w:hAnsi="Arial Narrow" w:cs="Times New Roman"/>
          <w:sz w:val="24"/>
          <w:szCs w:val="24"/>
        </w:rPr>
        <w:t xml:space="preserve"> contenidas en la Constitución L</w:t>
      </w:r>
      <w:r w:rsidRPr="0041329A">
        <w:rPr>
          <w:rFonts w:ascii="Arial Narrow" w:eastAsia="Calibri" w:hAnsi="Arial Narrow" w:cs="Times New Roman"/>
          <w:sz w:val="24"/>
          <w:szCs w:val="24"/>
        </w:rPr>
        <w:t>ocal, la Ley,</w:t>
      </w:r>
      <w:r w:rsidR="00A96C56" w:rsidRPr="0041329A">
        <w:rPr>
          <w:rFonts w:ascii="Arial Narrow" w:eastAsia="Calibri" w:hAnsi="Arial Narrow" w:cs="Times New Roman"/>
          <w:sz w:val="24"/>
          <w:szCs w:val="24"/>
        </w:rPr>
        <w:t xml:space="preserve"> los convenios respectivos, en su caso,</w:t>
      </w:r>
      <w:r w:rsidRPr="0041329A">
        <w:rPr>
          <w:rFonts w:ascii="Arial Narrow" w:eastAsia="Calibri" w:hAnsi="Arial Narrow" w:cs="Times New Roman"/>
          <w:sz w:val="24"/>
          <w:szCs w:val="24"/>
        </w:rPr>
        <w:t xml:space="preserve"> y el procedimiento de regist</w:t>
      </w:r>
      <w:r w:rsidR="00991E43">
        <w:rPr>
          <w:rFonts w:ascii="Arial Narrow" w:eastAsia="Calibri" w:hAnsi="Arial Narrow" w:cs="Times New Roman"/>
          <w:sz w:val="24"/>
          <w:szCs w:val="24"/>
        </w:rPr>
        <w:t>ro que contempla los presentes L</w:t>
      </w:r>
      <w:r w:rsidRPr="0041329A">
        <w:rPr>
          <w:rFonts w:ascii="Arial Narrow" w:eastAsia="Calibri" w:hAnsi="Arial Narrow" w:cs="Times New Roman"/>
          <w:sz w:val="24"/>
          <w:szCs w:val="24"/>
        </w:rPr>
        <w:t>ineamientos.</w:t>
      </w:r>
    </w:p>
    <w:p w:rsidR="00B71469" w:rsidRPr="0041329A" w:rsidRDefault="00B71469" w:rsidP="00B71469">
      <w:pPr>
        <w:spacing w:line="240" w:lineRule="auto"/>
        <w:contextualSpacing/>
        <w:jc w:val="both"/>
        <w:rPr>
          <w:rFonts w:ascii="Arial Narrow" w:eastAsia="Calibri" w:hAnsi="Arial Narrow" w:cs="Times New Roman"/>
          <w:sz w:val="24"/>
          <w:szCs w:val="24"/>
        </w:rPr>
      </w:pPr>
    </w:p>
    <w:p w:rsidR="00B71469" w:rsidRPr="006D1180" w:rsidRDefault="00002022" w:rsidP="00B71469">
      <w:pPr>
        <w:spacing w:line="240" w:lineRule="auto"/>
        <w:contextualSpacing/>
        <w:jc w:val="both"/>
        <w:rPr>
          <w:rFonts w:ascii="Arial Narrow" w:eastAsia="Calibri" w:hAnsi="Arial Narrow" w:cs="Times New Roman"/>
          <w:sz w:val="24"/>
          <w:szCs w:val="24"/>
        </w:rPr>
      </w:pPr>
      <w:r w:rsidRPr="006D1180">
        <w:rPr>
          <w:rFonts w:ascii="Arial Narrow" w:eastAsia="Calibri" w:hAnsi="Arial Narrow" w:cs="Times New Roman"/>
          <w:b/>
          <w:sz w:val="24"/>
          <w:szCs w:val="24"/>
        </w:rPr>
        <w:t>Artículo 11</w:t>
      </w:r>
      <w:r w:rsidR="00B71469" w:rsidRPr="006D1180">
        <w:rPr>
          <w:rFonts w:ascii="Arial Narrow" w:eastAsia="Calibri" w:hAnsi="Arial Narrow" w:cs="Times New Roman"/>
          <w:b/>
          <w:sz w:val="24"/>
          <w:szCs w:val="24"/>
        </w:rPr>
        <w:t>.</w:t>
      </w:r>
      <w:r w:rsidR="00B71469" w:rsidRPr="006D1180">
        <w:rPr>
          <w:rFonts w:ascii="Arial Narrow" w:eastAsia="Calibri" w:hAnsi="Arial Narrow" w:cs="Times New Roman"/>
          <w:sz w:val="24"/>
          <w:szCs w:val="24"/>
        </w:rPr>
        <w:t xml:space="preserve"> </w:t>
      </w:r>
      <w:r w:rsidR="00B71469" w:rsidRPr="006D1180">
        <w:rPr>
          <w:rFonts w:ascii="Arial Narrow" w:eastAsia="Calibri" w:hAnsi="Arial Narrow" w:cs="Times New Roman"/>
          <w:b/>
          <w:sz w:val="24"/>
          <w:szCs w:val="24"/>
        </w:rPr>
        <w:t>De la paridad de género</w:t>
      </w:r>
    </w:p>
    <w:p w:rsidR="00652584" w:rsidRPr="006D1180" w:rsidRDefault="00B71469" w:rsidP="00652584">
      <w:pPr>
        <w:spacing w:line="240" w:lineRule="auto"/>
        <w:contextualSpacing/>
        <w:jc w:val="both"/>
        <w:rPr>
          <w:rFonts w:ascii="Arial Narrow" w:eastAsia="Calibri" w:hAnsi="Arial Narrow" w:cs="Times New Roman"/>
          <w:sz w:val="24"/>
          <w:szCs w:val="24"/>
        </w:rPr>
      </w:pPr>
      <w:r w:rsidRPr="006D1180">
        <w:rPr>
          <w:rFonts w:ascii="Arial Narrow" w:eastAsia="Calibri" w:hAnsi="Arial Narrow" w:cs="Times New Roman"/>
          <w:b/>
          <w:sz w:val="24"/>
          <w:szCs w:val="24"/>
        </w:rPr>
        <w:t>1.</w:t>
      </w:r>
      <w:r w:rsidR="00652584" w:rsidRPr="006D1180">
        <w:rPr>
          <w:rFonts w:ascii="Arial Narrow" w:eastAsia="Calibri" w:hAnsi="Arial Narrow" w:cs="Times New Roman"/>
          <w:sz w:val="24"/>
          <w:szCs w:val="24"/>
        </w:rPr>
        <w:t xml:space="preserve"> La paridad de género es la igualdad política entre mujeres y hombres, y se garantiza con la asignación del 50% mujeres y 50% hombres en candidaturas a cargos de elección popular.</w:t>
      </w:r>
    </w:p>
    <w:p w:rsidR="00652584" w:rsidRPr="00652584" w:rsidRDefault="00652584" w:rsidP="00652584">
      <w:pPr>
        <w:spacing w:line="240" w:lineRule="auto"/>
        <w:contextualSpacing/>
        <w:jc w:val="both"/>
        <w:rPr>
          <w:rFonts w:ascii="Arial Narrow" w:eastAsia="Calibri" w:hAnsi="Arial Narrow" w:cs="Times New Roman"/>
          <w:sz w:val="24"/>
          <w:szCs w:val="24"/>
          <w:highlight w:val="yellow"/>
        </w:rPr>
      </w:pPr>
    </w:p>
    <w:p w:rsidR="00B71469" w:rsidRPr="0041329A" w:rsidRDefault="00002022" w:rsidP="00B71469">
      <w:pPr>
        <w:spacing w:line="240" w:lineRule="auto"/>
        <w:contextualSpacing/>
        <w:jc w:val="both"/>
        <w:rPr>
          <w:rFonts w:ascii="Arial Narrow" w:eastAsia="Calibri" w:hAnsi="Arial Narrow" w:cs="Times New Roman"/>
          <w:sz w:val="24"/>
          <w:szCs w:val="24"/>
        </w:rPr>
      </w:pPr>
      <w:r w:rsidRPr="0041329A">
        <w:rPr>
          <w:rFonts w:ascii="Arial Narrow" w:eastAsia="Calibri" w:hAnsi="Arial Narrow" w:cs="Times New Roman"/>
          <w:b/>
          <w:sz w:val="24"/>
          <w:szCs w:val="24"/>
        </w:rPr>
        <w:t>Artículo 12</w:t>
      </w:r>
      <w:r w:rsidR="00B71469" w:rsidRPr="0041329A">
        <w:rPr>
          <w:rFonts w:ascii="Arial Narrow" w:eastAsia="Calibri" w:hAnsi="Arial Narrow" w:cs="Times New Roman"/>
          <w:b/>
          <w:sz w:val="24"/>
          <w:szCs w:val="24"/>
        </w:rPr>
        <w:t>.</w:t>
      </w:r>
      <w:r w:rsidR="00B71469" w:rsidRPr="0041329A">
        <w:rPr>
          <w:rFonts w:ascii="Arial Narrow" w:eastAsia="Calibri" w:hAnsi="Arial Narrow" w:cs="Times New Roman"/>
          <w:sz w:val="24"/>
          <w:szCs w:val="24"/>
        </w:rPr>
        <w:t xml:space="preserve"> </w:t>
      </w:r>
      <w:r w:rsidR="00B71469" w:rsidRPr="0041329A">
        <w:rPr>
          <w:rFonts w:ascii="Arial Narrow" w:eastAsia="Calibri" w:hAnsi="Arial Narrow" w:cs="Times New Roman"/>
          <w:b/>
          <w:sz w:val="24"/>
          <w:szCs w:val="24"/>
        </w:rPr>
        <w:t>De las plataformas electorales</w:t>
      </w:r>
    </w:p>
    <w:p w:rsidR="00B71469" w:rsidRPr="0041329A" w:rsidRDefault="00B71469" w:rsidP="00B71469">
      <w:pPr>
        <w:spacing w:line="240" w:lineRule="auto"/>
        <w:contextualSpacing/>
        <w:jc w:val="both"/>
        <w:rPr>
          <w:rFonts w:ascii="Arial Narrow" w:eastAsia="Calibri" w:hAnsi="Arial Narrow" w:cs="Times New Roman"/>
          <w:sz w:val="24"/>
          <w:szCs w:val="24"/>
        </w:rPr>
      </w:pPr>
      <w:r w:rsidRPr="0041329A">
        <w:rPr>
          <w:rFonts w:ascii="Arial Narrow" w:eastAsia="Calibri" w:hAnsi="Arial Narrow" w:cs="Times New Roman"/>
          <w:b/>
          <w:sz w:val="24"/>
          <w:szCs w:val="24"/>
        </w:rPr>
        <w:t>1.</w:t>
      </w:r>
      <w:r w:rsidRPr="0041329A">
        <w:rPr>
          <w:rFonts w:ascii="Arial Narrow" w:eastAsia="Calibri" w:hAnsi="Arial Narrow" w:cs="Times New Roman"/>
          <w:sz w:val="24"/>
          <w:szCs w:val="24"/>
        </w:rPr>
        <w:t xml:space="preserve"> Las personas que aspiren a ocupar un cargo de elección po</w:t>
      </w:r>
      <w:r w:rsidR="008D3318">
        <w:rPr>
          <w:rFonts w:ascii="Arial Narrow" w:eastAsia="Calibri" w:hAnsi="Arial Narrow" w:cs="Times New Roman"/>
          <w:sz w:val="24"/>
          <w:szCs w:val="24"/>
        </w:rPr>
        <w:t>pular a través de la figura de Candidatura I</w:t>
      </w:r>
      <w:r w:rsidRPr="0041329A">
        <w:rPr>
          <w:rFonts w:ascii="Arial Narrow" w:eastAsia="Calibri" w:hAnsi="Arial Narrow" w:cs="Times New Roman"/>
          <w:sz w:val="24"/>
          <w:szCs w:val="24"/>
        </w:rPr>
        <w:t xml:space="preserve">ndependiente, deberán presentar, una plataforma electoral, emblema, así como su constancia de apoyo ciudadano, </w:t>
      </w:r>
      <w:r w:rsidR="00046E9C" w:rsidRPr="0041329A">
        <w:rPr>
          <w:rFonts w:ascii="Arial Narrow" w:eastAsia="Calibri" w:hAnsi="Arial Narrow" w:cs="Times New Roman"/>
          <w:sz w:val="24"/>
          <w:szCs w:val="24"/>
        </w:rPr>
        <w:t xml:space="preserve">de acuerdo a lo establecido en la Convocatoria correspondiente. </w:t>
      </w:r>
      <w:r w:rsidRPr="0041329A">
        <w:rPr>
          <w:rFonts w:ascii="Arial Narrow" w:eastAsia="Calibri" w:hAnsi="Arial Narrow" w:cs="Times New Roman"/>
          <w:sz w:val="24"/>
          <w:szCs w:val="24"/>
        </w:rPr>
        <w:t xml:space="preserve"> </w:t>
      </w:r>
    </w:p>
    <w:p w:rsidR="00B71469" w:rsidRPr="0041329A" w:rsidRDefault="00B71469" w:rsidP="00B71469">
      <w:pPr>
        <w:spacing w:line="240" w:lineRule="auto"/>
        <w:contextualSpacing/>
        <w:jc w:val="both"/>
        <w:rPr>
          <w:rFonts w:ascii="Arial Narrow" w:eastAsia="Calibri" w:hAnsi="Arial Narrow" w:cs="Times New Roman"/>
          <w:sz w:val="24"/>
          <w:szCs w:val="24"/>
        </w:rPr>
      </w:pPr>
    </w:p>
    <w:p w:rsidR="00B71469" w:rsidRPr="0041329A" w:rsidRDefault="00B71469" w:rsidP="00B71469">
      <w:pPr>
        <w:spacing w:line="240" w:lineRule="auto"/>
        <w:contextualSpacing/>
        <w:jc w:val="both"/>
        <w:rPr>
          <w:rFonts w:ascii="Arial Narrow" w:eastAsia="Calibri" w:hAnsi="Arial Narrow" w:cs="Times New Roman"/>
          <w:sz w:val="24"/>
          <w:szCs w:val="24"/>
        </w:rPr>
      </w:pPr>
      <w:r w:rsidRPr="0041329A">
        <w:rPr>
          <w:rFonts w:ascii="Arial Narrow" w:eastAsia="Calibri" w:hAnsi="Arial Narrow" w:cs="Times New Roman"/>
          <w:b/>
          <w:sz w:val="24"/>
          <w:szCs w:val="24"/>
        </w:rPr>
        <w:t xml:space="preserve">2. </w:t>
      </w:r>
      <w:r w:rsidRPr="0041329A">
        <w:rPr>
          <w:rFonts w:ascii="Arial Narrow" w:eastAsia="Calibri" w:hAnsi="Arial Narrow" w:cs="Times New Roman"/>
          <w:sz w:val="24"/>
          <w:szCs w:val="24"/>
        </w:rPr>
        <w:t xml:space="preserve"> Las plataformas e</w:t>
      </w:r>
      <w:r w:rsidR="00894FE1">
        <w:rPr>
          <w:rFonts w:ascii="Arial Narrow" w:eastAsia="Calibri" w:hAnsi="Arial Narrow" w:cs="Times New Roman"/>
          <w:sz w:val="24"/>
          <w:szCs w:val="24"/>
        </w:rPr>
        <w:t xml:space="preserve">lectorales </w:t>
      </w:r>
      <w:r w:rsidR="000858E6">
        <w:rPr>
          <w:rFonts w:ascii="Arial Narrow" w:eastAsia="Calibri" w:hAnsi="Arial Narrow" w:cs="Times New Roman"/>
          <w:sz w:val="24"/>
          <w:szCs w:val="24"/>
        </w:rPr>
        <w:t>registradas</w:t>
      </w:r>
      <w:r w:rsidR="00894FE1">
        <w:rPr>
          <w:rFonts w:ascii="Arial Narrow" w:eastAsia="Calibri" w:hAnsi="Arial Narrow" w:cs="Times New Roman"/>
          <w:sz w:val="24"/>
          <w:szCs w:val="24"/>
        </w:rPr>
        <w:t xml:space="preserve"> por los Partidos Políticos y/ o C</w:t>
      </w:r>
      <w:r w:rsidRPr="0041329A">
        <w:rPr>
          <w:rFonts w:ascii="Arial Narrow" w:eastAsia="Calibri" w:hAnsi="Arial Narrow" w:cs="Times New Roman"/>
          <w:sz w:val="24"/>
          <w:szCs w:val="24"/>
        </w:rPr>
        <w:t>oaliciones aprobadas por el Consejo General se tendrán por presentadas al mom</w:t>
      </w:r>
      <w:r w:rsidR="005B235D">
        <w:rPr>
          <w:rFonts w:ascii="Arial Narrow" w:eastAsia="Calibri" w:hAnsi="Arial Narrow" w:cs="Times New Roman"/>
          <w:sz w:val="24"/>
          <w:szCs w:val="24"/>
        </w:rPr>
        <w:t>ento del registro de las y los C</w:t>
      </w:r>
      <w:r w:rsidRPr="0041329A">
        <w:rPr>
          <w:rFonts w:ascii="Arial Narrow" w:eastAsia="Calibri" w:hAnsi="Arial Narrow" w:cs="Times New Roman"/>
          <w:sz w:val="24"/>
          <w:szCs w:val="24"/>
        </w:rPr>
        <w:t>andidatos. Las y lo</w:t>
      </w:r>
      <w:r w:rsidR="008D3318">
        <w:rPr>
          <w:rFonts w:ascii="Arial Narrow" w:eastAsia="Calibri" w:hAnsi="Arial Narrow" w:cs="Times New Roman"/>
          <w:sz w:val="24"/>
          <w:szCs w:val="24"/>
        </w:rPr>
        <w:t>s ciudadanos que aspiran a una Candidatura I</w:t>
      </w:r>
      <w:r w:rsidRPr="0041329A">
        <w:rPr>
          <w:rFonts w:ascii="Arial Narrow" w:eastAsia="Calibri" w:hAnsi="Arial Narrow" w:cs="Times New Roman"/>
          <w:sz w:val="24"/>
          <w:szCs w:val="24"/>
        </w:rPr>
        <w:t>ndependiente deberán presentar su plataforma al momento de solicitar su registro.</w:t>
      </w:r>
    </w:p>
    <w:p w:rsidR="00B71469" w:rsidRPr="0041329A" w:rsidRDefault="00B71469" w:rsidP="00B71469">
      <w:pPr>
        <w:spacing w:line="240" w:lineRule="auto"/>
        <w:contextualSpacing/>
        <w:jc w:val="center"/>
        <w:rPr>
          <w:rFonts w:ascii="Arial Narrow" w:eastAsia="Calibri" w:hAnsi="Arial Narrow" w:cs="Times New Roman"/>
          <w:b/>
          <w:sz w:val="24"/>
          <w:szCs w:val="24"/>
        </w:rPr>
      </w:pPr>
    </w:p>
    <w:p w:rsidR="00B71469" w:rsidRPr="0041329A" w:rsidRDefault="00B71469" w:rsidP="00B71469">
      <w:pPr>
        <w:rPr>
          <w:rFonts w:ascii="Arial Narrow" w:eastAsia="Times New Roman" w:hAnsi="Arial Narrow" w:cs="Arial"/>
          <w:sz w:val="24"/>
          <w:szCs w:val="24"/>
        </w:rPr>
      </w:pPr>
    </w:p>
    <w:p w:rsidR="00B71469" w:rsidRPr="0041329A" w:rsidRDefault="00B71469" w:rsidP="00B71469">
      <w:pPr>
        <w:spacing w:after="0" w:line="240" w:lineRule="auto"/>
        <w:contextualSpacing/>
        <w:jc w:val="center"/>
        <w:rPr>
          <w:rFonts w:ascii="Arial Narrow" w:eastAsia="Calibri" w:hAnsi="Arial Narrow" w:cs="Times New Roman"/>
          <w:b/>
          <w:bCs/>
          <w:sz w:val="24"/>
          <w:szCs w:val="24"/>
        </w:rPr>
      </w:pPr>
      <w:r w:rsidRPr="0041329A">
        <w:rPr>
          <w:rFonts w:ascii="Arial Narrow" w:eastAsia="Calibri" w:hAnsi="Arial Narrow" w:cs="Times New Roman"/>
          <w:b/>
          <w:bCs/>
          <w:sz w:val="24"/>
          <w:szCs w:val="24"/>
        </w:rPr>
        <w:t>TÍTULO SEGUNDO</w:t>
      </w:r>
    </w:p>
    <w:p w:rsidR="00B71469" w:rsidRPr="0041329A" w:rsidRDefault="00B71469" w:rsidP="00B71469">
      <w:pPr>
        <w:spacing w:after="0" w:line="240" w:lineRule="auto"/>
        <w:contextualSpacing/>
        <w:jc w:val="center"/>
        <w:rPr>
          <w:rFonts w:ascii="Arial Narrow" w:eastAsia="Calibri" w:hAnsi="Arial Narrow" w:cs="Times New Roman"/>
          <w:b/>
          <w:bCs/>
          <w:sz w:val="24"/>
          <w:szCs w:val="24"/>
        </w:rPr>
      </w:pPr>
      <w:r w:rsidRPr="0041329A">
        <w:rPr>
          <w:rFonts w:ascii="Arial Narrow" w:eastAsia="Calibri" w:hAnsi="Arial Narrow" w:cs="Times New Roman"/>
          <w:b/>
          <w:bCs/>
          <w:sz w:val="24"/>
          <w:szCs w:val="24"/>
        </w:rPr>
        <w:t>Del Registro de Candidaturas</w:t>
      </w:r>
    </w:p>
    <w:p w:rsidR="00B71469" w:rsidRPr="0041329A" w:rsidRDefault="00B71469" w:rsidP="00B71469">
      <w:pPr>
        <w:spacing w:after="0" w:line="240" w:lineRule="auto"/>
        <w:contextualSpacing/>
        <w:jc w:val="center"/>
        <w:rPr>
          <w:rFonts w:ascii="Arial Narrow" w:eastAsia="Calibri" w:hAnsi="Arial Narrow" w:cs="Times New Roman"/>
          <w:b/>
          <w:sz w:val="24"/>
          <w:szCs w:val="24"/>
        </w:rPr>
      </w:pPr>
    </w:p>
    <w:p w:rsidR="00B71469" w:rsidRPr="0041329A" w:rsidRDefault="00B71469" w:rsidP="00B71469">
      <w:pPr>
        <w:spacing w:after="0" w:line="240" w:lineRule="auto"/>
        <w:contextualSpacing/>
        <w:jc w:val="center"/>
        <w:rPr>
          <w:rFonts w:ascii="Arial Narrow" w:eastAsia="Calibri" w:hAnsi="Arial Narrow" w:cs="Times New Roman"/>
          <w:b/>
          <w:sz w:val="24"/>
          <w:szCs w:val="24"/>
        </w:rPr>
      </w:pPr>
      <w:r w:rsidRPr="0041329A">
        <w:rPr>
          <w:rFonts w:ascii="Arial Narrow" w:eastAsia="Calibri" w:hAnsi="Arial Narrow" w:cs="Times New Roman"/>
          <w:b/>
          <w:sz w:val="24"/>
          <w:szCs w:val="24"/>
        </w:rPr>
        <w:t xml:space="preserve">Capítulo I </w:t>
      </w:r>
    </w:p>
    <w:p w:rsidR="00B71469" w:rsidRPr="0041329A" w:rsidRDefault="00B71469" w:rsidP="00B71469">
      <w:pPr>
        <w:spacing w:after="0" w:line="240" w:lineRule="auto"/>
        <w:contextualSpacing/>
        <w:jc w:val="center"/>
        <w:rPr>
          <w:rFonts w:ascii="Arial Narrow" w:eastAsia="Calibri" w:hAnsi="Arial Narrow" w:cs="Times New Roman"/>
          <w:b/>
          <w:sz w:val="24"/>
          <w:szCs w:val="24"/>
        </w:rPr>
      </w:pPr>
      <w:r w:rsidRPr="0041329A">
        <w:rPr>
          <w:rFonts w:ascii="Arial Narrow" w:eastAsia="Calibri" w:hAnsi="Arial Narrow" w:cs="Times New Roman"/>
          <w:b/>
          <w:sz w:val="24"/>
          <w:szCs w:val="24"/>
        </w:rPr>
        <w:t>Disposiciones Generales</w:t>
      </w:r>
    </w:p>
    <w:p w:rsidR="00B71469" w:rsidRPr="0041329A" w:rsidRDefault="00B71469" w:rsidP="00B71469">
      <w:pPr>
        <w:spacing w:after="0" w:line="240" w:lineRule="auto"/>
        <w:contextualSpacing/>
        <w:jc w:val="center"/>
        <w:rPr>
          <w:rFonts w:ascii="Arial Narrow" w:eastAsia="Calibri" w:hAnsi="Arial Narrow" w:cs="Times New Roman"/>
          <w:b/>
          <w:sz w:val="24"/>
          <w:szCs w:val="24"/>
        </w:rPr>
      </w:pPr>
    </w:p>
    <w:p w:rsidR="00B71469" w:rsidRPr="0041329A" w:rsidRDefault="00002022" w:rsidP="00B71469">
      <w:pPr>
        <w:spacing w:line="240" w:lineRule="auto"/>
        <w:contextualSpacing/>
        <w:jc w:val="both"/>
        <w:rPr>
          <w:rFonts w:ascii="Arial Narrow" w:eastAsia="Calibri" w:hAnsi="Arial Narrow" w:cs="Times New Roman"/>
          <w:sz w:val="24"/>
          <w:szCs w:val="24"/>
        </w:rPr>
      </w:pPr>
      <w:r w:rsidRPr="0041329A">
        <w:rPr>
          <w:rFonts w:ascii="Arial Narrow" w:eastAsia="Calibri" w:hAnsi="Arial Narrow" w:cs="Times New Roman"/>
          <w:b/>
          <w:sz w:val="24"/>
          <w:szCs w:val="24"/>
        </w:rPr>
        <w:t>Artículo 13</w:t>
      </w:r>
      <w:r w:rsidR="00B71469" w:rsidRPr="0041329A">
        <w:rPr>
          <w:rFonts w:ascii="Arial Narrow" w:eastAsia="Calibri" w:hAnsi="Arial Narrow" w:cs="Times New Roman"/>
          <w:b/>
          <w:sz w:val="24"/>
          <w:szCs w:val="24"/>
        </w:rPr>
        <w:t>.</w:t>
      </w:r>
      <w:r w:rsidR="00B71469" w:rsidRPr="0041329A">
        <w:rPr>
          <w:rFonts w:ascii="Arial Narrow" w:eastAsia="Calibri" w:hAnsi="Arial Narrow" w:cs="Times New Roman"/>
          <w:sz w:val="24"/>
          <w:szCs w:val="24"/>
        </w:rPr>
        <w:t xml:space="preserve"> </w:t>
      </w:r>
      <w:r w:rsidR="00B71469" w:rsidRPr="0041329A">
        <w:rPr>
          <w:rFonts w:ascii="Arial Narrow" w:eastAsia="Calibri" w:hAnsi="Arial Narrow" w:cs="Times New Roman"/>
          <w:b/>
          <w:sz w:val="24"/>
          <w:szCs w:val="24"/>
        </w:rPr>
        <w:t>Órganos competentes</w:t>
      </w:r>
    </w:p>
    <w:p w:rsidR="00B71469" w:rsidRPr="00F314C6" w:rsidRDefault="00B540CD" w:rsidP="00B540CD">
      <w:pPr>
        <w:spacing w:line="240" w:lineRule="auto"/>
        <w:jc w:val="both"/>
        <w:rPr>
          <w:rFonts w:ascii="Arial Narrow" w:eastAsia="Calibri" w:hAnsi="Arial Narrow" w:cs="Times New Roman"/>
          <w:sz w:val="24"/>
          <w:szCs w:val="24"/>
        </w:rPr>
      </w:pPr>
      <w:r w:rsidRPr="00B540CD">
        <w:rPr>
          <w:rFonts w:ascii="Arial Narrow" w:eastAsia="Calibri" w:hAnsi="Arial Narrow" w:cs="Times New Roman"/>
          <w:b/>
          <w:sz w:val="24"/>
          <w:szCs w:val="24"/>
        </w:rPr>
        <w:t>1.</w:t>
      </w:r>
      <w:r>
        <w:rPr>
          <w:rFonts w:ascii="Arial Narrow" w:eastAsia="Calibri" w:hAnsi="Arial Narrow" w:cs="Times New Roman"/>
          <w:sz w:val="24"/>
          <w:szCs w:val="24"/>
        </w:rPr>
        <w:t xml:space="preserve"> </w:t>
      </w:r>
      <w:r w:rsidR="00B71469" w:rsidRPr="00B540CD">
        <w:rPr>
          <w:rFonts w:ascii="Arial Narrow" w:eastAsia="Calibri" w:hAnsi="Arial Narrow" w:cs="Times New Roman"/>
          <w:sz w:val="24"/>
          <w:szCs w:val="24"/>
        </w:rPr>
        <w:t>El Consejo General es competente para</w:t>
      </w:r>
      <w:r w:rsidR="00C717BE">
        <w:rPr>
          <w:rFonts w:ascii="Arial Narrow" w:eastAsia="Calibri" w:hAnsi="Arial Narrow" w:cs="Times New Roman"/>
          <w:sz w:val="24"/>
          <w:szCs w:val="24"/>
        </w:rPr>
        <w:t xml:space="preserve"> recibir y</w:t>
      </w:r>
      <w:r w:rsidR="00B71469" w:rsidRPr="00B540CD">
        <w:rPr>
          <w:rFonts w:ascii="Arial Narrow" w:eastAsia="Calibri" w:hAnsi="Arial Narrow" w:cs="Times New Roman"/>
          <w:sz w:val="24"/>
          <w:szCs w:val="24"/>
        </w:rPr>
        <w:t xml:space="preserve"> resolver </w:t>
      </w:r>
      <w:r w:rsidR="005B235D">
        <w:rPr>
          <w:rFonts w:ascii="Arial Narrow" w:eastAsia="Gulim" w:hAnsi="Arial Narrow" w:cs="Arial"/>
          <w:sz w:val="24"/>
          <w:szCs w:val="24"/>
        </w:rPr>
        <w:t>las solicitudes de registro de C</w:t>
      </w:r>
      <w:r w:rsidR="00451930" w:rsidRPr="00B540CD">
        <w:rPr>
          <w:rFonts w:ascii="Arial Narrow" w:eastAsia="Gulim" w:hAnsi="Arial Narrow" w:cs="Arial"/>
          <w:sz w:val="24"/>
          <w:szCs w:val="24"/>
        </w:rPr>
        <w:t xml:space="preserve">andidaturas, por ambos principios, que presenten los </w:t>
      </w:r>
      <w:r w:rsidR="00894FE1">
        <w:rPr>
          <w:rFonts w:ascii="Arial Narrow" w:eastAsia="Gulim" w:hAnsi="Arial Narrow" w:cs="Arial"/>
          <w:sz w:val="24"/>
          <w:szCs w:val="24"/>
        </w:rPr>
        <w:t>Partidos Políticos, C</w:t>
      </w:r>
      <w:r w:rsidR="00991E43">
        <w:rPr>
          <w:rFonts w:ascii="Arial Narrow" w:eastAsia="Gulim" w:hAnsi="Arial Narrow" w:cs="Arial"/>
          <w:sz w:val="24"/>
          <w:szCs w:val="24"/>
        </w:rPr>
        <w:t>oaliciones</w:t>
      </w:r>
      <w:r w:rsidR="00894FE1">
        <w:rPr>
          <w:rFonts w:ascii="Arial Narrow" w:eastAsia="Gulim" w:hAnsi="Arial Narrow" w:cs="Arial"/>
          <w:sz w:val="24"/>
          <w:szCs w:val="24"/>
        </w:rPr>
        <w:t xml:space="preserve"> o C</w:t>
      </w:r>
      <w:r w:rsidR="00451930" w:rsidRPr="00B540CD">
        <w:rPr>
          <w:rFonts w:ascii="Arial Narrow" w:eastAsia="Gulim" w:hAnsi="Arial Narrow" w:cs="Arial"/>
          <w:sz w:val="24"/>
          <w:szCs w:val="24"/>
        </w:rPr>
        <w:t>andidatura</w:t>
      </w:r>
      <w:r w:rsidR="00894FE1">
        <w:rPr>
          <w:rFonts w:ascii="Arial Narrow" w:eastAsia="Gulim" w:hAnsi="Arial Narrow" w:cs="Arial"/>
          <w:sz w:val="24"/>
          <w:szCs w:val="24"/>
        </w:rPr>
        <w:t>s C</w:t>
      </w:r>
      <w:r w:rsidR="00991E43">
        <w:rPr>
          <w:rFonts w:ascii="Arial Narrow" w:eastAsia="Gulim" w:hAnsi="Arial Narrow" w:cs="Arial"/>
          <w:sz w:val="24"/>
          <w:szCs w:val="24"/>
        </w:rPr>
        <w:t>omu</w:t>
      </w:r>
      <w:r w:rsidR="00451930" w:rsidRPr="00B540CD">
        <w:rPr>
          <w:rFonts w:ascii="Arial Narrow" w:eastAsia="Gulim" w:hAnsi="Arial Narrow" w:cs="Arial"/>
          <w:sz w:val="24"/>
          <w:szCs w:val="24"/>
        </w:rPr>
        <w:t>n</w:t>
      </w:r>
      <w:r w:rsidR="00991E43">
        <w:rPr>
          <w:rFonts w:ascii="Arial Narrow" w:eastAsia="Gulim" w:hAnsi="Arial Narrow" w:cs="Arial"/>
          <w:sz w:val="24"/>
          <w:szCs w:val="24"/>
        </w:rPr>
        <w:t>es</w:t>
      </w:r>
      <w:r w:rsidR="00451930" w:rsidRPr="00B540CD">
        <w:rPr>
          <w:rFonts w:ascii="Arial Narrow" w:eastAsia="Gulim" w:hAnsi="Arial Narrow" w:cs="Arial"/>
          <w:sz w:val="24"/>
          <w:szCs w:val="24"/>
        </w:rPr>
        <w:t>, en el marco del Proceso Electoral Local 2020-2021</w:t>
      </w:r>
      <w:r w:rsidRPr="00B540CD">
        <w:rPr>
          <w:rFonts w:ascii="Arial Narrow" w:eastAsia="Gulim" w:hAnsi="Arial Narrow" w:cs="Arial"/>
          <w:sz w:val="24"/>
          <w:szCs w:val="24"/>
        </w:rPr>
        <w:t xml:space="preserve">, </w:t>
      </w:r>
      <w:r>
        <w:rPr>
          <w:rFonts w:ascii="Arial Narrow" w:eastAsia="Gulim" w:hAnsi="Arial Narrow" w:cs="Arial"/>
          <w:sz w:val="24"/>
          <w:szCs w:val="24"/>
        </w:rPr>
        <w:t xml:space="preserve">en términos del Acuerdo </w:t>
      </w:r>
      <w:r w:rsidRPr="008F3C43">
        <w:rPr>
          <w:rFonts w:ascii="Arial Narrow" w:eastAsia="Gulim" w:hAnsi="Arial Narrow" w:cs="Arial"/>
          <w:sz w:val="24"/>
          <w:szCs w:val="24"/>
        </w:rPr>
        <w:t>I</w:t>
      </w:r>
      <w:r w:rsidR="008F3C43" w:rsidRPr="008F3C43">
        <w:rPr>
          <w:rFonts w:ascii="Arial Narrow" w:eastAsia="Gulim" w:hAnsi="Arial Narrow" w:cs="Arial"/>
          <w:sz w:val="24"/>
          <w:szCs w:val="24"/>
        </w:rPr>
        <w:t>EPC/CG10</w:t>
      </w:r>
      <w:r w:rsidR="008F3C43">
        <w:rPr>
          <w:rFonts w:ascii="Arial Narrow" w:eastAsia="Gulim" w:hAnsi="Arial Narrow" w:cs="Arial"/>
          <w:sz w:val="24"/>
          <w:szCs w:val="24"/>
        </w:rPr>
        <w:t>/2021</w:t>
      </w:r>
      <w:r w:rsidR="00991E43">
        <w:rPr>
          <w:rFonts w:ascii="Arial Narrow" w:eastAsia="Gulim" w:hAnsi="Arial Narrow" w:cs="Arial"/>
          <w:sz w:val="24"/>
          <w:szCs w:val="24"/>
        </w:rPr>
        <w:t>,</w:t>
      </w:r>
      <w:r>
        <w:rPr>
          <w:rFonts w:ascii="Arial Narrow" w:eastAsia="Gulim" w:hAnsi="Arial Narrow" w:cs="Arial"/>
          <w:sz w:val="24"/>
          <w:szCs w:val="24"/>
        </w:rPr>
        <w:t xml:space="preserve"> </w:t>
      </w:r>
      <w:r w:rsidR="00451930" w:rsidRPr="00F314C6">
        <w:rPr>
          <w:rFonts w:ascii="Arial Narrow" w:eastAsia="Calibri" w:hAnsi="Arial Narrow" w:cs="Times New Roman"/>
          <w:sz w:val="24"/>
          <w:szCs w:val="24"/>
        </w:rPr>
        <w:t>para efecto de garantizar el cumplimiento de</w:t>
      </w:r>
      <w:r w:rsidR="00991E43">
        <w:rPr>
          <w:rFonts w:ascii="Arial Narrow" w:eastAsia="Calibri" w:hAnsi="Arial Narrow" w:cs="Times New Roman"/>
          <w:sz w:val="24"/>
          <w:szCs w:val="24"/>
        </w:rPr>
        <w:t xml:space="preserve"> las disposiciones en cuanto a Acciones A</w:t>
      </w:r>
      <w:r w:rsidR="00451930" w:rsidRPr="00F314C6">
        <w:rPr>
          <w:rFonts w:ascii="Arial Narrow" w:eastAsia="Calibri" w:hAnsi="Arial Narrow" w:cs="Times New Roman"/>
          <w:sz w:val="24"/>
          <w:szCs w:val="24"/>
        </w:rPr>
        <w:t>firmativas de paridad de género</w:t>
      </w:r>
      <w:r w:rsidR="008B71BC" w:rsidRPr="00F314C6">
        <w:rPr>
          <w:rFonts w:ascii="Arial Narrow" w:eastAsia="Calibri" w:hAnsi="Arial Narrow" w:cs="Times New Roman"/>
          <w:sz w:val="24"/>
          <w:szCs w:val="24"/>
        </w:rPr>
        <w:t xml:space="preserve"> y grupos </w:t>
      </w:r>
      <w:r w:rsidR="000F3FC7">
        <w:rPr>
          <w:rFonts w:ascii="Arial Narrow" w:eastAsia="Calibri" w:hAnsi="Arial Narrow" w:cs="Times New Roman"/>
          <w:sz w:val="24"/>
          <w:szCs w:val="24"/>
        </w:rPr>
        <w:t>o sectores sociales en desventaja.</w:t>
      </w:r>
    </w:p>
    <w:p w:rsidR="00B71469" w:rsidRPr="0041329A" w:rsidRDefault="005A0876" w:rsidP="00B71469">
      <w:pPr>
        <w:spacing w:line="240" w:lineRule="auto"/>
        <w:contextualSpacing/>
        <w:jc w:val="both"/>
        <w:rPr>
          <w:rFonts w:ascii="Arial Narrow" w:eastAsia="Calibri" w:hAnsi="Arial Narrow" w:cs="Times New Roman"/>
          <w:sz w:val="24"/>
          <w:szCs w:val="24"/>
        </w:rPr>
      </w:pPr>
      <w:r w:rsidRPr="005A0876">
        <w:rPr>
          <w:rFonts w:ascii="Arial Narrow" w:eastAsia="Calibri" w:hAnsi="Arial Narrow" w:cs="Times New Roman"/>
          <w:b/>
          <w:sz w:val="24"/>
          <w:szCs w:val="24"/>
        </w:rPr>
        <w:lastRenderedPageBreak/>
        <w:t>2.</w:t>
      </w:r>
      <w:r w:rsidRPr="0041329A">
        <w:rPr>
          <w:rFonts w:ascii="Arial Narrow" w:eastAsia="Calibri" w:hAnsi="Arial Narrow" w:cs="Times New Roman"/>
          <w:sz w:val="24"/>
          <w:szCs w:val="24"/>
        </w:rPr>
        <w:t xml:space="preserve"> Los Consejos Municipales son competentes para </w:t>
      </w:r>
      <w:r w:rsidR="00C717BE">
        <w:rPr>
          <w:rFonts w:ascii="Arial Narrow" w:eastAsia="Calibri" w:hAnsi="Arial Narrow" w:cs="Times New Roman"/>
          <w:sz w:val="24"/>
          <w:szCs w:val="24"/>
        </w:rPr>
        <w:t>recibi</w:t>
      </w:r>
      <w:r w:rsidRPr="0041329A">
        <w:rPr>
          <w:rFonts w:ascii="Arial Narrow" w:eastAsia="Calibri" w:hAnsi="Arial Narrow" w:cs="Times New Roman"/>
          <w:sz w:val="24"/>
          <w:szCs w:val="24"/>
        </w:rPr>
        <w:t>r</w:t>
      </w:r>
      <w:r w:rsidR="00C717BE">
        <w:rPr>
          <w:rFonts w:ascii="Arial Narrow" w:eastAsia="Calibri" w:hAnsi="Arial Narrow" w:cs="Times New Roman"/>
          <w:sz w:val="24"/>
          <w:szCs w:val="24"/>
        </w:rPr>
        <w:t xml:space="preserve"> y r</w:t>
      </w:r>
      <w:r w:rsidRPr="0041329A">
        <w:rPr>
          <w:rFonts w:ascii="Arial Narrow" w:eastAsia="Calibri" w:hAnsi="Arial Narrow" w:cs="Times New Roman"/>
          <w:sz w:val="24"/>
          <w:szCs w:val="24"/>
        </w:rPr>
        <w:t>esolver la proce</w:t>
      </w:r>
      <w:r w:rsidR="008D3318">
        <w:rPr>
          <w:rFonts w:ascii="Arial Narrow" w:eastAsia="Calibri" w:hAnsi="Arial Narrow" w:cs="Times New Roman"/>
          <w:sz w:val="24"/>
          <w:szCs w:val="24"/>
        </w:rPr>
        <w:t>dencia de los registros de las Candidaturas I</w:t>
      </w:r>
      <w:r w:rsidRPr="0041329A">
        <w:rPr>
          <w:rFonts w:ascii="Arial Narrow" w:eastAsia="Calibri" w:hAnsi="Arial Narrow" w:cs="Times New Roman"/>
          <w:sz w:val="24"/>
          <w:szCs w:val="24"/>
        </w:rPr>
        <w:t xml:space="preserve">ndependientes.   </w:t>
      </w:r>
    </w:p>
    <w:p w:rsidR="00B71469" w:rsidRPr="0041329A" w:rsidRDefault="00B71469" w:rsidP="00B71469">
      <w:pPr>
        <w:spacing w:line="240" w:lineRule="auto"/>
        <w:contextualSpacing/>
        <w:jc w:val="both"/>
        <w:rPr>
          <w:rFonts w:ascii="Arial Narrow" w:eastAsia="Calibri" w:hAnsi="Arial Narrow" w:cs="Times New Roman"/>
          <w:sz w:val="24"/>
          <w:szCs w:val="24"/>
        </w:rPr>
      </w:pPr>
    </w:p>
    <w:p w:rsidR="00B71469" w:rsidRPr="0041329A" w:rsidRDefault="00002022" w:rsidP="00B71469">
      <w:pPr>
        <w:spacing w:line="240" w:lineRule="auto"/>
        <w:contextualSpacing/>
        <w:jc w:val="both"/>
        <w:rPr>
          <w:rFonts w:ascii="Arial Narrow" w:eastAsia="Calibri" w:hAnsi="Arial Narrow" w:cs="Times New Roman"/>
          <w:sz w:val="24"/>
          <w:szCs w:val="24"/>
        </w:rPr>
      </w:pPr>
      <w:r w:rsidRPr="0041329A">
        <w:rPr>
          <w:rFonts w:ascii="Arial Narrow" w:eastAsia="Calibri" w:hAnsi="Arial Narrow" w:cs="Times New Roman"/>
          <w:b/>
          <w:sz w:val="24"/>
          <w:szCs w:val="24"/>
        </w:rPr>
        <w:t>Artículo 14</w:t>
      </w:r>
      <w:r w:rsidR="00B71469" w:rsidRPr="0041329A">
        <w:rPr>
          <w:rFonts w:ascii="Arial Narrow" w:eastAsia="Calibri" w:hAnsi="Arial Narrow" w:cs="Times New Roman"/>
          <w:sz w:val="24"/>
          <w:szCs w:val="24"/>
        </w:rPr>
        <w:t xml:space="preserve">. </w:t>
      </w:r>
      <w:r w:rsidR="00B71469" w:rsidRPr="0041329A">
        <w:rPr>
          <w:rFonts w:ascii="Arial Narrow" w:eastAsia="Calibri" w:hAnsi="Arial Narrow" w:cs="Times New Roman"/>
          <w:b/>
          <w:sz w:val="24"/>
          <w:szCs w:val="24"/>
        </w:rPr>
        <w:t>De las personas acreditadas</w:t>
      </w:r>
    </w:p>
    <w:p w:rsidR="00B71469" w:rsidRDefault="00B71469" w:rsidP="00B71469">
      <w:pPr>
        <w:spacing w:line="240" w:lineRule="auto"/>
        <w:contextualSpacing/>
        <w:jc w:val="both"/>
        <w:rPr>
          <w:rFonts w:ascii="Arial Narrow" w:eastAsia="Calibri" w:hAnsi="Arial Narrow" w:cs="Times New Roman"/>
          <w:sz w:val="24"/>
          <w:szCs w:val="24"/>
        </w:rPr>
      </w:pPr>
      <w:r w:rsidRPr="00D614F8">
        <w:rPr>
          <w:rFonts w:ascii="Arial Narrow" w:eastAsia="Calibri" w:hAnsi="Arial Narrow" w:cs="Times New Roman"/>
          <w:b/>
          <w:sz w:val="24"/>
          <w:szCs w:val="24"/>
        </w:rPr>
        <w:t>1.</w:t>
      </w:r>
      <w:r w:rsidR="00894FE1">
        <w:rPr>
          <w:rFonts w:ascii="Arial Narrow" w:eastAsia="Calibri" w:hAnsi="Arial Narrow" w:cs="Times New Roman"/>
          <w:sz w:val="24"/>
          <w:szCs w:val="24"/>
        </w:rPr>
        <w:t xml:space="preserve"> Los Partidos P</w:t>
      </w:r>
      <w:r w:rsidRPr="0041329A">
        <w:rPr>
          <w:rFonts w:ascii="Arial Narrow" w:eastAsia="Calibri" w:hAnsi="Arial Narrow" w:cs="Times New Roman"/>
          <w:sz w:val="24"/>
          <w:szCs w:val="24"/>
        </w:rPr>
        <w:t>olíticos</w:t>
      </w:r>
      <w:r w:rsidR="00194574" w:rsidRPr="0041329A">
        <w:rPr>
          <w:rFonts w:ascii="Arial Narrow" w:eastAsia="Calibri" w:hAnsi="Arial Narrow" w:cs="Times New Roman"/>
          <w:sz w:val="24"/>
          <w:szCs w:val="24"/>
        </w:rPr>
        <w:t xml:space="preserve"> por conducto de sus dirigentes estatales</w:t>
      </w:r>
      <w:r w:rsidRPr="0041329A">
        <w:rPr>
          <w:rFonts w:ascii="Arial Narrow" w:eastAsia="Calibri" w:hAnsi="Arial Narrow" w:cs="Times New Roman"/>
          <w:sz w:val="24"/>
          <w:szCs w:val="24"/>
        </w:rPr>
        <w:t xml:space="preserve">, </w:t>
      </w:r>
      <w:r w:rsidR="00894FE1">
        <w:rPr>
          <w:rFonts w:ascii="Arial Narrow" w:eastAsia="Calibri" w:hAnsi="Arial Narrow" w:cs="Times New Roman"/>
          <w:sz w:val="24"/>
          <w:szCs w:val="24"/>
        </w:rPr>
        <w:t>las C</w:t>
      </w:r>
      <w:r w:rsidR="00194574" w:rsidRPr="0041329A">
        <w:rPr>
          <w:rFonts w:ascii="Arial Narrow" w:eastAsia="Calibri" w:hAnsi="Arial Narrow" w:cs="Times New Roman"/>
          <w:sz w:val="24"/>
          <w:szCs w:val="24"/>
        </w:rPr>
        <w:t xml:space="preserve">oaliciones y </w:t>
      </w:r>
      <w:r w:rsidR="00894FE1">
        <w:rPr>
          <w:rFonts w:ascii="Arial Narrow" w:eastAsia="Calibri" w:hAnsi="Arial Narrow" w:cs="Times New Roman"/>
          <w:sz w:val="24"/>
          <w:szCs w:val="24"/>
        </w:rPr>
        <w:t>Candidaturas C</w:t>
      </w:r>
      <w:r w:rsidRPr="0041329A">
        <w:rPr>
          <w:rFonts w:ascii="Arial Narrow" w:eastAsia="Calibri" w:hAnsi="Arial Narrow" w:cs="Times New Roman"/>
          <w:sz w:val="24"/>
          <w:szCs w:val="24"/>
        </w:rPr>
        <w:t>omunes</w:t>
      </w:r>
      <w:r w:rsidR="00194574" w:rsidRPr="0041329A">
        <w:rPr>
          <w:rFonts w:ascii="Arial Narrow" w:eastAsia="Calibri" w:hAnsi="Arial Narrow" w:cs="Times New Roman"/>
          <w:sz w:val="24"/>
          <w:szCs w:val="24"/>
        </w:rPr>
        <w:t xml:space="preserve"> a través de sus representante</w:t>
      </w:r>
      <w:r w:rsidR="00C717BE">
        <w:rPr>
          <w:rFonts w:ascii="Arial Narrow" w:eastAsia="Calibri" w:hAnsi="Arial Narrow" w:cs="Times New Roman"/>
          <w:sz w:val="24"/>
          <w:szCs w:val="24"/>
        </w:rPr>
        <w:t>s</w:t>
      </w:r>
      <w:r w:rsidR="00194574" w:rsidRPr="0041329A">
        <w:rPr>
          <w:rFonts w:ascii="Arial Narrow" w:eastAsia="Calibri" w:hAnsi="Arial Narrow" w:cs="Times New Roman"/>
          <w:sz w:val="24"/>
          <w:szCs w:val="24"/>
        </w:rPr>
        <w:t xml:space="preserve"> acreditados</w:t>
      </w:r>
      <w:r w:rsidRPr="0041329A">
        <w:rPr>
          <w:rFonts w:ascii="Arial Narrow" w:eastAsia="Calibri" w:hAnsi="Arial Narrow" w:cs="Times New Roman"/>
          <w:sz w:val="24"/>
          <w:szCs w:val="24"/>
        </w:rPr>
        <w:t xml:space="preserve">, podrán </w:t>
      </w:r>
      <w:r w:rsidR="00194574" w:rsidRPr="0041329A">
        <w:rPr>
          <w:rFonts w:ascii="Arial Narrow" w:eastAsia="Calibri" w:hAnsi="Arial Narrow" w:cs="Times New Roman"/>
          <w:sz w:val="24"/>
          <w:szCs w:val="24"/>
        </w:rPr>
        <w:t>designar</w:t>
      </w:r>
      <w:r w:rsidRPr="0041329A">
        <w:rPr>
          <w:rFonts w:ascii="Arial Narrow" w:eastAsia="Calibri" w:hAnsi="Arial Narrow" w:cs="Times New Roman"/>
          <w:sz w:val="24"/>
          <w:szCs w:val="24"/>
        </w:rPr>
        <w:t xml:space="preserve"> </w:t>
      </w:r>
      <w:r w:rsidR="00194574" w:rsidRPr="0041329A">
        <w:rPr>
          <w:rFonts w:ascii="Arial Narrow" w:eastAsia="Calibri" w:hAnsi="Arial Narrow" w:cs="Times New Roman"/>
          <w:sz w:val="24"/>
          <w:szCs w:val="24"/>
        </w:rPr>
        <w:t xml:space="preserve">por </w:t>
      </w:r>
      <w:r w:rsidRPr="0041329A">
        <w:rPr>
          <w:rFonts w:ascii="Arial Narrow" w:eastAsia="Calibri" w:hAnsi="Arial Narrow" w:cs="Times New Roman"/>
          <w:sz w:val="24"/>
          <w:szCs w:val="24"/>
        </w:rPr>
        <w:t xml:space="preserve">escrito </w:t>
      </w:r>
      <w:r w:rsidR="00194574" w:rsidRPr="0041329A">
        <w:rPr>
          <w:rFonts w:ascii="Arial Narrow" w:eastAsia="Calibri" w:hAnsi="Arial Narrow" w:cs="Times New Roman"/>
          <w:sz w:val="24"/>
          <w:szCs w:val="24"/>
        </w:rPr>
        <w:t>a una persona</w:t>
      </w:r>
      <w:r w:rsidRPr="0041329A">
        <w:rPr>
          <w:rFonts w:ascii="Arial Narrow" w:eastAsia="Calibri" w:hAnsi="Arial Narrow" w:cs="Times New Roman"/>
          <w:sz w:val="24"/>
          <w:szCs w:val="24"/>
        </w:rPr>
        <w:t xml:space="preserve"> </w:t>
      </w:r>
      <w:r w:rsidR="00194574" w:rsidRPr="0041329A">
        <w:rPr>
          <w:rFonts w:ascii="Arial Narrow" w:eastAsia="Calibri" w:hAnsi="Arial Narrow" w:cs="Times New Roman"/>
          <w:sz w:val="24"/>
          <w:szCs w:val="24"/>
        </w:rPr>
        <w:t>a efecto de que realice</w:t>
      </w:r>
      <w:r w:rsidRPr="0041329A">
        <w:rPr>
          <w:rFonts w:ascii="Arial Narrow" w:eastAsia="Calibri" w:hAnsi="Arial Narrow" w:cs="Times New Roman"/>
          <w:sz w:val="24"/>
          <w:szCs w:val="24"/>
        </w:rPr>
        <w:t xml:space="preserve"> el pr</w:t>
      </w:r>
      <w:r w:rsidR="00864F96" w:rsidRPr="0041329A">
        <w:rPr>
          <w:rFonts w:ascii="Arial Narrow" w:eastAsia="Calibri" w:hAnsi="Arial Narrow" w:cs="Times New Roman"/>
          <w:sz w:val="24"/>
          <w:szCs w:val="24"/>
        </w:rPr>
        <w:t>ocedimiento de captura</w:t>
      </w:r>
      <w:r w:rsidRPr="0041329A">
        <w:rPr>
          <w:rFonts w:ascii="Arial Narrow" w:eastAsia="Calibri" w:hAnsi="Arial Narrow" w:cs="Times New Roman"/>
          <w:sz w:val="24"/>
          <w:szCs w:val="24"/>
        </w:rPr>
        <w:t xml:space="preserve"> en la modalidad en línea</w:t>
      </w:r>
      <w:r w:rsidR="00194574" w:rsidRPr="00F314C6">
        <w:rPr>
          <w:rFonts w:ascii="Arial Narrow" w:eastAsia="Calibri" w:hAnsi="Arial Narrow" w:cs="Times New Roman"/>
          <w:sz w:val="24"/>
          <w:szCs w:val="24"/>
        </w:rPr>
        <w:t xml:space="preserve"> a través del SIRC, </w:t>
      </w:r>
      <w:r w:rsidR="00864F96" w:rsidRPr="00F314C6">
        <w:rPr>
          <w:rFonts w:ascii="Arial Narrow" w:eastAsia="Calibri" w:hAnsi="Arial Narrow" w:cs="Times New Roman"/>
          <w:sz w:val="24"/>
          <w:szCs w:val="24"/>
        </w:rPr>
        <w:t>y hasta dos personas que desempeñen la tarea de verificación de los registros,</w:t>
      </w:r>
      <w:r w:rsidR="00194574" w:rsidRPr="00F314C6">
        <w:rPr>
          <w:rFonts w:ascii="Arial Narrow" w:eastAsia="Calibri" w:hAnsi="Arial Narrow" w:cs="Times New Roman"/>
          <w:sz w:val="24"/>
          <w:szCs w:val="24"/>
        </w:rPr>
        <w:t xml:space="preserve"> para lo cual</w:t>
      </w:r>
      <w:r w:rsidR="00864F96" w:rsidRPr="00F314C6">
        <w:rPr>
          <w:rFonts w:ascii="Arial Narrow" w:eastAsia="Calibri" w:hAnsi="Arial Narrow" w:cs="Times New Roman"/>
          <w:sz w:val="24"/>
          <w:szCs w:val="24"/>
        </w:rPr>
        <w:t>, deberán proporcionar</w:t>
      </w:r>
      <w:r w:rsidRPr="00F314C6">
        <w:rPr>
          <w:rFonts w:ascii="Arial Narrow" w:eastAsia="Calibri" w:hAnsi="Arial Narrow" w:cs="Times New Roman"/>
          <w:sz w:val="24"/>
          <w:szCs w:val="24"/>
        </w:rPr>
        <w:t xml:space="preserve"> nombre</w:t>
      </w:r>
      <w:r w:rsidR="00B14925" w:rsidRPr="00F314C6">
        <w:rPr>
          <w:rFonts w:ascii="Arial Narrow" w:eastAsia="Calibri" w:hAnsi="Arial Narrow" w:cs="Times New Roman"/>
          <w:sz w:val="24"/>
          <w:szCs w:val="24"/>
        </w:rPr>
        <w:t xml:space="preserve"> completo</w:t>
      </w:r>
      <w:r w:rsidRPr="00F314C6">
        <w:rPr>
          <w:rFonts w:ascii="Arial Narrow" w:eastAsia="Calibri" w:hAnsi="Arial Narrow" w:cs="Times New Roman"/>
          <w:sz w:val="24"/>
          <w:szCs w:val="24"/>
        </w:rPr>
        <w:t xml:space="preserve"> y dirección de correo electrónico a efe</w:t>
      </w:r>
      <w:r w:rsidR="00194574" w:rsidRPr="00F314C6">
        <w:rPr>
          <w:rFonts w:ascii="Arial Narrow" w:eastAsia="Calibri" w:hAnsi="Arial Narrow" w:cs="Times New Roman"/>
          <w:sz w:val="24"/>
          <w:szCs w:val="24"/>
        </w:rPr>
        <w:t>cto de que les sea proporcionada</w:t>
      </w:r>
      <w:r w:rsidRPr="00F314C6">
        <w:rPr>
          <w:rFonts w:ascii="Arial Narrow" w:eastAsia="Calibri" w:hAnsi="Arial Narrow" w:cs="Times New Roman"/>
          <w:sz w:val="24"/>
          <w:szCs w:val="24"/>
        </w:rPr>
        <w:t xml:space="preserve"> </w:t>
      </w:r>
      <w:r w:rsidR="00864F96" w:rsidRPr="00F314C6">
        <w:rPr>
          <w:rFonts w:ascii="Arial Narrow" w:eastAsia="Calibri" w:hAnsi="Arial Narrow" w:cs="Times New Roman"/>
          <w:sz w:val="24"/>
          <w:szCs w:val="24"/>
        </w:rPr>
        <w:t>la</w:t>
      </w:r>
      <w:r w:rsidRPr="00F314C6">
        <w:rPr>
          <w:rFonts w:ascii="Arial Narrow" w:eastAsia="Calibri" w:hAnsi="Arial Narrow" w:cs="Times New Roman"/>
          <w:sz w:val="24"/>
          <w:szCs w:val="24"/>
        </w:rPr>
        <w:t xml:space="preserve"> cuenta </w:t>
      </w:r>
      <w:r w:rsidR="00194574" w:rsidRPr="00F314C6">
        <w:rPr>
          <w:rFonts w:ascii="Arial Narrow" w:eastAsia="Calibri" w:hAnsi="Arial Narrow" w:cs="Times New Roman"/>
          <w:sz w:val="24"/>
          <w:szCs w:val="24"/>
        </w:rPr>
        <w:t xml:space="preserve">de acceso </w:t>
      </w:r>
      <w:r w:rsidRPr="00F314C6">
        <w:rPr>
          <w:rFonts w:ascii="Arial Narrow" w:eastAsia="Calibri" w:hAnsi="Arial Narrow" w:cs="Times New Roman"/>
          <w:sz w:val="24"/>
          <w:szCs w:val="24"/>
        </w:rPr>
        <w:t xml:space="preserve">que será empleada en el </w:t>
      </w:r>
      <w:r w:rsidR="00194574" w:rsidRPr="00F314C6">
        <w:rPr>
          <w:rFonts w:ascii="Arial Narrow" w:eastAsia="Calibri" w:hAnsi="Arial Narrow" w:cs="Times New Roman"/>
          <w:sz w:val="24"/>
          <w:szCs w:val="24"/>
        </w:rPr>
        <w:t>SIRC</w:t>
      </w:r>
      <w:r w:rsidR="00864F96" w:rsidRPr="00F314C6">
        <w:rPr>
          <w:rFonts w:ascii="Arial Narrow" w:eastAsia="Calibri" w:hAnsi="Arial Narrow" w:cs="Times New Roman"/>
          <w:sz w:val="24"/>
          <w:szCs w:val="24"/>
        </w:rPr>
        <w:t>, de acuerdo a los permisos que le sean oto</w:t>
      </w:r>
      <w:r w:rsidR="008635F8" w:rsidRPr="00F314C6">
        <w:rPr>
          <w:rFonts w:ascii="Arial Narrow" w:eastAsia="Calibri" w:hAnsi="Arial Narrow" w:cs="Times New Roman"/>
          <w:sz w:val="24"/>
          <w:szCs w:val="24"/>
        </w:rPr>
        <w:t xml:space="preserve">rgados (captura o verificación), cuenta en la que </w:t>
      </w:r>
      <w:r w:rsidR="00C717BE">
        <w:rPr>
          <w:rFonts w:ascii="Arial Narrow" w:eastAsia="Calibri" w:hAnsi="Arial Narrow" w:cs="Times New Roman"/>
          <w:sz w:val="24"/>
          <w:szCs w:val="24"/>
        </w:rPr>
        <w:t>se realizarán las</w:t>
      </w:r>
      <w:r w:rsidR="008635F8" w:rsidRPr="00F314C6">
        <w:rPr>
          <w:rFonts w:ascii="Arial Narrow" w:eastAsia="Calibri" w:hAnsi="Arial Narrow" w:cs="Times New Roman"/>
          <w:sz w:val="24"/>
          <w:szCs w:val="24"/>
        </w:rPr>
        <w:t xml:space="preserve"> notificaciones relacionadas con el señalado registro. </w:t>
      </w:r>
      <w:r w:rsidR="00864F96" w:rsidRPr="00F314C6">
        <w:rPr>
          <w:rFonts w:ascii="Arial Narrow" w:eastAsia="Calibri" w:hAnsi="Arial Narrow" w:cs="Times New Roman"/>
          <w:sz w:val="24"/>
          <w:szCs w:val="24"/>
        </w:rPr>
        <w:t>Las personas acreditadas deberán aceptar por escrito</w:t>
      </w:r>
      <w:r w:rsidRPr="00F314C6">
        <w:rPr>
          <w:rFonts w:ascii="Arial Narrow" w:eastAsia="Calibri" w:hAnsi="Arial Narrow" w:cs="Times New Roman"/>
          <w:sz w:val="24"/>
          <w:szCs w:val="24"/>
        </w:rPr>
        <w:t xml:space="preserve"> la responsabilidad en la utilización de la misma, así como de los datos personales que tendrán a su disposición. </w:t>
      </w:r>
    </w:p>
    <w:p w:rsidR="00B71469" w:rsidRPr="0041329A" w:rsidRDefault="00B71469" w:rsidP="00B71469">
      <w:pPr>
        <w:spacing w:line="240" w:lineRule="auto"/>
        <w:contextualSpacing/>
        <w:jc w:val="both"/>
        <w:rPr>
          <w:rFonts w:ascii="Arial Narrow" w:eastAsia="Calibri" w:hAnsi="Arial Narrow" w:cs="Times New Roman"/>
          <w:sz w:val="24"/>
          <w:szCs w:val="24"/>
        </w:rPr>
      </w:pPr>
    </w:p>
    <w:p w:rsidR="00B71469" w:rsidRPr="0041329A" w:rsidRDefault="00002022" w:rsidP="00B71469">
      <w:pPr>
        <w:spacing w:line="240" w:lineRule="auto"/>
        <w:contextualSpacing/>
        <w:jc w:val="both"/>
        <w:rPr>
          <w:rFonts w:ascii="Arial Narrow" w:eastAsia="Calibri" w:hAnsi="Arial Narrow" w:cs="Times New Roman"/>
          <w:b/>
          <w:sz w:val="24"/>
          <w:szCs w:val="24"/>
        </w:rPr>
      </w:pPr>
      <w:r w:rsidRPr="0041329A">
        <w:rPr>
          <w:rFonts w:ascii="Arial Narrow" w:eastAsia="Calibri" w:hAnsi="Arial Narrow" w:cs="Times New Roman"/>
          <w:b/>
          <w:sz w:val="24"/>
          <w:szCs w:val="24"/>
        </w:rPr>
        <w:t>Artículo 15</w:t>
      </w:r>
      <w:r w:rsidR="00B71469" w:rsidRPr="0041329A">
        <w:rPr>
          <w:rFonts w:ascii="Arial Narrow" w:eastAsia="Calibri" w:hAnsi="Arial Narrow" w:cs="Times New Roman"/>
          <w:b/>
          <w:sz w:val="24"/>
          <w:szCs w:val="24"/>
        </w:rPr>
        <w:t>.</w:t>
      </w:r>
      <w:r w:rsidR="00B71469" w:rsidRPr="0041329A">
        <w:rPr>
          <w:rFonts w:ascii="Arial Narrow" w:eastAsia="Calibri" w:hAnsi="Arial Narrow" w:cs="Times New Roman"/>
          <w:sz w:val="24"/>
          <w:szCs w:val="24"/>
        </w:rPr>
        <w:t xml:space="preserve"> </w:t>
      </w:r>
      <w:r w:rsidR="00B71469" w:rsidRPr="0041329A">
        <w:rPr>
          <w:rFonts w:ascii="Arial Narrow" w:eastAsia="Calibri" w:hAnsi="Arial Narrow" w:cs="Times New Roman"/>
          <w:b/>
          <w:sz w:val="24"/>
          <w:szCs w:val="24"/>
        </w:rPr>
        <w:t xml:space="preserve">Del registro de fórmulas de </w:t>
      </w:r>
      <w:r w:rsidR="005B235D">
        <w:rPr>
          <w:rFonts w:ascii="Arial Narrow" w:eastAsia="Calibri" w:hAnsi="Arial Narrow" w:cs="Times New Roman"/>
          <w:b/>
          <w:sz w:val="24"/>
          <w:szCs w:val="24"/>
        </w:rPr>
        <w:t>C</w:t>
      </w:r>
      <w:r w:rsidR="009D7CF9">
        <w:rPr>
          <w:rFonts w:ascii="Arial Narrow" w:eastAsia="Calibri" w:hAnsi="Arial Narrow" w:cs="Times New Roman"/>
          <w:b/>
          <w:sz w:val="24"/>
          <w:szCs w:val="24"/>
        </w:rPr>
        <w:t>andidaturas</w:t>
      </w:r>
    </w:p>
    <w:p w:rsidR="00B71469" w:rsidRPr="00B334EA" w:rsidRDefault="00B71469" w:rsidP="00B71469">
      <w:pPr>
        <w:spacing w:line="240" w:lineRule="auto"/>
        <w:contextualSpacing/>
        <w:jc w:val="both"/>
        <w:rPr>
          <w:rFonts w:ascii="Arial Narrow" w:eastAsia="Calibri" w:hAnsi="Arial Narrow" w:cs="Times New Roman"/>
          <w:sz w:val="24"/>
          <w:szCs w:val="24"/>
        </w:rPr>
      </w:pPr>
      <w:r w:rsidRPr="00D614F8">
        <w:rPr>
          <w:rFonts w:ascii="Arial Narrow" w:eastAsia="Calibri" w:hAnsi="Arial Narrow" w:cs="Times New Roman"/>
          <w:b/>
          <w:sz w:val="24"/>
          <w:szCs w:val="24"/>
        </w:rPr>
        <w:t>1.</w:t>
      </w:r>
      <w:r w:rsidR="005B235D">
        <w:rPr>
          <w:rFonts w:ascii="Arial Narrow" w:eastAsia="Calibri" w:hAnsi="Arial Narrow" w:cs="Times New Roman"/>
          <w:sz w:val="24"/>
          <w:szCs w:val="24"/>
        </w:rPr>
        <w:t xml:space="preserve"> Las C</w:t>
      </w:r>
      <w:r w:rsidR="00F707FD">
        <w:rPr>
          <w:rFonts w:ascii="Arial Narrow" w:eastAsia="Calibri" w:hAnsi="Arial Narrow" w:cs="Times New Roman"/>
          <w:sz w:val="24"/>
          <w:szCs w:val="24"/>
        </w:rPr>
        <w:t>andidaturas a D</w:t>
      </w:r>
      <w:r w:rsidR="005B235D">
        <w:rPr>
          <w:rFonts w:ascii="Arial Narrow" w:eastAsia="Calibri" w:hAnsi="Arial Narrow" w:cs="Times New Roman"/>
          <w:sz w:val="24"/>
          <w:szCs w:val="24"/>
        </w:rPr>
        <w:t>iputaciones, tanto de Mayoría Relativa como de Representación P</w:t>
      </w:r>
      <w:r w:rsidRPr="0041329A">
        <w:rPr>
          <w:rFonts w:ascii="Arial Narrow" w:eastAsia="Calibri" w:hAnsi="Arial Narrow" w:cs="Times New Roman"/>
          <w:sz w:val="24"/>
          <w:szCs w:val="24"/>
        </w:rPr>
        <w:t xml:space="preserve">roporcional, se registrarán por </w:t>
      </w:r>
      <w:r w:rsidRPr="00F314C6">
        <w:rPr>
          <w:rFonts w:ascii="Arial Narrow" w:eastAsia="Calibri" w:hAnsi="Arial Narrow" w:cs="Times New Roman"/>
          <w:sz w:val="24"/>
          <w:szCs w:val="24"/>
        </w:rPr>
        <w:t xml:space="preserve">fórmulas de </w:t>
      </w:r>
      <w:r w:rsidR="005B235D">
        <w:rPr>
          <w:rFonts w:ascii="Arial Narrow" w:eastAsia="Calibri" w:hAnsi="Arial Narrow" w:cs="Times New Roman"/>
          <w:sz w:val="24"/>
          <w:szCs w:val="24"/>
        </w:rPr>
        <w:t>C</w:t>
      </w:r>
      <w:r w:rsidR="009D7CF9" w:rsidRPr="00F314C6">
        <w:rPr>
          <w:rFonts w:ascii="Arial Narrow" w:eastAsia="Calibri" w:hAnsi="Arial Narrow" w:cs="Times New Roman"/>
          <w:sz w:val="24"/>
          <w:szCs w:val="24"/>
        </w:rPr>
        <w:t>andidaturas</w:t>
      </w:r>
      <w:r w:rsidRPr="00F314C6">
        <w:rPr>
          <w:rFonts w:ascii="Arial Narrow" w:eastAsia="Calibri" w:hAnsi="Arial Narrow" w:cs="Times New Roman"/>
          <w:sz w:val="24"/>
          <w:szCs w:val="24"/>
        </w:rPr>
        <w:t xml:space="preserve"> compuestas </w:t>
      </w:r>
      <w:r w:rsidRPr="0041329A">
        <w:rPr>
          <w:rFonts w:ascii="Arial Narrow" w:eastAsia="Calibri" w:hAnsi="Arial Narrow" w:cs="Times New Roman"/>
          <w:sz w:val="24"/>
          <w:szCs w:val="24"/>
        </w:rPr>
        <w:t>por un propietario o propietaria y su suplente en tér</w:t>
      </w:r>
      <w:r w:rsidRPr="00B334EA">
        <w:rPr>
          <w:rFonts w:ascii="Arial Narrow" w:eastAsia="Calibri" w:hAnsi="Arial Narrow" w:cs="Times New Roman"/>
          <w:sz w:val="24"/>
          <w:szCs w:val="24"/>
        </w:rPr>
        <w:t xml:space="preserve">minos de </w:t>
      </w:r>
      <w:r w:rsidR="00C9589A" w:rsidRPr="00B334EA">
        <w:rPr>
          <w:rFonts w:ascii="Arial Narrow" w:eastAsia="Calibri" w:hAnsi="Arial Narrow" w:cs="Times New Roman"/>
          <w:sz w:val="24"/>
          <w:szCs w:val="24"/>
        </w:rPr>
        <w:t>la L</w:t>
      </w:r>
      <w:r w:rsidRPr="00B334EA">
        <w:rPr>
          <w:rFonts w:ascii="Arial Narrow" w:eastAsia="Calibri" w:hAnsi="Arial Narrow" w:cs="Times New Roman"/>
          <w:sz w:val="24"/>
          <w:szCs w:val="24"/>
        </w:rPr>
        <w:t>ey re</w:t>
      </w:r>
      <w:r w:rsidR="00D3300D" w:rsidRPr="00B334EA">
        <w:rPr>
          <w:rFonts w:ascii="Arial Narrow" w:eastAsia="Calibri" w:hAnsi="Arial Narrow" w:cs="Times New Roman"/>
          <w:sz w:val="24"/>
          <w:szCs w:val="24"/>
        </w:rPr>
        <w:t>spetando la paridad de género,</w:t>
      </w:r>
      <w:r w:rsidR="00C9589A" w:rsidRPr="00B334EA">
        <w:rPr>
          <w:rFonts w:ascii="Arial Narrow" w:eastAsia="Calibri" w:hAnsi="Arial Narrow" w:cs="Times New Roman"/>
          <w:sz w:val="24"/>
          <w:szCs w:val="24"/>
        </w:rPr>
        <w:t xml:space="preserve"> así como</w:t>
      </w:r>
      <w:r w:rsidRPr="00B334EA">
        <w:rPr>
          <w:rFonts w:ascii="Arial Narrow" w:eastAsia="Calibri" w:hAnsi="Arial Narrow" w:cs="Times New Roman"/>
          <w:sz w:val="24"/>
          <w:szCs w:val="24"/>
        </w:rPr>
        <w:t xml:space="preserve"> los acuerd</w:t>
      </w:r>
      <w:r w:rsidR="004142E6" w:rsidRPr="00B334EA">
        <w:rPr>
          <w:rFonts w:ascii="Arial Narrow" w:eastAsia="Calibri" w:hAnsi="Arial Narrow" w:cs="Times New Roman"/>
          <w:sz w:val="24"/>
          <w:szCs w:val="24"/>
        </w:rPr>
        <w:t>os que emita el Consejo General.</w:t>
      </w:r>
    </w:p>
    <w:p w:rsidR="00B71469" w:rsidRPr="00B334EA" w:rsidRDefault="00B71469" w:rsidP="00B71469">
      <w:pPr>
        <w:spacing w:line="240" w:lineRule="auto"/>
        <w:contextualSpacing/>
        <w:jc w:val="both"/>
        <w:rPr>
          <w:rFonts w:ascii="Arial Narrow" w:eastAsia="Calibri" w:hAnsi="Arial Narrow" w:cs="Times New Roman"/>
          <w:sz w:val="24"/>
          <w:szCs w:val="24"/>
        </w:rPr>
      </w:pPr>
    </w:p>
    <w:p w:rsidR="00CF33F5" w:rsidRPr="00B334EA" w:rsidRDefault="00CF33F5" w:rsidP="00CF33F5">
      <w:pPr>
        <w:spacing w:after="0" w:line="240" w:lineRule="auto"/>
        <w:contextualSpacing/>
        <w:jc w:val="center"/>
        <w:rPr>
          <w:rFonts w:ascii="Arial Narrow" w:eastAsia="Calibri" w:hAnsi="Arial Narrow" w:cs="Times New Roman"/>
          <w:b/>
          <w:sz w:val="24"/>
          <w:szCs w:val="24"/>
        </w:rPr>
      </w:pPr>
      <w:r w:rsidRPr="00B334EA">
        <w:rPr>
          <w:rFonts w:ascii="Arial Narrow" w:eastAsia="Calibri" w:hAnsi="Arial Narrow" w:cs="Times New Roman"/>
          <w:b/>
          <w:sz w:val="24"/>
          <w:szCs w:val="24"/>
        </w:rPr>
        <w:t xml:space="preserve">Capítulo II </w:t>
      </w:r>
    </w:p>
    <w:p w:rsidR="00CF33F5" w:rsidRPr="00B334EA" w:rsidRDefault="00CF33F5" w:rsidP="00CF33F5">
      <w:pPr>
        <w:spacing w:after="0" w:line="240" w:lineRule="auto"/>
        <w:contextualSpacing/>
        <w:jc w:val="center"/>
        <w:rPr>
          <w:rFonts w:ascii="Arial Narrow" w:eastAsia="Calibri" w:hAnsi="Arial Narrow" w:cs="Times New Roman"/>
          <w:b/>
          <w:sz w:val="24"/>
          <w:szCs w:val="24"/>
        </w:rPr>
      </w:pPr>
      <w:r w:rsidRPr="00B334EA">
        <w:rPr>
          <w:rFonts w:ascii="Arial Narrow" w:eastAsia="Calibri" w:hAnsi="Arial Narrow" w:cs="Times New Roman"/>
          <w:b/>
          <w:sz w:val="24"/>
          <w:szCs w:val="24"/>
        </w:rPr>
        <w:t>De las Acciones Afirmativas</w:t>
      </w:r>
    </w:p>
    <w:p w:rsidR="00CF33F5" w:rsidRPr="00B334EA" w:rsidRDefault="00CF33F5" w:rsidP="00CF33F5">
      <w:pPr>
        <w:spacing w:line="240" w:lineRule="auto"/>
        <w:contextualSpacing/>
        <w:jc w:val="both"/>
        <w:rPr>
          <w:rFonts w:ascii="Arial Narrow" w:hAnsi="Arial Narrow"/>
          <w:b/>
          <w:sz w:val="24"/>
        </w:rPr>
      </w:pPr>
    </w:p>
    <w:p w:rsidR="00CF33F5" w:rsidRPr="00B334EA" w:rsidRDefault="00CF33F5" w:rsidP="00CF33F5">
      <w:pPr>
        <w:spacing w:line="240" w:lineRule="auto"/>
        <w:contextualSpacing/>
        <w:jc w:val="both"/>
        <w:rPr>
          <w:rFonts w:ascii="Arial Narrow" w:hAnsi="Arial Narrow"/>
          <w:b/>
          <w:sz w:val="24"/>
        </w:rPr>
      </w:pPr>
      <w:r w:rsidRPr="00B334EA">
        <w:rPr>
          <w:rFonts w:ascii="Arial Narrow" w:hAnsi="Arial Narrow"/>
          <w:b/>
          <w:sz w:val="24"/>
        </w:rPr>
        <w:t>Artículo 16. Generalidades</w:t>
      </w:r>
    </w:p>
    <w:p w:rsidR="00CF33F5" w:rsidRPr="00B334EA" w:rsidRDefault="00CF33F5" w:rsidP="00CF33F5">
      <w:pPr>
        <w:spacing w:line="240" w:lineRule="auto"/>
        <w:contextualSpacing/>
        <w:jc w:val="both"/>
        <w:rPr>
          <w:rFonts w:ascii="Arial Narrow" w:hAnsi="Arial Narrow"/>
          <w:sz w:val="24"/>
        </w:rPr>
      </w:pPr>
      <w:r w:rsidRPr="00B334EA">
        <w:rPr>
          <w:rFonts w:ascii="Arial Narrow" w:hAnsi="Arial Narrow"/>
          <w:b/>
          <w:sz w:val="24"/>
        </w:rPr>
        <w:t>1.</w:t>
      </w:r>
      <w:r w:rsidRPr="00B334EA">
        <w:rPr>
          <w:rFonts w:ascii="Arial Narrow" w:hAnsi="Arial Narrow"/>
          <w:sz w:val="24"/>
        </w:rPr>
        <w:t xml:space="preserve"> Los Partidos Políticos, Coaliciones, Candidaturas Comunes y Candidaturas Independientes en la postulación de Candidaturas deberán cumplir con las acciones afirmativas aprobadas por el Consejo General del IEPC, mediante el Acuerdo IEPC/CG51/2020, así como la modificación realizada por el Tribunal Electoral del Estado de Durango, mediante la sentencia TE-JDC-018/2020.</w:t>
      </w:r>
    </w:p>
    <w:p w:rsidR="00CF33F5" w:rsidRPr="00B334EA" w:rsidRDefault="00CF33F5" w:rsidP="00CF33F5">
      <w:pPr>
        <w:spacing w:line="240" w:lineRule="auto"/>
        <w:contextualSpacing/>
        <w:jc w:val="both"/>
        <w:rPr>
          <w:rFonts w:ascii="Arial Narrow" w:hAnsi="Arial Narrow"/>
          <w:sz w:val="24"/>
        </w:rPr>
      </w:pPr>
    </w:p>
    <w:p w:rsidR="00CF33F5" w:rsidRPr="00B334EA" w:rsidRDefault="00CF33F5" w:rsidP="00CF33F5">
      <w:pPr>
        <w:spacing w:line="240" w:lineRule="auto"/>
        <w:contextualSpacing/>
        <w:jc w:val="both"/>
        <w:rPr>
          <w:rFonts w:ascii="Arial Narrow" w:hAnsi="Arial Narrow"/>
          <w:b/>
          <w:sz w:val="24"/>
        </w:rPr>
      </w:pPr>
      <w:r w:rsidRPr="00B334EA">
        <w:rPr>
          <w:rFonts w:ascii="Arial Narrow" w:hAnsi="Arial Narrow"/>
          <w:b/>
          <w:sz w:val="24"/>
        </w:rPr>
        <w:t xml:space="preserve">Artículo 17. De la </w:t>
      </w:r>
      <w:r w:rsidR="00B334EA" w:rsidRPr="00B334EA">
        <w:rPr>
          <w:rFonts w:ascii="Arial Narrow" w:hAnsi="Arial Narrow"/>
          <w:b/>
          <w:sz w:val="24"/>
        </w:rPr>
        <w:t>primera acción afirmativa</w:t>
      </w:r>
      <w:r w:rsidRPr="00B334EA">
        <w:rPr>
          <w:rFonts w:ascii="Arial Narrow" w:hAnsi="Arial Narrow"/>
          <w:b/>
          <w:sz w:val="24"/>
        </w:rPr>
        <w:t xml:space="preserve"> en favor de las Mujeres</w:t>
      </w:r>
    </w:p>
    <w:p w:rsidR="00CF33F5" w:rsidRPr="00B334EA" w:rsidRDefault="00CF33F5" w:rsidP="00CF33F5">
      <w:pPr>
        <w:spacing w:line="240" w:lineRule="auto"/>
        <w:contextualSpacing/>
        <w:jc w:val="both"/>
        <w:rPr>
          <w:rFonts w:ascii="Arial Narrow" w:hAnsi="Arial Narrow"/>
          <w:sz w:val="24"/>
        </w:rPr>
      </w:pPr>
      <w:r w:rsidRPr="00B334EA">
        <w:rPr>
          <w:rFonts w:ascii="Arial Narrow" w:hAnsi="Arial Narrow"/>
          <w:b/>
          <w:sz w:val="24"/>
        </w:rPr>
        <w:t>1.</w:t>
      </w:r>
      <w:r w:rsidRPr="00B334EA">
        <w:rPr>
          <w:rFonts w:ascii="Arial Narrow" w:hAnsi="Arial Narrow"/>
          <w:sz w:val="24"/>
        </w:rPr>
        <w:t xml:space="preserve"> En la postulación de Candidaturas, cuando la fórmula se encuentre encabezada por un hombre se podrá postular como suplente a una mujer. No será aplicable cuando la fórmula se encuentre encabezada por una mujer.</w:t>
      </w:r>
    </w:p>
    <w:p w:rsidR="00CF33F5" w:rsidRPr="00B334EA" w:rsidRDefault="00CF33F5" w:rsidP="00CF33F5">
      <w:pPr>
        <w:spacing w:line="240" w:lineRule="auto"/>
        <w:contextualSpacing/>
        <w:jc w:val="both"/>
        <w:rPr>
          <w:rFonts w:ascii="Arial Narrow" w:hAnsi="Arial Narrow"/>
          <w:sz w:val="24"/>
        </w:rPr>
      </w:pPr>
    </w:p>
    <w:p w:rsidR="00CF33F5" w:rsidRPr="00B334EA" w:rsidRDefault="00CF33F5" w:rsidP="00CF33F5">
      <w:pPr>
        <w:spacing w:line="240" w:lineRule="auto"/>
        <w:contextualSpacing/>
        <w:jc w:val="both"/>
        <w:rPr>
          <w:rFonts w:ascii="Arial Narrow" w:hAnsi="Arial Narrow"/>
          <w:b/>
          <w:sz w:val="24"/>
        </w:rPr>
      </w:pPr>
    </w:p>
    <w:p w:rsidR="00CF33F5" w:rsidRPr="00B334EA" w:rsidRDefault="00CF33F5" w:rsidP="00CF33F5">
      <w:pPr>
        <w:spacing w:line="240" w:lineRule="auto"/>
        <w:contextualSpacing/>
        <w:jc w:val="both"/>
        <w:rPr>
          <w:rFonts w:ascii="Arial Narrow" w:hAnsi="Arial Narrow"/>
          <w:b/>
          <w:sz w:val="24"/>
        </w:rPr>
      </w:pPr>
      <w:r w:rsidRPr="00B334EA">
        <w:rPr>
          <w:rFonts w:ascii="Arial Narrow" w:hAnsi="Arial Narrow"/>
          <w:b/>
          <w:sz w:val="24"/>
        </w:rPr>
        <w:t>Artículo 18. De la segunda acción afirmativa en favor de las Mujeres</w:t>
      </w:r>
    </w:p>
    <w:p w:rsidR="00CF33F5" w:rsidRPr="00B334EA" w:rsidRDefault="00CF33F5" w:rsidP="00CF33F5">
      <w:pPr>
        <w:spacing w:line="240" w:lineRule="auto"/>
        <w:contextualSpacing/>
        <w:jc w:val="both"/>
        <w:rPr>
          <w:rFonts w:ascii="Arial Narrow" w:hAnsi="Arial Narrow"/>
          <w:sz w:val="24"/>
        </w:rPr>
      </w:pPr>
      <w:r w:rsidRPr="00B334EA">
        <w:rPr>
          <w:rFonts w:ascii="Arial Narrow" w:hAnsi="Arial Narrow"/>
          <w:b/>
          <w:sz w:val="24"/>
        </w:rPr>
        <w:t>1.</w:t>
      </w:r>
      <w:r w:rsidRPr="00B334EA">
        <w:rPr>
          <w:rFonts w:ascii="Arial Narrow" w:hAnsi="Arial Narrow"/>
          <w:sz w:val="24"/>
        </w:rPr>
        <w:t xml:space="preserve"> En la postulación de Candidaturas por el principio de Representación Proporcional; la primera posición del listado, deberá estar encabezada por formula de mujeres.</w:t>
      </w:r>
    </w:p>
    <w:p w:rsidR="00CF33F5" w:rsidRPr="00B334EA" w:rsidRDefault="00CF33F5" w:rsidP="00CF33F5">
      <w:pPr>
        <w:spacing w:line="240" w:lineRule="auto"/>
        <w:contextualSpacing/>
        <w:jc w:val="both"/>
        <w:rPr>
          <w:rFonts w:ascii="Arial Narrow" w:hAnsi="Arial Narrow"/>
          <w:sz w:val="24"/>
        </w:rPr>
      </w:pPr>
    </w:p>
    <w:p w:rsidR="00CF33F5" w:rsidRPr="00B334EA" w:rsidRDefault="00CF33F5" w:rsidP="00CF33F5">
      <w:pPr>
        <w:spacing w:line="240" w:lineRule="auto"/>
        <w:contextualSpacing/>
        <w:jc w:val="both"/>
        <w:rPr>
          <w:rFonts w:ascii="Arial Narrow" w:hAnsi="Arial Narrow"/>
          <w:sz w:val="24"/>
        </w:rPr>
      </w:pPr>
      <w:r w:rsidRPr="00B334EA">
        <w:rPr>
          <w:rFonts w:ascii="Arial Narrow" w:hAnsi="Arial Narrow"/>
          <w:b/>
          <w:sz w:val="24"/>
        </w:rPr>
        <w:t>2.</w:t>
      </w:r>
      <w:r w:rsidRPr="00B334EA">
        <w:rPr>
          <w:rFonts w:ascii="Arial Narrow" w:hAnsi="Arial Narrow"/>
          <w:sz w:val="24"/>
        </w:rPr>
        <w:t xml:space="preserve"> El listado de representación proporcional deberá integrarse de forma alternada entre ambos géneros.</w:t>
      </w:r>
    </w:p>
    <w:p w:rsidR="00CF33F5" w:rsidRPr="00B334EA" w:rsidRDefault="00CF33F5" w:rsidP="00CF33F5">
      <w:pPr>
        <w:spacing w:line="240" w:lineRule="auto"/>
        <w:contextualSpacing/>
        <w:jc w:val="both"/>
        <w:rPr>
          <w:rFonts w:ascii="Arial Narrow" w:hAnsi="Arial Narrow"/>
          <w:sz w:val="24"/>
        </w:rPr>
      </w:pPr>
    </w:p>
    <w:p w:rsidR="00CF33F5" w:rsidRPr="00B334EA" w:rsidRDefault="00CF33F5" w:rsidP="00CF33F5">
      <w:pPr>
        <w:spacing w:line="240" w:lineRule="auto"/>
        <w:contextualSpacing/>
        <w:jc w:val="both"/>
        <w:rPr>
          <w:rFonts w:ascii="Arial Narrow" w:hAnsi="Arial Narrow"/>
          <w:b/>
          <w:sz w:val="24"/>
        </w:rPr>
      </w:pPr>
      <w:r w:rsidRPr="00B334EA">
        <w:rPr>
          <w:rFonts w:ascii="Arial Narrow" w:hAnsi="Arial Narrow"/>
          <w:b/>
          <w:sz w:val="24"/>
        </w:rPr>
        <w:t xml:space="preserve">Artículo 19. De la </w:t>
      </w:r>
      <w:r w:rsidR="00B334EA" w:rsidRPr="00B334EA">
        <w:rPr>
          <w:rFonts w:ascii="Arial Narrow" w:hAnsi="Arial Narrow"/>
          <w:b/>
          <w:sz w:val="24"/>
        </w:rPr>
        <w:t>tercera acción afirmativa</w:t>
      </w:r>
      <w:r w:rsidRPr="00B334EA">
        <w:rPr>
          <w:rFonts w:ascii="Arial Narrow" w:hAnsi="Arial Narrow"/>
          <w:b/>
          <w:sz w:val="24"/>
        </w:rPr>
        <w:t xml:space="preserve"> en favor de las Mujeres</w:t>
      </w:r>
      <w:r w:rsidRPr="00B334EA">
        <w:rPr>
          <w:rFonts w:ascii="Arial Narrow" w:hAnsi="Arial Narrow"/>
          <w:b/>
          <w:sz w:val="24"/>
        </w:rPr>
        <w:tab/>
      </w:r>
    </w:p>
    <w:p w:rsidR="00CF33F5" w:rsidRPr="00B334EA" w:rsidRDefault="00CF33F5" w:rsidP="00CF33F5">
      <w:pPr>
        <w:spacing w:line="240" w:lineRule="auto"/>
        <w:contextualSpacing/>
        <w:jc w:val="both"/>
        <w:rPr>
          <w:rFonts w:ascii="Arial Narrow" w:hAnsi="Arial Narrow"/>
          <w:sz w:val="24"/>
        </w:rPr>
      </w:pPr>
      <w:r w:rsidRPr="00B334EA">
        <w:rPr>
          <w:rFonts w:ascii="Arial Narrow" w:hAnsi="Arial Narrow"/>
          <w:b/>
          <w:sz w:val="24"/>
        </w:rPr>
        <w:t>1.</w:t>
      </w:r>
      <w:r w:rsidRPr="00B334EA">
        <w:rPr>
          <w:rFonts w:ascii="Arial Narrow" w:hAnsi="Arial Narrow"/>
          <w:sz w:val="24"/>
        </w:rPr>
        <w:t xml:space="preserve"> Para la postulación de Candidaturas por el principio de Mayoría Relativa, se establecerán tres bloques de competitividad</w:t>
      </w:r>
      <w:r w:rsidRPr="00B334EA">
        <w:t xml:space="preserve"> </w:t>
      </w:r>
      <w:r w:rsidRPr="00B334EA">
        <w:rPr>
          <w:rFonts w:ascii="Arial Narrow" w:hAnsi="Arial Narrow"/>
          <w:sz w:val="24"/>
        </w:rPr>
        <w:t xml:space="preserve">conforme al porcentaje de votación que haya obtenido cada partido, coalición o candidatura común, en el proceso electoral anterior de diputaciones locales. </w:t>
      </w:r>
    </w:p>
    <w:p w:rsidR="00CF33F5" w:rsidRPr="00B334EA" w:rsidRDefault="00CF33F5" w:rsidP="00CF33F5">
      <w:pPr>
        <w:spacing w:line="240" w:lineRule="auto"/>
        <w:contextualSpacing/>
        <w:jc w:val="both"/>
        <w:rPr>
          <w:rFonts w:ascii="Arial Narrow" w:hAnsi="Arial Narrow"/>
          <w:sz w:val="24"/>
        </w:rPr>
      </w:pPr>
    </w:p>
    <w:p w:rsidR="00CF33F5" w:rsidRPr="00B334EA" w:rsidRDefault="00CF33F5" w:rsidP="00CF33F5">
      <w:pPr>
        <w:spacing w:line="240" w:lineRule="auto"/>
        <w:contextualSpacing/>
        <w:jc w:val="both"/>
        <w:rPr>
          <w:rFonts w:ascii="Arial Narrow" w:hAnsi="Arial Narrow"/>
          <w:sz w:val="24"/>
        </w:rPr>
      </w:pPr>
      <w:r w:rsidRPr="00B334EA">
        <w:rPr>
          <w:rFonts w:ascii="Arial Narrow" w:hAnsi="Arial Narrow"/>
          <w:b/>
          <w:sz w:val="24"/>
        </w:rPr>
        <w:lastRenderedPageBreak/>
        <w:t xml:space="preserve">2. </w:t>
      </w:r>
      <w:r w:rsidR="00B334EA">
        <w:rPr>
          <w:rFonts w:ascii="Arial Narrow" w:hAnsi="Arial Narrow"/>
          <w:sz w:val="24"/>
        </w:rPr>
        <w:t>En el supuesto de formar Coalición o Candidatura C</w:t>
      </w:r>
      <w:r w:rsidRPr="00B334EA">
        <w:rPr>
          <w:rFonts w:ascii="Arial Narrow" w:hAnsi="Arial Narrow"/>
          <w:sz w:val="24"/>
        </w:rPr>
        <w:t>omún para la configuración de bloques se estará a lo siguiente:</w:t>
      </w:r>
    </w:p>
    <w:p w:rsidR="00CF33F5" w:rsidRPr="00B334EA" w:rsidRDefault="00B334EA" w:rsidP="00CF33F5">
      <w:pPr>
        <w:pStyle w:val="Prrafodelista"/>
        <w:numPr>
          <w:ilvl w:val="0"/>
          <w:numId w:val="35"/>
        </w:numPr>
        <w:spacing w:line="240" w:lineRule="auto"/>
        <w:jc w:val="both"/>
        <w:rPr>
          <w:rFonts w:ascii="Arial Narrow" w:hAnsi="Arial Narrow"/>
          <w:sz w:val="24"/>
        </w:rPr>
      </w:pPr>
      <w:r>
        <w:rPr>
          <w:rFonts w:ascii="Arial Narrow" w:hAnsi="Arial Narrow"/>
          <w:sz w:val="24"/>
        </w:rPr>
        <w:t>En caso de que los Partidos Políticos que integran C</w:t>
      </w:r>
      <w:r w:rsidR="00CF33F5" w:rsidRPr="00B334EA">
        <w:rPr>
          <w:rFonts w:ascii="Arial Narrow" w:hAnsi="Arial Narrow"/>
          <w:sz w:val="24"/>
        </w:rPr>
        <w:t>oaliciones hubieran participado en forma individual en el proceso electoral anterior, se considerará la suma de la votación obtenida por cada partido político que integre la coalición correspondiente.</w:t>
      </w:r>
    </w:p>
    <w:p w:rsidR="00CF33F5" w:rsidRPr="00B334EA" w:rsidRDefault="00B334EA" w:rsidP="00CF33F5">
      <w:pPr>
        <w:pStyle w:val="Prrafodelista"/>
        <w:numPr>
          <w:ilvl w:val="0"/>
          <w:numId w:val="35"/>
        </w:numPr>
        <w:spacing w:line="240" w:lineRule="auto"/>
        <w:jc w:val="both"/>
        <w:rPr>
          <w:rFonts w:ascii="Arial Narrow" w:hAnsi="Arial Narrow"/>
          <w:sz w:val="24"/>
        </w:rPr>
      </w:pPr>
      <w:r>
        <w:rPr>
          <w:rFonts w:ascii="Arial Narrow" w:hAnsi="Arial Narrow"/>
          <w:sz w:val="24"/>
        </w:rPr>
        <w:t>En caso de que los Partidos P</w:t>
      </w:r>
      <w:r w:rsidR="00CF33F5" w:rsidRPr="00B334EA">
        <w:rPr>
          <w:rFonts w:ascii="Arial Narrow" w:hAnsi="Arial Narrow"/>
          <w:sz w:val="24"/>
        </w:rPr>
        <w:t>olíticos que participen en form</w:t>
      </w:r>
      <w:r>
        <w:rPr>
          <w:rFonts w:ascii="Arial Narrow" w:hAnsi="Arial Narrow"/>
          <w:sz w:val="24"/>
        </w:rPr>
        <w:t>a individual lo hayan hecho en Coalición en el Proceso E</w:t>
      </w:r>
      <w:r w:rsidR="00CF33F5" w:rsidRPr="00B334EA">
        <w:rPr>
          <w:rFonts w:ascii="Arial Narrow" w:hAnsi="Arial Narrow"/>
          <w:sz w:val="24"/>
        </w:rPr>
        <w:t>lectoral anterior, se considerará</w:t>
      </w:r>
      <w:r>
        <w:rPr>
          <w:rFonts w:ascii="Arial Narrow" w:hAnsi="Arial Narrow"/>
          <w:sz w:val="24"/>
        </w:rPr>
        <w:t xml:space="preserve"> la votación obtenida por cada P</w:t>
      </w:r>
      <w:r w:rsidR="00CF33F5" w:rsidRPr="00B334EA">
        <w:rPr>
          <w:rFonts w:ascii="Arial Narrow" w:hAnsi="Arial Narrow"/>
          <w:sz w:val="24"/>
        </w:rPr>
        <w:t>artido en lo individual.</w:t>
      </w:r>
    </w:p>
    <w:p w:rsidR="00CF33F5" w:rsidRPr="00B334EA" w:rsidRDefault="00B334EA" w:rsidP="00CF33F5">
      <w:pPr>
        <w:pStyle w:val="Prrafodelista"/>
        <w:numPr>
          <w:ilvl w:val="0"/>
          <w:numId w:val="35"/>
        </w:numPr>
        <w:spacing w:line="240" w:lineRule="auto"/>
        <w:jc w:val="both"/>
        <w:rPr>
          <w:rFonts w:ascii="Arial Narrow" w:hAnsi="Arial Narrow"/>
          <w:sz w:val="24"/>
        </w:rPr>
      </w:pPr>
      <w:r>
        <w:rPr>
          <w:rFonts w:ascii="Arial Narrow" w:hAnsi="Arial Narrow"/>
          <w:sz w:val="24"/>
        </w:rPr>
        <w:t>En caso de que los P</w:t>
      </w:r>
      <w:r w:rsidR="00CF33F5" w:rsidRPr="00B334EA">
        <w:rPr>
          <w:rFonts w:ascii="Arial Narrow" w:hAnsi="Arial Narrow"/>
          <w:sz w:val="24"/>
        </w:rPr>
        <w:t xml:space="preserve">artidos </w:t>
      </w:r>
      <w:r>
        <w:rPr>
          <w:rFonts w:ascii="Arial Narrow" w:hAnsi="Arial Narrow"/>
          <w:sz w:val="24"/>
        </w:rPr>
        <w:t>Políticos que integran Candidatura C</w:t>
      </w:r>
      <w:r w:rsidR="00CF33F5" w:rsidRPr="00B334EA">
        <w:rPr>
          <w:rFonts w:ascii="Arial Narrow" w:hAnsi="Arial Narrow"/>
          <w:sz w:val="24"/>
        </w:rPr>
        <w:t>omún hubieran participado en el proceso anterior, ya sea en forma individual o en candidatura común, se considerará la votación obtenida por cada partido en lo individual.</w:t>
      </w:r>
    </w:p>
    <w:p w:rsidR="00CF33F5" w:rsidRPr="00B334EA" w:rsidRDefault="00CF33F5" w:rsidP="00CF33F5">
      <w:pPr>
        <w:pStyle w:val="Prrafodelista"/>
        <w:numPr>
          <w:ilvl w:val="0"/>
          <w:numId w:val="35"/>
        </w:numPr>
        <w:spacing w:line="240" w:lineRule="auto"/>
        <w:jc w:val="both"/>
        <w:rPr>
          <w:rFonts w:ascii="Arial Narrow" w:hAnsi="Arial Narrow"/>
          <w:sz w:val="24"/>
        </w:rPr>
      </w:pPr>
      <w:r w:rsidRPr="00B334EA">
        <w:rPr>
          <w:rFonts w:ascii="Arial Narrow" w:hAnsi="Arial Narrow"/>
          <w:sz w:val="24"/>
        </w:rPr>
        <w:t>De igual manera</w:t>
      </w:r>
      <w:r w:rsidR="00B334EA">
        <w:rPr>
          <w:rFonts w:ascii="Arial Narrow" w:hAnsi="Arial Narrow"/>
          <w:sz w:val="24"/>
        </w:rPr>
        <w:t>, en caso de que alguno de los P</w:t>
      </w:r>
      <w:r w:rsidRPr="00B334EA">
        <w:rPr>
          <w:rFonts w:ascii="Arial Narrow" w:hAnsi="Arial Narrow"/>
          <w:sz w:val="24"/>
        </w:rPr>
        <w:t>a</w:t>
      </w:r>
      <w:r w:rsidR="00B334EA">
        <w:rPr>
          <w:rFonts w:ascii="Arial Narrow" w:hAnsi="Arial Narrow"/>
          <w:sz w:val="24"/>
        </w:rPr>
        <w:t>rtidos Políticos que integren la C</w:t>
      </w:r>
      <w:r w:rsidRPr="00B334EA">
        <w:rPr>
          <w:rFonts w:ascii="Arial Narrow" w:hAnsi="Arial Narrow"/>
          <w:sz w:val="24"/>
        </w:rPr>
        <w:t>oalición hubiera participado en forma individual en el Proceso Elect</w:t>
      </w:r>
      <w:r w:rsidR="00B334EA">
        <w:rPr>
          <w:rFonts w:ascii="Arial Narrow" w:hAnsi="Arial Narrow"/>
          <w:sz w:val="24"/>
        </w:rPr>
        <w:t>oral Local 2017-2018, o que la Coalición se integrara por P</w:t>
      </w:r>
      <w:r w:rsidRPr="00B334EA">
        <w:rPr>
          <w:rFonts w:ascii="Arial Narrow" w:hAnsi="Arial Narrow"/>
          <w:sz w:val="24"/>
        </w:rPr>
        <w:t>artidos distintos o que se conformar</w:t>
      </w:r>
      <w:r w:rsidR="00B334EA">
        <w:rPr>
          <w:rFonts w:ascii="Arial Narrow" w:hAnsi="Arial Narrow"/>
          <w:sz w:val="24"/>
        </w:rPr>
        <w:t>a en Distritos diferentes a la C</w:t>
      </w:r>
      <w:r w:rsidRPr="00B334EA">
        <w:rPr>
          <w:rFonts w:ascii="Arial Narrow" w:hAnsi="Arial Narrow"/>
          <w:sz w:val="24"/>
        </w:rPr>
        <w:t>oalición actual, se considerará la suma de la votación obtenida por cada partido político en lo individual.</w:t>
      </w:r>
    </w:p>
    <w:p w:rsidR="00CF33F5" w:rsidRPr="00B334EA" w:rsidRDefault="00CF33F5" w:rsidP="00CF33F5">
      <w:pPr>
        <w:spacing w:line="240" w:lineRule="auto"/>
        <w:contextualSpacing/>
        <w:jc w:val="both"/>
        <w:rPr>
          <w:rFonts w:ascii="Arial Narrow" w:hAnsi="Arial Narrow"/>
          <w:sz w:val="24"/>
        </w:rPr>
      </w:pPr>
      <w:r w:rsidRPr="00B334EA">
        <w:rPr>
          <w:rFonts w:ascii="Arial Narrow" w:hAnsi="Arial Narrow"/>
          <w:b/>
          <w:sz w:val="24"/>
        </w:rPr>
        <w:t xml:space="preserve">3. </w:t>
      </w:r>
      <w:r w:rsidRPr="00B334EA">
        <w:rPr>
          <w:rFonts w:ascii="Arial Narrow" w:hAnsi="Arial Narrow"/>
          <w:sz w:val="24"/>
        </w:rPr>
        <w:t>Los quince distritos, se dividirán en tres bloques, cada uno integrado con cinco distritos: el primer bloque corresponderá a los distritos con porcentaje de votación más alta; el segundo, corresponderá a los distritos con porcentaje de votación media; y el tercero se integrará con los Distritos con porcentaje de votación más baja.</w:t>
      </w:r>
    </w:p>
    <w:p w:rsidR="00CF33F5" w:rsidRPr="00B334EA" w:rsidRDefault="00CF33F5" w:rsidP="00CF33F5">
      <w:pPr>
        <w:spacing w:line="240" w:lineRule="auto"/>
        <w:contextualSpacing/>
        <w:jc w:val="both"/>
        <w:rPr>
          <w:rFonts w:ascii="Arial Narrow" w:hAnsi="Arial Narrow"/>
          <w:sz w:val="24"/>
        </w:rPr>
      </w:pPr>
    </w:p>
    <w:p w:rsidR="00CF33F5" w:rsidRPr="00B334EA" w:rsidRDefault="00CF33F5" w:rsidP="00CF33F5">
      <w:pPr>
        <w:spacing w:line="240" w:lineRule="auto"/>
        <w:contextualSpacing/>
        <w:jc w:val="both"/>
        <w:rPr>
          <w:rFonts w:ascii="Arial Narrow" w:hAnsi="Arial Narrow"/>
          <w:sz w:val="24"/>
        </w:rPr>
      </w:pPr>
      <w:r w:rsidRPr="00B334EA">
        <w:rPr>
          <w:rFonts w:ascii="Arial Narrow" w:hAnsi="Arial Narrow"/>
          <w:b/>
          <w:sz w:val="24"/>
        </w:rPr>
        <w:t xml:space="preserve">4. </w:t>
      </w:r>
      <w:r w:rsidRPr="00B334EA">
        <w:rPr>
          <w:rFonts w:ascii="Arial Narrow" w:hAnsi="Arial Narrow"/>
          <w:sz w:val="24"/>
        </w:rPr>
        <w:t>En cada bloque se deberán postular fórmulas cuyo número no deberá ser mayor a tres postulaciones de un mismo género.</w:t>
      </w:r>
    </w:p>
    <w:p w:rsidR="00CF33F5" w:rsidRPr="00B334EA" w:rsidRDefault="00CF33F5" w:rsidP="00CF33F5">
      <w:pPr>
        <w:spacing w:line="240" w:lineRule="auto"/>
        <w:contextualSpacing/>
        <w:jc w:val="both"/>
        <w:rPr>
          <w:rFonts w:ascii="Arial Narrow" w:hAnsi="Arial Narrow"/>
          <w:sz w:val="24"/>
        </w:rPr>
      </w:pPr>
    </w:p>
    <w:p w:rsidR="00CF33F5" w:rsidRPr="00B334EA" w:rsidRDefault="00CF33F5" w:rsidP="00CF33F5">
      <w:pPr>
        <w:spacing w:line="240" w:lineRule="auto"/>
        <w:contextualSpacing/>
        <w:jc w:val="both"/>
        <w:rPr>
          <w:rFonts w:ascii="Arial Narrow" w:hAnsi="Arial Narrow"/>
          <w:sz w:val="24"/>
        </w:rPr>
      </w:pPr>
      <w:r w:rsidRPr="00B334EA">
        <w:rPr>
          <w:rFonts w:ascii="Arial Narrow" w:hAnsi="Arial Narrow"/>
          <w:b/>
          <w:sz w:val="24"/>
        </w:rPr>
        <w:t>5.</w:t>
      </w:r>
      <w:r w:rsidRPr="00B334EA">
        <w:rPr>
          <w:rFonts w:ascii="Arial Narrow" w:hAnsi="Arial Narrow"/>
          <w:sz w:val="24"/>
        </w:rPr>
        <w:t xml:space="preserve"> Al menos uno de los tres bloques será encabezado por una fórmula integrada por mujeres.</w:t>
      </w:r>
    </w:p>
    <w:p w:rsidR="00CF33F5" w:rsidRPr="00B334EA" w:rsidRDefault="00CF33F5" w:rsidP="00CF33F5">
      <w:pPr>
        <w:spacing w:line="240" w:lineRule="auto"/>
        <w:contextualSpacing/>
        <w:jc w:val="both"/>
        <w:rPr>
          <w:rFonts w:ascii="Arial Narrow" w:hAnsi="Arial Narrow"/>
          <w:sz w:val="24"/>
        </w:rPr>
      </w:pPr>
    </w:p>
    <w:p w:rsidR="00CF33F5" w:rsidRPr="00B334EA" w:rsidRDefault="00CF33F5" w:rsidP="00CF33F5">
      <w:pPr>
        <w:spacing w:line="240" w:lineRule="auto"/>
        <w:contextualSpacing/>
        <w:jc w:val="both"/>
        <w:rPr>
          <w:rFonts w:ascii="Arial Narrow" w:hAnsi="Arial Narrow"/>
          <w:b/>
          <w:sz w:val="24"/>
        </w:rPr>
      </w:pPr>
      <w:r w:rsidRPr="00B334EA">
        <w:rPr>
          <w:rFonts w:ascii="Arial Narrow" w:hAnsi="Arial Narrow"/>
          <w:b/>
          <w:sz w:val="24"/>
        </w:rPr>
        <w:t xml:space="preserve">6. </w:t>
      </w:r>
      <w:r w:rsidRPr="00B334EA">
        <w:rPr>
          <w:rFonts w:ascii="Arial Narrow" w:hAnsi="Arial Narrow"/>
          <w:sz w:val="24"/>
        </w:rPr>
        <w:t>Cuando los Partidos Políticos no postulen candidaturas en la totalidad de los distritos electorales, deberán integrar sus bloques de competitividad atendiendo a lo siguiente:</w:t>
      </w:r>
    </w:p>
    <w:p w:rsidR="00CF33F5" w:rsidRPr="00B334EA" w:rsidRDefault="00CF33F5" w:rsidP="00CF33F5">
      <w:pPr>
        <w:pStyle w:val="Prrafodelista"/>
        <w:numPr>
          <w:ilvl w:val="0"/>
          <w:numId w:val="36"/>
        </w:numPr>
        <w:spacing w:line="240" w:lineRule="auto"/>
        <w:jc w:val="both"/>
        <w:rPr>
          <w:rFonts w:ascii="Arial Narrow" w:hAnsi="Arial Narrow"/>
          <w:sz w:val="24"/>
        </w:rPr>
      </w:pPr>
      <w:r w:rsidRPr="00B334EA">
        <w:rPr>
          <w:rFonts w:ascii="Arial Narrow" w:hAnsi="Arial Narrow"/>
          <w:sz w:val="24"/>
        </w:rPr>
        <w:t>Deberán integrar tres bloques conformados por un número igual de distritos, tomando como base los distritos en los que el o los partidos políticos hayan participado en el Proceso Electoral Local 2017-2018.</w:t>
      </w:r>
    </w:p>
    <w:p w:rsidR="00CF33F5" w:rsidRPr="00B334EA" w:rsidRDefault="00CF33F5" w:rsidP="00CF33F5">
      <w:pPr>
        <w:pStyle w:val="Prrafodelista"/>
        <w:numPr>
          <w:ilvl w:val="0"/>
          <w:numId w:val="36"/>
        </w:numPr>
        <w:spacing w:line="240" w:lineRule="auto"/>
        <w:jc w:val="both"/>
        <w:rPr>
          <w:rFonts w:ascii="Arial Narrow" w:hAnsi="Arial Narrow"/>
          <w:sz w:val="24"/>
        </w:rPr>
      </w:pPr>
      <w:r w:rsidRPr="00B334EA">
        <w:rPr>
          <w:rFonts w:ascii="Arial Narrow" w:hAnsi="Arial Narrow"/>
          <w:sz w:val="24"/>
        </w:rPr>
        <w:t>Cuando lo anterior no sea posible, el número de distritos en los que el o los partidos políticos hayan participado en el proceso electoral 2017-2018, se dividirá entre tres a efecto de conformar los tres bloques o segmentos de votación. Para el caso de que de la división no se obtengan números enteros, se redondeara tomando el porcentaje o puntos decimales menores a fin de tener un número entero. Esto es, se tomará como número entero para conformar los bloques, el entero más próximo a la fracción decimal excedente.</w:t>
      </w:r>
    </w:p>
    <w:p w:rsidR="00CF33F5" w:rsidRPr="00B334EA" w:rsidRDefault="00CF33F5" w:rsidP="00B334EA">
      <w:pPr>
        <w:pStyle w:val="Prrafodelista"/>
        <w:numPr>
          <w:ilvl w:val="0"/>
          <w:numId w:val="36"/>
        </w:numPr>
        <w:spacing w:line="240" w:lineRule="auto"/>
        <w:jc w:val="both"/>
        <w:rPr>
          <w:rFonts w:ascii="Arial Narrow" w:hAnsi="Arial Narrow"/>
          <w:sz w:val="24"/>
        </w:rPr>
      </w:pPr>
      <w:r w:rsidRPr="00B334EA">
        <w:rPr>
          <w:rFonts w:ascii="Arial Narrow" w:hAnsi="Arial Narrow"/>
          <w:sz w:val="24"/>
        </w:rPr>
        <w:t>El resto de los distritos en los que participen en el proceso electoral local 2020-2021 se deberán cumplir las demás reglas relativas a las acciones afirmativas y criterios que se adoptan en este Acuerdo.</w:t>
      </w:r>
    </w:p>
    <w:p w:rsidR="00CF33F5" w:rsidRDefault="00CF33F5" w:rsidP="00CF33F5">
      <w:pPr>
        <w:spacing w:line="240" w:lineRule="auto"/>
        <w:jc w:val="both"/>
        <w:rPr>
          <w:rFonts w:ascii="Arial Narrow" w:hAnsi="Arial Narrow"/>
          <w:sz w:val="24"/>
        </w:rPr>
      </w:pPr>
      <w:r w:rsidRPr="00B334EA">
        <w:rPr>
          <w:rFonts w:ascii="Arial Narrow" w:hAnsi="Arial Narrow"/>
          <w:b/>
          <w:sz w:val="24"/>
        </w:rPr>
        <w:t>7.</w:t>
      </w:r>
      <w:r w:rsidRPr="00B334EA">
        <w:rPr>
          <w:rFonts w:ascii="Arial Narrow" w:hAnsi="Arial Narrow"/>
          <w:sz w:val="24"/>
        </w:rPr>
        <w:t xml:space="preserve"> Lo establecido en los bloques de competitivi</w:t>
      </w:r>
      <w:r w:rsidR="00B05988">
        <w:rPr>
          <w:rFonts w:ascii="Arial Narrow" w:hAnsi="Arial Narrow"/>
          <w:sz w:val="24"/>
        </w:rPr>
        <w:t>dad, no será aplicable a los P</w:t>
      </w:r>
      <w:r w:rsidRPr="00B334EA">
        <w:rPr>
          <w:rFonts w:ascii="Arial Narrow" w:hAnsi="Arial Narrow"/>
          <w:sz w:val="24"/>
        </w:rPr>
        <w:t>artidos que obtuvieron recientemente su registro y</w:t>
      </w:r>
      <w:r w:rsidR="00B05988">
        <w:rPr>
          <w:rFonts w:ascii="Arial Narrow" w:hAnsi="Arial Narrow"/>
          <w:sz w:val="24"/>
        </w:rPr>
        <w:t>,</w:t>
      </w:r>
      <w:r w:rsidRPr="00B334EA">
        <w:rPr>
          <w:rFonts w:ascii="Arial Narrow" w:hAnsi="Arial Narrow"/>
          <w:sz w:val="24"/>
        </w:rPr>
        <w:t xml:space="preserve"> por tanto, su acreditación ante este Instituto. Sin embargo, deberán postular candidaturas en condiciones de igualdad de oportunidades para ambos géneros.</w:t>
      </w:r>
    </w:p>
    <w:p w:rsidR="006D1180" w:rsidRPr="00B334EA" w:rsidRDefault="006D1180" w:rsidP="00CF33F5">
      <w:pPr>
        <w:spacing w:line="240" w:lineRule="auto"/>
        <w:jc w:val="both"/>
        <w:rPr>
          <w:rFonts w:ascii="Arial Narrow" w:hAnsi="Arial Narrow"/>
          <w:sz w:val="24"/>
        </w:rPr>
      </w:pPr>
    </w:p>
    <w:p w:rsidR="00CF33F5" w:rsidRPr="00B334EA" w:rsidRDefault="00CF33F5" w:rsidP="00CF33F5">
      <w:pPr>
        <w:spacing w:line="240" w:lineRule="auto"/>
        <w:contextualSpacing/>
        <w:jc w:val="both"/>
        <w:rPr>
          <w:rFonts w:ascii="Arial Narrow" w:hAnsi="Arial Narrow"/>
          <w:b/>
          <w:sz w:val="24"/>
        </w:rPr>
      </w:pPr>
      <w:r w:rsidRPr="00B334EA">
        <w:rPr>
          <w:rFonts w:ascii="Arial Narrow" w:hAnsi="Arial Narrow"/>
          <w:b/>
          <w:sz w:val="24"/>
        </w:rPr>
        <w:lastRenderedPageBreak/>
        <w:t>Artículo 20. De la cuarta acción afirmativa en favor de los Jóvenes</w:t>
      </w:r>
      <w:r w:rsidRPr="00B334EA">
        <w:rPr>
          <w:rFonts w:ascii="Arial Narrow" w:hAnsi="Arial Narrow"/>
          <w:b/>
          <w:sz w:val="24"/>
        </w:rPr>
        <w:tab/>
      </w:r>
    </w:p>
    <w:p w:rsidR="00CF33F5" w:rsidRPr="00B334EA" w:rsidRDefault="00CF33F5" w:rsidP="00CF33F5">
      <w:pPr>
        <w:spacing w:line="240" w:lineRule="auto"/>
        <w:contextualSpacing/>
        <w:jc w:val="both"/>
        <w:rPr>
          <w:rFonts w:ascii="Arial Narrow" w:hAnsi="Arial Narrow"/>
          <w:sz w:val="24"/>
        </w:rPr>
      </w:pPr>
      <w:r w:rsidRPr="00B334EA">
        <w:rPr>
          <w:rFonts w:ascii="Arial Narrow" w:hAnsi="Arial Narrow"/>
          <w:b/>
          <w:sz w:val="24"/>
        </w:rPr>
        <w:t>1.</w:t>
      </w:r>
      <w:r w:rsidRPr="00B334EA">
        <w:rPr>
          <w:rFonts w:ascii="Arial Narrow" w:hAnsi="Arial Narrow"/>
          <w:sz w:val="24"/>
        </w:rPr>
        <w:t xml:space="preserve"> </w:t>
      </w:r>
      <w:r w:rsidR="00B05988">
        <w:rPr>
          <w:rFonts w:ascii="Arial Narrow" w:hAnsi="Arial Narrow"/>
          <w:sz w:val="24"/>
        </w:rPr>
        <w:t>Los Partidos P</w:t>
      </w:r>
      <w:r w:rsidRPr="00B334EA">
        <w:rPr>
          <w:rFonts w:ascii="Arial Narrow" w:hAnsi="Arial Narrow"/>
          <w:sz w:val="24"/>
        </w:rPr>
        <w:t>olíticos</w:t>
      </w:r>
      <w:r w:rsidR="00B05988">
        <w:rPr>
          <w:rFonts w:ascii="Arial Narrow" w:hAnsi="Arial Narrow"/>
          <w:sz w:val="24"/>
        </w:rPr>
        <w:t>, Coaliciones o Candidaturas Comunes</w:t>
      </w:r>
      <w:r w:rsidRPr="00B334EA">
        <w:rPr>
          <w:rFonts w:ascii="Arial Narrow" w:hAnsi="Arial Narrow"/>
          <w:sz w:val="24"/>
        </w:rPr>
        <w:t xml:space="preserve"> deberán presentar cuando menos un</w:t>
      </w:r>
      <w:r w:rsidR="00B05988">
        <w:rPr>
          <w:rFonts w:ascii="Arial Narrow" w:hAnsi="Arial Narrow"/>
          <w:sz w:val="24"/>
        </w:rPr>
        <w:t>a fórmula, por el principio de Mayoría R</w:t>
      </w:r>
      <w:r w:rsidRPr="00B334EA">
        <w:rPr>
          <w:rFonts w:ascii="Arial Narrow" w:hAnsi="Arial Narrow"/>
          <w:sz w:val="24"/>
        </w:rPr>
        <w:t xml:space="preserve">elativa, en la cual, tanto propietario como suplente se encuentren en el grupo de edad que prevea: tener entre veintiún años y hasta treinta años cumplidos para el día de la elección. </w:t>
      </w:r>
    </w:p>
    <w:p w:rsidR="00CF33F5" w:rsidRPr="00B334EA" w:rsidRDefault="00CF33F5" w:rsidP="00CF33F5">
      <w:pPr>
        <w:spacing w:line="240" w:lineRule="auto"/>
        <w:contextualSpacing/>
        <w:jc w:val="both"/>
        <w:rPr>
          <w:rFonts w:ascii="Arial Narrow" w:hAnsi="Arial Narrow"/>
          <w:b/>
          <w:sz w:val="24"/>
        </w:rPr>
      </w:pPr>
    </w:p>
    <w:p w:rsidR="00CF33F5" w:rsidRPr="00B334EA" w:rsidRDefault="00CF33F5" w:rsidP="00CF33F5">
      <w:pPr>
        <w:spacing w:line="240" w:lineRule="auto"/>
        <w:contextualSpacing/>
        <w:jc w:val="both"/>
        <w:rPr>
          <w:rFonts w:ascii="Arial Narrow" w:hAnsi="Arial Narrow"/>
          <w:b/>
          <w:sz w:val="24"/>
        </w:rPr>
      </w:pPr>
      <w:r w:rsidRPr="00B334EA">
        <w:rPr>
          <w:rFonts w:ascii="Arial Narrow" w:hAnsi="Arial Narrow"/>
          <w:b/>
          <w:sz w:val="24"/>
        </w:rPr>
        <w:t>Artículo 21. De la quinta acción afirmativa en favor de personas de la diversidad sexual, personas migrantes y personas con discapacidad</w:t>
      </w:r>
      <w:r w:rsidRPr="00B334EA">
        <w:rPr>
          <w:rFonts w:ascii="Arial Narrow" w:hAnsi="Arial Narrow"/>
          <w:b/>
          <w:sz w:val="24"/>
        </w:rPr>
        <w:tab/>
      </w:r>
    </w:p>
    <w:p w:rsidR="00CF33F5" w:rsidRPr="00B334EA" w:rsidRDefault="00CF33F5" w:rsidP="00CF33F5">
      <w:pPr>
        <w:spacing w:line="240" w:lineRule="auto"/>
        <w:contextualSpacing/>
        <w:jc w:val="both"/>
        <w:rPr>
          <w:rFonts w:ascii="Arial Narrow" w:hAnsi="Arial Narrow"/>
          <w:sz w:val="24"/>
        </w:rPr>
      </w:pPr>
      <w:r w:rsidRPr="00B334EA">
        <w:rPr>
          <w:rFonts w:ascii="Arial Narrow" w:hAnsi="Arial Narrow"/>
          <w:b/>
          <w:sz w:val="24"/>
        </w:rPr>
        <w:t>1.</w:t>
      </w:r>
      <w:r w:rsidRPr="00B334EA">
        <w:rPr>
          <w:rFonts w:ascii="Arial Narrow" w:hAnsi="Arial Narrow"/>
          <w:sz w:val="24"/>
        </w:rPr>
        <w:t xml:space="preserve"> </w:t>
      </w:r>
      <w:r w:rsidR="00B05988">
        <w:rPr>
          <w:rFonts w:ascii="Arial Narrow" w:hAnsi="Arial Narrow"/>
          <w:sz w:val="24"/>
        </w:rPr>
        <w:t>Los Partidos P</w:t>
      </w:r>
      <w:r w:rsidRPr="00B334EA">
        <w:rPr>
          <w:rFonts w:ascii="Arial Narrow" w:hAnsi="Arial Narrow"/>
          <w:sz w:val="24"/>
        </w:rPr>
        <w:t>olíticos</w:t>
      </w:r>
      <w:r w:rsidR="00B05988">
        <w:rPr>
          <w:rFonts w:ascii="Arial Narrow" w:hAnsi="Arial Narrow"/>
          <w:sz w:val="24"/>
        </w:rPr>
        <w:t>, Coaliciones o Candidaturas Comunes</w:t>
      </w:r>
      <w:r w:rsidRPr="00B334EA">
        <w:rPr>
          <w:rFonts w:ascii="Arial Narrow" w:hAnsi="Arial Narrow"/>
          <w:sz w:val="24"/>
        </w:rPr>
        <w:t xml:space="preserve"> deberán presentar cuando menos una fórmula, por el principio de </w:t>
      </w:r>
      <w:r w:rsidR="00B334EA">
        <w:rPr>
          <w:rFonts w:ascii="Arial Narrow" w:hAnsi="Arial Narrow"/>
          <w:sz w:val="24"/>
        </w:rPr>
        <w:t>Representación Pr</w:t>
      </w:r>
      <w:r w:rsidRPr="00B334EA">
        <w:rPr>
          <w:rFonts w:ascii="Arial Narrow" w:hAnsi="Arial Narrow"/>
          <w:sz w:val="24"/>
        </w:rPr>
        <w:t xml:space="preserve">oporcional, dentro de las primeras seis posiciones, en la cual, tanto propietario como suplente se encuentren en el grupo de personas de la diversidad sexual, personas migrantes, y/o personas con discapacidad permanente. </w:t>
      </w:r>
    </w:p>
    <w:p w:rsidR="00CF33F5" w:rsidRPr="00B334EA" w:rsidRDefault="00CF33F5" w:rsidP="00CF33F5">
      <w:pPr>
        <w:spacing w:line="240" w:lineRule="auto"/>
        <w:contextualSpacing/>
        <w:jc w:val="both"/>
        <w:rPr>
          <w:rFonts w:ascii="Arial Narrow" w:hAnsi="Arial Narrow"/>
          <w:sz w:val="24"/>
        </w:rPr>
      </w:pPr>
    </w:p>
    <w:p w:rsidR="00CF33F5" w:rsidRPr="00B334EA" w:rsidRDefault="00CF33F5" w:rsidP="00CF33F5">
      <w:pPr>
        <w:spacing w:line="240" w:lineRule="auto"/>
        <w:contextualSpacing/>
        <w:jc w:val="both"/>
        <w:rPr>
          <w:rFonts w:ascii="Arial Narrow" w:hAnsi="Arial Narrow"/>
          <w:b/>
          <w:sz w:val="24"/>
        </w:rPr>
      </w:pPr>
      <w:r w:rsidRPr="00B334EA">
        <w:rPr>
          <w:rFonts w:ascii="Arial Narrow" w:hAnsi="Arial Narrow"/>
          <w:b/>
          <w:sz w:val="24"/>
        </w:rPr>
        <w:t>Artículo 22. De la sexta acción afirmativa en favor de personas indígenas</w:t>
      </w:r>
      <w:r w:rsidRPr="00B334EA">
        <w:rPr>
          <w:rFonts w:ascii="Arial Narrow" w:hAnsi="Arial Narrow"/>
          <w:b/>
          <w:sz w:val="24"/>
        </w:rPr>
        <w:tab/>
      </w:r>
    </w:p>
    <w:p w:rsidR="00CF33F5" w:rsidRPr="00B334EA" w:rsidRDefault="00CF33F5" w:rsidP="00CF33F5">
      <w:pPr>
        <w:spacing w:line="240" w:lineRule="auto"/>
        <w:contextualSpacing/>
        <w:jc w:val="both"/>
        <w:rPr>
          <w:rFonts w:ascii="Arial Narrow" w:hAnsi="Arial Narrow"/>
          <w:sz w:val="24"/>
        </w:rPr>
      </w:pPr>
      <w:r w:rsidRPr="00B334EA">
        <w:rPr>
          <w:rFonts w:ascii="Arial Narrow" w:hAnsi="Arial Narrow"/>
          <w:b/>
          <w:sz w:val="24"/>
        </w:rPr>
        <w:t>1.</w:t>
      </w:r>
      <w:r w:rsidRPr="00B334EA">
        <w:rPr>
          <w:rFonts w:ascii="Arial Narrow" w:hAnsi="Arial Narrow"/>
          <w:sz w:val="24"/>
        </w:rPr>
        <w:t xml:space="preserve"> </w:t>
      </w:r>
      <w:r w:rsidR="00B05988">
        <w:rPr>
          <w:rFonts w:ascii="Arial Narrow" w:hAnsi="Arial Narrow"/>
          <w:sz w:val="24"/>
        </w:rPr>
        <w:t>Los Partidos P</w:t>
      </w:r>
      <w:r w:rsidRPr="00B334EA">
        <w:rPr>
          <w:rFonts w:ascii="Arial Narrow" w:hAnsi="Arial Narrow"/>
          <w:sz w:val="24"/>
        </w:rPr>
        <w:t xml:space="preserve">olíticos deberán presentar cuando menos una fórmula, por el principio de </w:t>
      </w:r>
      <w:r w:rsidR="00B05988">
        <w:rPr>
          <w:rFonts w:ascii="Arial Narrow" w:hAnsi="Arial Narrow"/>
          <w:sz w:val="24"/>
        </w:rPr>
        <w:t>R</w:t>
      </w:r>
      <w:r w:rsidRPr="00B334EA">
        <w:rPr>
          <w:rFonts w:ascii="Arial Narrow" w:hAnsi="Arial Narrow"/>
          <w:sz w:val="24"/>
        </w:rPr>
        <w:t xml:space="preserve">epresentación </w:t>
      </w:r>
      <w:r w:rsidR="00B05988">
        <w:rPr>
          <w:rFonts w:ascii="Arial Narrow" w:hAnsi="Arial Narrow"/>
          <w:sz w:val="24"/>
        </w:rPr>
        <w:t>P</w:t>
      </w:r>
      <w:r w:rsidRPr="00B334EA">
        <w:rPr>
          <w:rFonts w:ascii="Arial Narrow" w:hAnsi="Arial Narrow"/>
          <w:sz w:val="24"/>
        </w:rPr>
        <w:t xml:space="preserve">roporcional, dentro de las primeras cuatro posiciones, en la cual, tanto propietario como suplente sean personas indígenas. </w:t>
      </w:r>
    </w:p>
    <w:p w:rsidR="00CF33F5" w:rsidRPr="00B334EA" w:rsidRDefault="00CF33F5" w:rsidP="00CF33F5">
      <w:pPr>
        <w:spacing w:line="240" w:lineRule="auto"/>
        <w:contextualSpacing/>
        <w:jc w:val="both"/>
        <w:rPr>
          <w:rFonts w:ascii="Arial Narrow" w:hAnsi="Arial Narrow"/>
          <w:sz w:val="24"/>
        </w:rPr>
      </w:pPr>
    </w:p>
    <w:p w:rsidR="00CF33F5" w:rsidRPr="00B334EA" w:rsidRDefault="00CF33F5" w:rsidP="00CF33F5">
      <w:pPr>
        <w:spacing w:line="240" w:lineRule="auto"/>
        <w:contextualSpacing/>
        <w:jc w:val="both"/>
        <w:rPr>
          <w:rFonts w:ascii="Arial Narrow" w:hAnsi="Arial Narrow"/>
          <w:b/>
          <w:sz w:val="24"/>
        </w:rPr>
      </w:pPr>
      <w:r w:rsidRPr="00B334EA">
        <w:rPr>
          <w:rFonts w:ascii="Arial Narrow" w:hAnsi="Arial Narrow"/>
          <w:b/>
          <w:sz w:val="24"/>
        </w:rPr>
        <w:t>Artículo 23. De la acreditación a los grupos o sectores sociales en desventaja</w:t>
      </w:r>
    </w:p>
    <w:p w:rsidR="00CF33F5" w:rsidRDefault="00CF33F5" w:rsidP="00CF33F5">
      <w:pPr>
        <w:spacing w:line="240" w:lineRule="auto"/>
        <w:contextualSpacing/>
        <w:jc w:val="both"/>
        <w:rPr>
          <w:rFonts w:ascii="Arial Narrow" w:hAnsi="Arial Narrow"/>
          <w:sz w:val="24"/>
        </w:rPr>
      </w:pPr>
      <w:r w:rsidRPr="00B334EA">
        <w:rPr>
          <w:rFonts w:ascii="Arial Narrow" w:hAnsi="Arial Narrow"/>
          <w:b/>
          <w:sz w:val="24"/>
        </w:rPr>
        <w:t>1.</w:t>
      </w:r>
      <w:r w:rsidRPr="00B334EA">
        <w:rPr>
          <w:rFonts w:ascii="Arial Narrow" w:hAnsi="Arial Narrow"/>
          <w:sz w:val="24"/>
        </w:rPr>
        <w:t xml:space="preserve"> Los Partidos Políticos, Coaliciones, Candidaturas Comunes y Candidaturas Independientes en la postulación de Candidaturas deberán cumplir con las acciones afirmativas aprobadas por el Consejo General del IEPC, mediante el Acuerdo IEPC/CG51/2020, así como la modificación realizada por el Tribunal Electoral del Estado de Durango, mediante la sentencia TE-JDC-018/2020, para lo cual deberán sujetarse a lo siguiente:</w:t>
      </w:r>
    </w:p>
    <w:p w:rsidR="006D1180" w:rsidRPr="00B334EA" w:rsidRDefault="006D1180" w:rsidP="00CF33F5">
      <w:pPr>
        <w:spacing w:line="240" w:lineRule="auto"/>
        <w:contextualSpacing/>
        <w:jc w:val="both"/>
        <w:rPr>
          <w:rFonts w:ascii="Arial Narrow" w:hAnsi="Arial Narrow"/>
          <w:sz w:val="24"/>
        </w:rPr>
      </w:pPr>
    </w:p>
    <w:p w:rsidR="00CF33F5" w:rsidRPr="00006DC0" w:rsidRDefault="00CF33F5" w:rsidP="00CF33F5">
      <w:pPr>
        <w:pStyle w:val="Prrafodelista"/>
        <w:numPr>
          <w:ilvl w:val="0"/>
          <w:numId w:val="11"/>
        </w:numPr>
        <w:spacing w:line="240" w:lineRule="auto"/>
        <w:jc w:val="both"/>
        <w:rPr>
          <w:rFonts w:ascii="Arial Narrow" w:hAnsi="Arial Narrow"/>
          <w:color w:val="000000" w:themeColor="text1"/>
          <w:sz w:val="24"/>
        </w:rPr>
      </w:pPr>
      <w:r w:rsidRPr="00B334EA">
        <w:rPr>
          <w:rFonts w:ascii="Arial Narrow" w:hAnsi="Arial Narrow"/>
          <w:b/>
          <w:sz w:val="24"/>
        </w:rPr>
        <w:t xml:space="preserve">Paridad de género. </w:t>
      </w:r>
      <w:r w:rsidRPr="00B334EA">
        <w:rPr>
          <w:rFonts w:ascii="Arial Narrow" w:hAnsi="Arial Narrow"/>
          <w:sz w:val="24"/>
        </w:rPr>
        <w:t xml:space="preserve">Deberán cumplir en términos de lo previsto en la Constitución local, la </w:t>
      </w:r>
      <w:r w:rsidRPr="00006DC0">
        <w:rPr>
          <w:rFonts w:ascii="Arial Narrow" w:hAnsi="Arial Narrow"/>
          <w:color w:val="000000" w:themeColor="text1"/>
          <w:sz w:val="24"/>
        </w:rPr>
        <w:t>Ley y el Acuerdo de referencia.</w:t>
      </w:r>
    </w:p>
    <w:p w:rsidR="00B07CE1" w:rsidRDefault="00CF33F5" w:rsidP="00B07CE1">
      <w:pPr>
        <w:pStyle w:val="Prrafodelista"/>
        <w:numPr>
          <w:ilvl w:val="0"/>
          <w:numId w:val="11"/>
        </w:numPr>
        <w:spacing w:line="240" w:lineRule="auto"/>
        <w:jc w:val="both"/>
        <w:rPr>
          <w:rFonts w:ascii="Arial Narrow" w:hAnsi="Arial Narrow"/>
          <w:color w:val="000000" w:themeColor="text1"/>
          <w:sz w:val="24"/>
        </w:rPr>
      </w:pPr>
      <w:r w:rsidRPr="00006DC0">
        <w:rPr>
          <w:rFonts w:ascii="Arial Narrow" w:hAnsi="Arial Narrow"/>
          <w:b/>
          <w:color w:val="000000" w:themeColor="text1"/>
          <w:sz w:val="24"/>
        </w:rPr>
        <w:t>Personas indígenas.</w:t>
      </w:r>
      <w:r w:rsidRPr="00006DC0">
        <w:rPr>
          <w:rFonts w:ascii="Arial Narrow" w:hAnsi="Arial Narrow"/>
          <w:color w:val="000000" w:themeColor="text1"/>
          <w:sz w:val="24"/>
        </w:rPr>
        <w:t xml:space="preserve"> La persona postulada acreditará su vínculo con la comunidad o pueblo indígena asentada en el Estado de Durango a la que pertenece, con una carta firmada bajo protesta de decir verdad </w:t>
      </w:r>
      <w:r w:rsidRPr="00006DC0">
        <w:rPr>
          <w:rFonts w:ascii="Arial Narrow" w:hAnsi="Arial Narrow"/>
          <w:b/>
          <w:color w:val="FF0000"/>
          <w:sz w:val="24"/>
        </w:rPr>
        <w:t>(FORMATO B)</w:t>
      </w:r>
      <w:r w:rsidRPr="00006DC0">
        <w:rPr>
          <w:rFonts w:ascii="Arial Narrow" w:hAnsi="Arial Narrow"/>
          <w:color w:val="FF0000"/>
          <w:sz w:val="24"/>
        </w:rPr>
        <w:t xml:space="preserve">, </w:t>
      </w:r>
      <w:r w:rsidRPr="00006DC0">
        <w:rPr>
          <w:rFonts w:ascii="Arial Narrow" w:hAnsi="Arial Narrow"/>
          <w:color w:val="000000" w:themeColor="text1"/>
          <w:sz w:val="24"/>
        </w:rPr>
        <w:t xml:space="preserve">con las constancias expedidas por las autoridades </w:t>
      </w:r>
      <w:r w:rsidR="00B07CE1" w:rsidRPr="00006DC0">
        <w:rPr>
          <w:rFonts w:ascii="Arial Narrow" w:hAnsi="Arial Narrow"/>
          <w:color w:val="000000" w:themeColor="text1"/>
          <w:sz w:val="24"/>
        </w:rPr>
        <w:t xml:space="preserve">comunales en funciones </w:t>
      </w:r>
      <w:r w:rsidRPr="00006DC0">
        <w:rPr>
          <w:rFonts w:ascii="Arial Narrow" w:hAnsi="Arial Narrow"/>
          <w:color w:val="000000" w:themeColor="text1"/>
          <w:sz w:val="24"/>
        </w:rPr>
        <w:t xml:space="preserve">de su comunidad o población indígena </w:t>
      </w:r>
      <w:r w:rsidR="001B0E1A" w:rsidRPr="00006DC0">
        <w:rPr>
          <w:rFonts w:ascii="Arial Narrow" w:hAnsi="Arial Narrow"/>
          <w:color w:val="000000" w:themeColor="text1"/>
          <w:sz w:val="24"/>
        </w:rPr>
        <w:t xml:space="preserve">respectiva; dichos documentos </w:t>
      </w:r>
      <w:r w:rsidR="00B07CE1" w:rsidRPr="00006DC0">
        <w:rPr>
          <w:rFonts w:ascii="Arial Narrow" w:hAnsi="Arial Narrow"/>
          <w:color w:val="000000" w:themeColor="text1"/>
          <w:sz w:val="24"/>
        </w:rPr>
        <w:t>de manera ejemplificativa más no limitativa, pueden ser:</w:t>
      </w:r>
    </w:p>
    <w:p w:rsidR="006D1180" w:rsidRPr="00006DC0" w:rsidRDefault="006D1180" w:rsidP="006D1180">
      <w:pPr>
        <w:pStyle w:val="Prrafodelista"/>
        <w:spacing w:line="240" w:lineRule="auto"/>
        <w:jc w:val="both"/>
        <w:rPr>
          <w:rFonts w:ascii="Arial Narrow" w:hAnsi="Arial Narrow"/>
          <w:color w:val="000000" w:themeColor="text1"/>
          <w:sz w:val="24"/>
        </w:rPr>
      </w:pPr>
    </w:p>
    <w:p w:rsidR="00B07CE1" w:rsidRPr="00006DC0" w:rsidRDefault="00B07CE1" w:rsidP="00B07CE1">
      <w:pPr>
        <w:pStyle w:val="Prrafodelista"/>
        <w:numPr>
          <w:ilvl w:val="0"/>
          <w:numId w:val="39"/>
        </w:numPr>
        <w:spacing w:line="240" w:lineRule="auto"/>
        <w:jc w:val="both"/>
        <w:rPr>
          <w:rFonts w:ascii="Arial Narrow" w:hAnsi="Arial Narrow"/>
          <w:color w:val="000000" w:themeColor="text1"/>
          <w:sz w:val="24"/>
        </w:rPr>
      </w:pPr>
      <w:r w:rsidRPr="00006DC0">
        <w:rPr>
          <w:rFonts w:ascii="Arial Narrow" w:hAnsi="Arial Narrow"/>
          <w:color w:val="000000" w:themeColor="text1"/>
          <w:sz w:val="24"/>
        </w:rPr>
        <w:t>Haber prestado en algún momento servicios comunitarios, o desempeñado cargos tradicionales en la comunidad, población o distrito por el que pretende ser postulado;</w:t>
      </w:r>
    </w:p>
    <w:p w:rsidR="00B07CE1" w:rsidRPr="00006DC0" w:rsidRDefault="00B07CE1" w:rsidP="00B07CE1">
      <w:pPr>
        <w:pStyle w:val="Prrafodelista"/>
        <w:numPr>
          <w:ilvl w:val="0"/>
          <w:numId w:val="39"/>
        </w:numPr>
        <w:spacing w:line="240" w:lineRule="auto"/>
        <w:jc w:val="both"/>
        <w:rPr>
          <w:rFonts w:ascii="Arial Narrow" w:hAnsi="Arial Narrow"/>
          <w:color w:val="000000" w:themeColor="text1"/>
          <w:sz w:val="24"/>
        </w:rPr>
      </w:pPr>
      <w:r w:rsidRPr="00006DC0">
        <w:rPr>
          <w:rFonts w:ascii="Arial Narrow" w:hAnsi="Arial Narrow"/>
          <w:color w:val="000000" w:themeColor="text1"/>
          <w:sz w:val="24"/>
        </w:rPr>
        <w:t>Participar en reuniones de trabajo, tendentes a mejorar dichas instituciones o para resolver los conflictos que se presenten en torno a ellas, dentro de la población, comunidad o distrito indígena por el que pretenda ser postulado;</w:t>
      </w:r>
    </w:p>
    <w:p w:rsidR="00B07CE1" w:rsidRDefault="00B07CE1" w:rsidP="00B07CE1">
      <w:pPr>
        <w:pStyle w:val="Prrafodelista"/>
        <w:numPr>
          <w:ilvl w:val="0"/>
          <w:numId w:val="39"/>
        </w:numPr>
        <w:spacing w:line="240" w:lineRule="auto"/>
        <w:jc w:val="both"/>
        <w:rPr>
          <w:rFonts w:ascii="Arial Narrow" w:hAnsi="Arial Narrow"/>
          <w:color w:val="000000" w:themeColor="text1"/>
          <w:sz w:val="24"/>
        </w:rPr>
      </w:pPr>
      <w:r w:rsidRPr="00006DC0">
        <w:rPr>
          <w:rFonts w:ascii="Arial Narrow" w:hAnsi="Arial Narrow"/>
          <w:color w:val="000000" w:themeColor="text1"/>
          <w:sz w:val="24"/>
        </w:rPr>
        <w:t>Ser representante de alguna comunidad o asociación indígena que tenga como finalidad mejorar o conservar sus instituciones.</w:t>
      </w:r>
    </w:p>
    <w:p w:rsidR="006D1180" w:rsidRPr="00006DC0" w:rsidRDefault="006D1180" w:rsidP="006D1180">
      <w:pPr>
        <w:pStyle w:val="Prrafodelista"/>
        <w:spacing w:line="240" w:lineRule="auto"/>
        <w:ind w:left="1440"/>
        <w:jc w:val="both"/>
        <w:rPr>
          <w:rFonts w:ascii="Arial Narrow" w:hAnsi="Arial Narrow"/>
          <w:color w:val="000000" w:themeColor="text1"/>
          <w:sz w:val="24"/>
        </w:rPr>
      </w:pPr>
    </w:p>
    <w:p w:rsidR="006D1180" w:rsidRDefault="00B07CE1" w:rsidP="00B07CE1">
      <w:pPr>
        <w:spacing w:line="240" w:lineRule="auto"/>
        <w:ind w:left="709"/>
        <w:jc w:val="both"/>
        <w:rPr>
          <w:rFonts w:ascii="Arial Narrow" w:hAnsi="Arial Narrow"/>
          <w:color w:val="000000" w:themeColor="text1"/>
          <w:sz w:val="24"/>
        </w:rPr>
      </w:pPr>
      <w:r w:rsidRPr="00006DC0">
        <w:rPr>
          <w:rFonts w:ascii="Arial Narrow" w:hAnsi="Arial Narrow"/>
          <w:color w:val="000000" w:themeColor="text1"/>
          <w:sz w:val="24"/>
        </w:rPr>
        <w:t>Las constancias antes descritas, deberán contar, cuando menos, con las formalidades siguientes:</w:t>
      </w:r>
    </w:p>
    <w:p w:rsidR="006D1180" w:rsidRDefault="006D1180">
      <w:pPr>
        <w:rPr>
          <w:rFonts w:ascii="Arial Narrow" w:hAnsi="Arial Narrow"/>
          <w:color w:val="000000" w:themeColor="text1"/>
          <w:sz w:val="24"/>
        </w:rPr>
      </w:pPr>
      <w:r>
        <w:rPr>
          <w:rFonts w:ascii="Arial Narrow" w:hAnsi="Arial Narrow"/>
          <w:color w:val="000000" w:themeColor="text1"/>
          <w:sz w:val="24"/>
        </w:rPr>
        <w:br w:type="page"/>
      </w:r>
    </w:p>
    <w:p w:rsidR="00B07CE1" w:rsidRPr="00006DC0" w:rsidRDefault="00B07CE1" w:rsidP="00B07CE1">
      <w:pPr>
        <w:spacing w:line="240" w:lineRule="auto"/>
        <w:ind w:left="709"/>
        <w:jc w:val="both"/>
        <w:rPr>
          <w:rFonts w:ascii="Arial Narrow" w:hAnsi="Arial Narrow"/>
          <w:color w:val="000000" w:themeColor="text1"/>
          <w:sz w:val="24"/>
        </w:rPr>
      </w:pPr>
    </w:p>
    <w:p w:rsidR="00CF33F5" w:rsidRPr="00006DC0" w:rsidRDefault="001B0E1A" w:rsidP="00CF33F5">
      <w:pPr>
        <w:pStyle w:val="Prrafodelista"/>
        <w:numPr>
          <w:ilvl w:val="0"/>
          <w:numId w:val="12"/>
        </w:numPr>
        <w:spacing w:line="240" w:lineRule="auto"/>
        <w:jc w:val="both"/>
        <w:rPr>
          <w:rFonts w:ascii="Arial Narrow" w:hAnsi="Arial Narrow"/>
          <w:sz w:val="24"/>
        </w:rPr>
      </w:pPr>
      <w:r w:rsidRPr="00006DC0">
        <w:rPr>
          <w:rFonts w:ascii="Arial Narrow" w:hAnsi="Arial Narrow"/>
          <w:sz w:val="24"/>
        </w:rPr>
        <w:t>Firma y/o huella</w:t>
      </w:r>
      <w:r w:rsidR="00A13836" w:rsidRPr="00006DC0">
        <w:rPr>
          <w:rFonts w:ascii="Arial Narrow" w:hAnsi="Arial Narrow"/>
          <w:sz w:val="24"/>
        </w:rPr>
        <w:t xml:space="preserve"> </w:t>
      </w:r>
      <w:r w:rsidR="00A13836" w:rsidRPr="00006DC0">
        <w:rPr>
          <w:rFonts w:ascii="Arial Narrow" w:hAnsi="Arial Narrow"/>
          <w:color w:val="000000" w:themeColor="text1"/>
          <w:sz w:val="24"/>
        </w:rPr>
        <w:t>digital de quien la expide</w:t>
      </w:r>
      <w:r w:rsidRPr="00006DC0">
        <w:rPr>
          <w:rFonts w:ascii="Arial Narrow" w:hAnsi="Arial Narrow"/>
          <w:color w:val="000000" w:themeColor="text1"/>
          <w:sz w:val="24"/>
        </w:rPr>
        <w:t>; y</w:t>
      </w:r>
    </w:p>
    <w:p w:rsidR="001B0E1A" w:rsidRPr="00006DC0" w:rsidRDefault="001B0E1A" w:rsidP="00CF33F5">
      <w:pPr>
        <w:pStyle w:val="Prrafodelista"/>
        <w:numPr>
          <w:ilvl w:val="0"/>
          <w:numId w:val="12"/>
        </w:numPr>
        <w:spacing w:line="240" w:lineRule="auto"/>
        <w:jc w:val="both"/>
        <w:rPr>
          <w:rFonts w:ascii="Arial Narrow" w:hAnsi="Arial Narrow"/>
          <w:sz w:val="24"/>
        </w:rPr>
      </w:pPr>
      <w:r w:rsidRPr="00006DC0">
        <w:rPr>
          <w:rFonts w:ascii="Arial Narrow" w:hAnsi="Arial Narrow"/>
          <w:sz w:val="24"/>
        </w:rPr>
        <w:t>En su caso, el sello de la autoridad de la comunidad o población indígena.</w:t>
      </w:r>
    </w:p>
    <w:p w:rsidR="00CF33F5" w:rsidRPr="00B334EA" w:rsidRDefault="00CF33F5" w:rsidP="00CF33F5">
      <w:pPr>
        <w:spacing w:line="240" w:lineRule="auto"/>
        <w:ind w:left="709"/>
        <w:jc w:val="both"/>
        <w:rPr>
          <w:rFonts w:ascii="Arial Narrow" w:hAnsi="Arial Narrow"/>
          <w:sz w:val="24"/>
        </w:rPr>
      </w:pPr>
      <w:r w:rsidRPr="00006DC0">
        <w:rPr>
          <w:rFonts w:ascii="Arial Narrow" w:hAnsi="Arial Narrow"/>
          <w:sz w:val="24"/>
        </w:rPr>
        <w:t>Las constancias deberán ser expedidas por las autoridades existentes en la comunidad o población indígena, como pueden ser, las autoridades elegidas de conformidad con las disposiciones de sus sistemas normativos internos; la asamblea general comunitaria o cualquier otra con representación conforme al sistema normativo vigente.</w:t>
      </w:r>
    </w:p>
    <w:p w:rsidR="00CF33F5" w:rsidRPr="00B334EA" w:rsidRDefault="00CF33F5" w:rsidP="00CF33F5">
      <w:pPr>
        <w:pStyle w:val="Prrafodelista"/>
        <w:numPr>
          <w:ilvl w:val="0"/>
          <w:numId w:val="11"/>
        </w:numPr>
        <w:spacing w:line="240" w:lineRule="auto"/>
        <w:jc w:val="both"/>
        <w:rPr>
          <w:rFonts w:ascii="Arial Narrow" w:hAnsi="Arial Narrow"/>
          <w:sz w:val="24"/>
        </w:rPr>
      </w:pPr>
      <w:r w:rsidRPr="00B334EA">
        <w:rPr>
          <w:rFonts w:ascii="Arial Narrow" w:hAnsi="Arial Narrow"/>
          <w:b/>
          <w:sz w:val="24"/>
        </w:rPr>
        <w:t xml:space="preserve">Personas con discapacidad permanente. </w:t>
      </w:r>
      <w:r w:rsidRPr="00B334EA">
        <w:rPr>
          <w:rFonts w:ascii="Arial Narrow" w:hAnsi="Arial Narrow"/>
          <w:sz w:val="24"/>
        </w:rPr>
        <w:t xml:space="preserve">Se presentará formato bajo protesta de decir verdad </w:t>
      </w:r>
      <w:r w:rsidRPr="00B334EA">
        <w:rPr>
          <w:rFonts w:ascii="Arial Narrow" w:hAnsi="Arial Narrow"/>
          <w:b/>
          <w:color w:val="FF0000"/>
          <w:sz w:val="24"/>
        </w:rPr>
        <w:t>(FORMATO C)</w:t>
      </w:r>
      <w:r w:rsidRPr="00B334EA">
        <w:rPr>
          <w:rFonts w:ascii="Arial Narrow" w:hAnsi="Arial Narrow"/>
          <w:color w:val="FF0000"/>
          <w:sz w:val="24"/>
        </w:rPr>
        <w:t xml:space="preserve">, </w:t>
      </w:r>
      <w:r w:rsidRPr="00B334EA">
        <w:rPr>
          <w:rFonts w:ascii="Arial Narrow" w:hAnsi="Arial Narrow"/>
          <w:sz w:val="24"/>
        </w:rPr>
        <w:t xml:space="preserve">que se acompañará del certificado del médico tratante en formato libre, que mediante diagnóstico acredite una discapacidad permanente. Dicho certificado deberá contar con el nombre completo, firma y número de la cédula profesional del médico. </w:t>
      </w:r>
    </w:p>
    <w:p w:rsidR="00CF33F5" w:rsidRPr="00B334EA" w:rsidRDefault="00CF33F5" w:rsidP="00CF33F5">
      <w:pPr>
        <w:pStyle w:val="Prrafodelista"/>
        <w:numPr>
          <w:ilvl w:val="0"/>
          <w:numId w:val="11"/>
        </w:numPr>
        <w:spacing w:line="240" w:lineRule="auto"/>
        <w:jc w:val="both"/>
        <w:rPr>
          <w:rFonts w:ascii="Arial Narrow" w:hAnsi="Arial Narrow"/>
          <w:sz w:val="24"/>
        </w:rPr>
      </w:pPr>
      <w:r w:rsidRPr="00B334EA">
        <w:rPr>
          <w:rFonts w:ascii="Arial Narrow" w:hAnsi="Arial Narrow"/>
          <w:b/>
          <w:sz w:val="24"/>
        </w:rPr>
        <w:t>Personas de la diversidad sexual.</w:t>
      </w:r>
      <w:r w:rsidRPr="00B334EA">
        <w:rPr>
          <w:rFonts w:ascii="Arial Narrow" w:hAnsi="Arial Narrow"/>
          <w:sz w:val="24"/>
        </w:rPr>
        <w:t xml:space="preserve"> Se deberá acreditar mediante carta bajo protesta de decir verdad </w:t>
      </w:r>
      <w:r w:rsidRPr="00B334EA">
        <w:rPr>
          <w:rFonts w:ascii="Arial Narrow" w:hAnsi="Arial Narrow"/>
          <w:b/>
          <w:color w:val="FF0000"/>
          <w:sz w:val="24"/>
        </w:rPr>
        <w:t>(FORMATO D),</w:t>
      </w:r>
      <w:r w:rsidRPr="00B334EA">
        <w:rPr>
          <w:rFonts w:ascii="Arial Narrow" w:hAnsi="Arial Narrow"/>
          <w:color w:val="FF0000"/>
          <w:sz w:val="24"/>
        </w:rPr>
        <w:t xml:space="preserve"> </w:t>
      </w:r>
      <w:r w:rsidRPr="00B334EA">
        <w:rPr>
          <w:rFonts w:ascii="Arial Narrow" w:hAnsi="Arial Narrow"/>
          <w:sz w:val="24"/>
        </w:rPr>
        <w:t>que refiera su auto adscripción al grupo que pertenezca.</w:t>
      </w:r>
    </w:p>
    <w:p w:rsidR="00CF33F5" w:rsidRPr="00B334EA" w:rsidRDefault="00CF33F5" w:rsidP="00CF33F5">
      <w:pPr>
        <w:pStyle w:val="Prrafodelista"/>
        <w:numPr>
          <w:ilvl w:val="0"/>
          <w:numId w:val="11"/>
        </w:numPr>
        <w:spacing w:line="240" w:lineRule="auto"/>
        <w:jc w:val="both"/>
        <w:rPr>
          <w:rFonts w:ascii="Arial Narrow" w:hAnsi="Arial Narrow"/>
          <w:sz w:val="24"/>
        </w:rPr>
      </w:pPr>
      <w:r w:rsidRPr="00B334EA">
        <w:rPr>
          <w:rFonts w:ascii="Arial Narrow" w:hAnsi="Arial Narrow"/>
          <w:b/>
          <w:sz w:val="24"/>
        </w:rPr>
        <w:t>Personas migrantes.</w:t>
      </w:r>
      <w:r w:rsidRPr="00B334EA">
        <w:rPr>
          <w:rFonts w:ascii="Arial Narrow" w:hAnsi="Arial Narrow"/>
          <w:sz w:val="24"/>
        </w:rPr>
        <w:t xml:space="preserve"> Se deberá presentar el formato bajo protesta de decir verdad </w:t>
      </w:r>
      <w:r w:rsidRPr="00B334EA">
        <w:rPr>
          <w:rFonts w:ascii="Arial Narrow" w:hAnsi="Arial Narrow"/>
          <w:b/>
          <w:color w:val="FF0000"/>
          <w:sz w:val="24"/>
        </w:rPr>
        <w:t>(FORMATO E)</w:t>
      </w:r>
      <w:r w:rsidRPr="00B334EA">
        <w:rPr>
          <w:rFonts w:ascii="Arial Narrow" w:hAnsi="Arial Narrow"/>
          <w:sz w:val="24"/>
        </w:rPr>
        <w:t xml:space="preserve"> acompañado de los comprobantes de domicilio correspondientes, donde se acredite la residencia simultánea en el extranjero y en el territorio de Durango.</w:t>
      </w:r>
    </w:p>
    <w:p w:rsidR="00CF33F5" w:rsidRPr="00B334EA" w:rsidRDefault="00CF33F5" w:rsidP="00CF33F5">
      <w:pPr>
        <w:pStyle w:val="Prrafodelista"/>
        <w:numPr>
          <w:ilvl w:val="0"/>
          <w:numId w:val="11"/>
        </w:numPr>
        <w:spacing w:line="240" w:lineRule="auto"/>
        <w:jc w:val="both"/>
        <w:rPr>
          <w:rFonts w:ascii="Arial Narrow" w:hAnsi="Arial Narrow"/>
          <w:sz w:val="24"/>
        </w:rPr>
      </w:pPr>
      <w:r w:rsidRPr="00B334EA">
        <w:rPr>
          <w:rFonts w:ascii="Arial Narrow" w:hAnsi="Arial Narrow"/>
          <w:b/>
          <w:sz w:val="24"/>
        </w:rPr>
        <w:t xml:space="preserve">Jóvenes. </w:t>
      </w:r>
      <w:r w:rsidRPr="00B334EA">
        <w:rPr>
          <w:rFonts w:ascii="Arial Narrow" w:hAnsi="Arial Narrow"/>
          <w:sz w:val="24"/>
        </w:rPr>
        <w:t>Para acreditar la Candidatura joven, se deberá de especificar al momento de registrarse en el formato de registro que se presente, la carta bajo protesta de decir verdad, y se tomarán como base los documentos presentados, consistentes en el acta de nacimiento y la credencial para votar con fotografía.</w:t>
      </w:r>
    </w:p>
    <w:p w:rsidR="00CF33F5" w:rsidRPr="00B334EA" w:rsidRDefault="00CF33F5" w:rsidP="00CF33F5">
      <w:pPr>
        <w:spacing w:line="240" w:lineRule="auto"/>
        <w:ind w:left="709"/>
        <w:jc w:val="both"/>
        <w:rPr>
          <w:rFonts w:ascii="Arial Narrow" w:hAnsi="Arial Narrow"/>
          <w:sz w:val="24"/>
        </w:rPr>
      </w:pPr>
      <w:r w:rsidRPr="00B334EA">
        <w:rPr>
          <w:rFonts w:ascii="Arial Narrow" w:hAnsi="Arial Narrow"/>
          <w:sz w:val="24"/>
        </w:rPr>
        <w:t>Las constancias deberán ser expedidas por las autoridades comunales existentes en la comunidad o población indígena, como pueden ser, las autoridades elegidas de conformidad con las disposiciones de sus sistemas normativos internos; la asamblea general comunitaria o cualquier otra con representación conforme al sistema normativo vigente.</w:t>
      </w:r>
    </w:p>
    <w:p w:rsidR="00CF33F5" w:rsidRPr="00B334EA" w:rsidRDefault="00CF33F5" w:rsidP="00CF33F5">
      <w:pPr>
        <w:spacing w:line="240" w:lineRule="auto"/>
        <w:contextualSpacing/>
        <w:jc w:val="both"/>
        <w:rPr>
          <w:rFonts w:ascii="Arial Narrow" w:hAnsi="Arial Narrow"/>
          <w:b/>
          <w:sz w:val="24"/>
        </w:rPr>
      </w:pPr>
    </w:p>
    <w:p w:rsidR="00CF33F5" w:rsidRPr="00B334EA" w:rsidRDefault="00CF33F5" w:rsidP="00CF33F5">
      <w:pPr>
        <w:spacing w:line="240" w:lineRule="auto"/>
        <w:contextualSpacing/>
        <w:jc w:val="both"/>
        <w:rPr>
          <w:rFonts w:ascii="Arial Narrow" w:hAnsi="Arial Narrow"/>
          <w:sz w:val="24"/>
        </w:rPr>
      </w:pPr>
      <w:r w:rsidRPr="00B334EA">
        <w:rPr>
          <w:rFonts w:ascii="Arial Narrow" w:hAnsi="Arial Narrow"/>
          <w:b/>
          <w:sz w:val="24"/>
        </w:rPr>
        <w:t>Artículo 24</w:t>
      </w:r>
      <w:r w:rsidRPr="00B334EA">
        <w:rPr>
          <w:rFonts w:ascii="Arial Narrow" w:hAnsi="Arial Narrow"/>
          <w:sz w:val="24"/>
        </w:rPr>
        <w:t xml:space="preserve">. </w:t>
      </w:r>
      <w:r w:rsidRPr="00B334EA">
        <w:rPr>
          <w:rFonts w:ascii="Arial Narrow" w:hAnsi="Arial Narrow"/>
          <w:b/>
          <w:sz w:val="24"/>
        </w:rPr>
        <w:t>De la capacitación</w:t>
      </w:r>
    </w:p>
    <w:p w:rsidR="00CF33F5" w:rsidRPr="00B334EA" w:rsidRDefault="00CF33F5" w:rsidP="00CF33F5">
      <w:pPr>
        <w:spacing w:line="240" w:lineRule="auto"/>
        <w:contextualSpacing/>
        <w:jc w:val="both"/>
        <w:rPr>
          <w:rFonts w:ascii="Arial Narrow" w:hAnsi="Arial Narrow"/>
          <w:sz w:val="24"/>
        </w:rPr>
      </w:pPr>
      <w:r w:rsidRPr="00B334EA">
        <w:rPr>
          <w:rFonts w:ascii="Arial Narrow" w:hAnsi="Arial Narrow"/>
          <w:b/>
          <w:sz w:val="24"/>
        </w:rPr>
        <w:t>1.</w:t>
      </w:r>
      <w:r w:rsidRPr="00B334EA">
        <w:rPr>
          <w:rFonts w:ascii="Arial Narrow" w:hAnsi="Arial Narrow"/>
          <w:sz w:val="24"/>
        </w:rPr>
        <w:t xml:space="preserve"> La Dirección de Capacitación Electoral y Educación Cívica otorgará capacitación a los Partidos Políticos, Coaliciones, Candidaturas Comunes y Candidaturas Independientes que lo soliciten, en materia de paridad de género y acciones afirmativas adoptadas para el Proceso Electoral Local 2020-2021, debiendo elaborar el material didáctico para tal efecto.</w:t>
      </w:r>
    </w:p>
    <w:p w:rsidR="00CF33F5" w:rsidRPr="00B334EA" w:rsidRDefault="00CF33F5" w:rsidP="00CF33F5">
      <w:pPr>
        <w:spacing w:line="240" w:lineRule="auto"/>
        <w:contextualSpacing/>
        <w:jc w:val="both"/>
        <w:rPr>
          <w:rFonts w:ascii="Arial Narrow" w:hAnsi="Arial Narrow"/>
          <w:sz w:val="24"/>
        </w:rPr>
      </w:pPr>
    </w:p>
    <w:p w:rsidR="00CF33F5" w:rsidRDefault="00CF33F5" w:rsidP="00CF33F5">
      <w:pPr>
        <w:spacing w:line="240" w:lineRule="auto"/>
        <w:contextualSpacing/>
        <w:jc w:val="both"/>
        <w:rPr>
          <w:rFonts w:ascii="Arial Narrow" w:hAnsi="Arial Narrow"/>
          <w:sz w:val="24"/>
        </w:rPr>
      </w:pPr>
      <w:r w:rsidRPr="00B334EA">
        <w:rPr>
          <w:rFonts w:ascii="Arial Narrow" w:hAnsi="Arial Narrow"/>
          <w:b/>
          <w:sz w:val="24"/>
        </w:rPr>
        <w:t>2.</w:t>
      </w:r>
      <w:r w:rsidRPr="00B334EA">
        <w:rPr>
          <w:rFonts w:ascii="Arial Narrow" w:hAnsi="Arial Narrow"/>
          <w:sz w:val="24"/>
        </w:rPr>
        <w:t xml:space="preserve"> La Unidad Técnica de Cómputo será la encargada de brindar las capacitaciones correspondientes al personal del IEPC, Partidos Políticos, Coaliciones y Candidaturas Comunes respecto al adecuado funcionamiento del SIRC, así como para apoyar en realizar las pruebas suficientes, previo a la etapa de registro de Candidatos.</w:t>
      </w:r>
    </w:p>
    <w:p w:rsidR="00CF33F5" w:rsidRPr="0041329A" w:rsidRDefault="00CF33F5" w:rsidP="00B71469">
      <w:pPr>
        <w:spacing w:line="240" w:lineRule="auto"/>
        <w:contextualSpacing/>
        <w:jc w:val="both"/>
        <w:rPr>
          <w:rFonts w:ascii="Arial Narrow" w:eastAsia="Calibri" w:hAnsi="Arial Narrow" w:cs="Times New Roman"/>
          <w:sz w:val="24"/>
          <w:szCs w:val="24"/>
        </w:rPr>
      </w:pPr>
    </w:p>
    <w:p w:rsidR="006D1180" w:rsidRDefault="006D1180">
      <w:pPr>
        <w:rPr>
          <w:rFonts w:ascii="Arial Narrow" w:hAnsi="Arial Narrow"/>
          <w:sz w:val="24"/>
        </w:rPr>
      </w:pPr>
      <w:r>
        <w:rPr>
          <w:rFonts w:ascii="Arial Narrow" w:hAnsi="Arial Narrow"/>
          <w:sz w:val="24"/>
        </w:rPr>
        <w:br w:type="page"/>
      </w:r>
    </w:p>
    <w:p w:rsidR="00B71469" w:rsidRPr="0041329A" w:rsidRDefault="00B71469" w:rsidP="00B71469">
      <w:pPr>
        <w:spacing w:line="240" w:lineRule="auto"/>
        <w:contextualSpacing/>
        <w:jc w:val="both"/>
        <w:rPr>
          <w:rFonts w:ascii="Arial Narrow" w:hAnsi="Arial Narrow"/>
          <w:sz w:val="24"/>
        </w:rPr>
      </w:pPr>
    </w:p>
    <w:p w:rsidR="00B71469" w:rsidRPr="0041329A" w:rsidRDefault="00B71469" w:rsidP="00B71469">
      <w:pPr>
        <w:spacing w:line="240" w:lineRule="auto"/>
        <w:contextualSpacing/>
        <w:jc w:val="center"/>
        <w:rPr>
          <w:rFonts w:ascii="Arial Narrow" w:hAnsi="Arial Narrow"/>
          <w:b/>
          <w:sz w:val="24"/>
        </w:rPr>
      </w:pPr>
      <w:r w:rsidRPr="0041329A">
        <w:rPr>
          <w:rFonts w:ascii="Arial Narrow" w:hAnsi="Arial Narrow"/>
          <w:b/>
          <w:sz w:val="24"/>
        </w:rPr>
        <w:t>Capítulo II</w:t>
      </w:r>
      <w:r w:rsidR="00EF1DC3">
        <w:rPr>
          <w:rFonts w:ascii="Arial Narrow" w:hAnsi="Arial Narrow"/>
          <w:b/>
          <w:sz w:val="24"/>
        </w:rPr>
        <w:t>I</w:t>
      </w:r>
    </w:p>
    <w:p w:rsidR="00B71469" w:rsidRPr="0041329A" w:rsidRDefault="00B71469" w:rsidP="00B71469">
      <w:pPr>
        <w:spacing w:line="240" w:lineRule="auto"/>
        <w:contextualSpacing/>
        <w:jc w:val="center"/>
        <w:rPr>
          <w:rFonts w:ascii="Arial Narrow" w:hAnsi="Arial Narrow"/>
          <w:b/>
          <w:sz w:val="24"/>
        </w:rPr>
      </w:pPr>
      <w:r w:rsidRPr="0041329A">
        <w:rPr>
          <w:rFonts w:ascii="Arial Narrow" w:hAnsi="Arial Narrow"/>
          <w:b/>
          <w:sz w:val="24"/>
        </w:rPr>
        <w:t xml:space="preserve">De la </w:t>
      </w:r>
      <w:r w:rsidR="0010532F">
        <w:rPr>
          <w:rFonts w:ascii="Arial Narrow" w:hAnsi="Arial Narrow"/>
          <w:b/>
          <w:sz w:val="24"/>
        </w:rPr>
        <w:t>Elección Consecutiva</w:t>
      </w:r>
    </w:p>
    <w:p w:rsidR="00B71469" w:rsidRPr="0041329A" w:rsidRDefault="00B71469" w:rsidP="00B71469">
      <w:pPr>
        <w:spacing w:line="240" w:lineRule="auto"/>
        <w:contextualSpacing/>
        <w:jc w:val="center"/>
        <w:rPr>
          <w:rFonts w:ascii="Arial Narrow" w:hAnsi="Arial Narrow"/>
          <w:b/>
          <w:sz w:val="24"/>
        </w:rPr>
      </w:pPr>
    </w:p>
    <w:p w:rsidR="00B71469" w:rsidRPr="0041329A" w:rsidRDefault="00B71469" w:rsidP="00B71469">
      <w:pPr>
        <w:spacing w:line="240" w:lineRule="auto"/>
        <w:contextualSpacing/>
        <w:jc w:val="both"/>
        <w:rPr>
          <w:rFonts w:ascii="Arial Narrow" w:hAnsi="Arial Narrow"/>
          <w:b/>
          <w:sz w:val="24"/>
          <w:szCs w:val="24"/>
        </w:rPr>
      </w:pPr>
      <w:r w:rsidRPr="0041329A">
        <w:rPr>
          <w:rFonts w:ascii="Arial Narrow" w:hAnsi="Arial Narrow"/>
          <w:b/>
          <w:sz w:val="24"/>
          <w:szCs w:val="24"/>
        </w:rPr>
        <w:t xml:space="preserve">Artículo </w:t>
      </w:r>
      <w:r w:rsidR="00EF1DC3">
        <w:rPr>
          <w:rFonts w:ascii="Arial Narrow" w:hAnsi="Arial Narrow"/>
          <w:b/>
          <w:sz w:val="24"/>
          <w:szCs w:val="24"/>
        </w:rPr>
        <w:t>25</w:t>
      </w:r>
      <w:r w:rsidRPr="0041329A">
        <w:rPr>
          <w:rFonts w:ascii="Arial Narrow" w:hAnsi="Arial Narrow"/>
          <w:sz w:val="24"/>
          <w:szCs w:val="24"/>
        </w:rPr>
        <w:t xml:space="preserve">. </w:t>
      </w:r>
      <w:r w:rsidRPr="0041329A">
        <w:rPr>
          <w:rFonts w:ascii="Arial Narrow" w:hAnsi="Arial Narrow"/>
          <w:b/>
          <w:sz w:val="24"/>
          <w:szCs w:val="24"/>
        </w:rPr>
        <w:t>Definición</w:t>
      </w:r>
    </w:p>
    <w:p w:rsidR="00B71469" w:rsidRPr="0041329A" w:rsidRDefault="00B71469" w:rsidP="00B71469">
      <w:pPr>
        <w:spacing w:line="240" w:lineRule="auto"/>
        <w:contextualSpacing/>
        <w:jc w:val="both"/>
        <w:rPr>
          <w:rFonts w:ascii="Arial Narrow" w:hAnsi="Arial Narrow" w:cs="Arial"/>
          <w:sz w:val="24"/>
          <w:szCs w:val="24"/>
          <w:shd w:val="clear" w:color="auto" w:fill="FFFFFF"/>
        </w:rPr>
      </w:pPr>
      <w:r w:rsidRPr="00D614F8">
        <w:rPr>
          <w:rFonts w:ascii="Arial Narrow" w:hAnsi="Arial Narrow"/>
          <w:b/>
          <w:sz w:val="24"/>
          <w:szCs w:val="24"/>
        </w:rPr>
        <w:t>1</w:t>
      </w:r>
      <w:r w:rsidRPr="0041329A">
        <w:rPr>
          <w:rFonts w:ascii="Arial Narrow" w:hAnsi="Arial Narrow"/>
          <w:sz w:val="24"/>
          <w:szCs w:val="24"/>
        </w:rPr>
        <w:t xml:space="preserve">. Se entiende por </w:t>
      </w:r>
      <w:r w:rsidR="0010532F">
        <w:rPr>
          <w:rFonts w:ascii="Arial Narrow" w:hAnsi="Arial Narrow"/>
          <w:sz w:val="24"/>
          <w:szCs w:val="24"/>
        </w:rPr>
        <w:t>elección consecutiva</w:t>
      </w:r>
      <w:r w:rsidRPr="0041329A">
        <w:rPr>
          <w:rFonts w:ascii="Arial Narrow" w:hAnsi="Arial Narrow"/>
          <w:sz w:val="24"/>
          <w:szCs w:val="24"/>
        </w:rPr>
        <w:t xml:space="preserve"> </w:t>
      </w:r>
      <w:r w:rsidR="00E46E6D">
        <w:rPr>
          <w:rFonts w:ascii="Arial Narrow" w:hAnsi="Arial Narrow"/>
          <w:sz w:val="24"/>
          <w:szCs w:val="24"/>
        </w:rPr>
        <w:t>la</w:t>
      </w:r>
      <w:r w:rsidRPr="0041329A">
        <w:rPr>
          <w:rFonts w:ascii="Arial Narrow" w:hAnsi="Arial Narrow"/>
          <w:sz w:val="24"/>
          <w:szCs w:val="24"/>
        </w:rPr>
        <w:t xml:space="preserve"> posibilidad </w:t>
      </w:r>
      <w:r w:rsidRPr="0041329A">
        <w:rPr>
          <w:rFonts w:ascii="Arial Narrow" w:hAnsi="Arial Narrow" w:cs="Arial"/>
          <w:sz w:val="24"/>
          <w:szCs w:val="24"/>
          <w:shd w:val="clear" w:color="auto" w:fill="FFFFFF"/>
        </w:rPr>
        <w:t>para el ejercicio del derecho a ser votado, que permite a la ciudadana o ciudadano que ha sido electo para una función pública con renovación periódica que intente postularse de nuevo para el mismo cargo.</w:t>
      </w:r>
    </w:p>
    <w:p w:rsidR="00B71469" w:rsidRPr="0041329A" w:rsidRDefault="00B71469" w:rsidP="00B71469">
      <w:pPr>
        <w:spacing w:line="240" w:lineRule="auto"/>
        <w:contextualSpacing/>
        <w:jc w:val="both"/>
        <w:rPr>
          <w:rFonts w:ascii="Arial Narrow" w:hAnsi="Arial Narrow" w:cs="Arial"/>
          <w:sz w:val="24"/>
          <w:szCs w:val="24"/>
          <w:shd w:val="clear" w:color="auto" w:fill="FFFFFF"/>
        </w:rPr>
      </w:pPr>
    </w:p>
    <w:p w:rsidR="00B71469" w:rsidRPr="0041329A" w:rsidRDefault="00B71469" w:rsidP="00B71469">
      <w:pPr>
        <w:spacing w:line="240" w:lineRule="auto"/>
        <w:contextualSpacing/>
        <w:jc w:val="both"/>
        <w:rPr>
          <w:rFonts w:ascii="Arial Narrow" w:hAnsi="Arial Narrow"/>
          <w:b/>
          <w:sz w:val="24"/>
        </w:rPr>
      </w:pPr>
      <w:r w:rsidRPr="0041329A">
        <w:rPr>
          <w:rFonts w:ascii="Arial Narrow" w:hAnsi="Arial Narrow"/>
          <w:b/>
          <w:sz w:val="24"/>
        </w:rPr>
        <w:t xml:space="preserve">Artículo </w:t>
      </w:r>
      <w:r w:rsidR="00EF1DC3">
        <w:rPr>
          <w:rFonts w:ascii="Arial Narrow" w:hAnsi="Arial Narrow"/>
          <w:b/>
          <w:sz w:val="24"/>
        </w:rPr>
        <w:t>26</w:t>
      </w:r>
      <w:r w:rsidRPr="0041329A">
        <w:rPr>
          <w:rFonts w:ascii="Arial Narrow" w:hAnsi="Arial Narrow"/>
          <w:sz w:val="24"/>
        </w:rPr>
        <w:t xml:space="preserve">. </w:t>
      </w:r>
      <w:r w:rsidRPr="0041329A">
        <w:rPr>
          <w:rFonts w:ascii="Arial Narrow" w:hAnsi="Arial Narrow"/>
          <w:b/>
          <w:sz w:val="24"/>
        </w:rPr>
        <w:t xml:space="preserve">Sujetos de </w:t>
      </w:r>
      <w:r w:rsidR="00750A93">
        <w:rPr>
          <w:rFonts w:ascii="Arial Narrow" w:hAnsi="Arial Narrow"/>
          <w:b/>
          <w:sz w:val="24"/>
        </w:rPr>
        <w:t>elección consecutiva</w:t>
      </w:r>
    </w:p>
    <w:p w:rsidR="00B71469" w:rsidRDefault="00B71469" w:rsidP="00B71469">
      <w:pPr>
        <w:spacing w:line="240" w:lineRule="auto"/>
        <w:contextualSpacing/>
        <w:jc w:val="both"/>
        <w:rPr>
          <w:rFonts w:ascii="Arial Narrow" w:hAnsi="Arial Narrow"/>
          <w:sz w:val="24"/>
        </w:rPr>
      </w:pPr>
      <w:r w:rsidRPr="00D614F8">
        <w:rPr>
          <w:rFonts w:ascii="Arial Narrow" w:hAnsi="Arial Narrow"/>
          <w:b/>
          <w:sz w:val="24"/>
        </w:rPr>
        <w:t>1.</w:t>
      </w:r>
      <w:r w:rsidRPr="0041329A">
        <w:rPr>
          <w:rFonts w:ascii="Arial Narrow" w:hAnsi="Arial Narrow"/>
          <w:b/>
          <w:sz w:val="24"/>
        </w:rPr>
        <w:t xml:space="preserve"> </w:t>
      </w:r>
      <w:r w:rsidRPr="0041329A">
        <w:rPr>
          <w:rFonts w:ascii="Arial Narrow" w:hAnsi="Arial Narrow"/>
          <w:sz w:val="24"/>
        </w:rPr>
        <w:t>Para el Proceso Electoral Local 2020 – 2021, serán sujetos de elección consecutiva, las y los ciudadanos que se</w:t>
      </w:r>
      <w:r w:rsidR="00F707FD">
        <w:rPr>
          <w:rFonts w:ascii="Arial Narrow" w:hAnsi="Arial Narrow"/>
          <w:sz w:val="24"/>
        </w:rPr>
        <w:t xml:space="preserve"> desempeñen en el cargo de una D</w:t>
      </w:r>
      <w:r w:rsidRPr="0041329A">
        <w:rPr>
          <w:rFonts w:ascii="Arial Narrow" w:hAnsi="Arial Narrow"/>
          <w:sz w:val="24"/>
        </w:rPr>
        <w:t>iputación, en términos de lo dispuesto en la Constitución Local.</w:t>
      </w:r>
    </w:p>
    <w:p w:rsidR="00347C4D" w:rsidRPr="0041329A" w:rsidRDefault="00347C4D" w:rsidP="00B71469">
      <w:pPr>
        <w:spacing w:line="240" w:lineRule="auto"/>
        <w:contextualSpacing/>
        <w:jc w:val="both"/>
        <w:rPr>
          <w:rFonts w:ascii="Arial Narrow" w:hAnsi="Arial Narrow"/>
          <w:sz w:val="24"/>
        </w:rPr>
      </w:pPr>
    </w:p>
    <w:p w:rsidR="00B71469" w:rsidRPr="0041329A" w:rsidRDefault="00347C4D" w:rsidP="00B71469">
      <w:pPr>
        <w:spacing w:line="240" w:lineRule="auto"/>
        <w:contextualSpacing/>
        <w:jc w:val="both"/>
        <w:rPr>
          <w:rFonts w:ascii="Arial Narrow" w:hAnsi="Arial Narrow"/>
          <w:sz w:val="24"/>
        </w:rPr>
      </w:pPr>
      <w:r>
        <w:rPr>
          <w:rFonts w:ascii="Arial Narrow" w:hAnsi="Arial Narrow"/>
          <w:b/>
          <w:sz w:val="24"/>
        </w:rPr>
        <w:t xml:space="preserve">2. </w:t>
      </w:r>
      <w:r w:rsidR="00B71469" w:rsidRPr="0041329A">
        <w:rPr>
          <w:rFonts w:ascii="Arial Narrow" w:hAnsi="Arial Narrow"/>
          <w:sz w:val="24"/>
        </w:rPr>
        <w:t xml:space="preserve">La </w:t>
      </w:r>
      <w:r w:rsidR="00F707FD">
        <w:rPr>
          <w:rFonts w:ascii="Arial Narrow" w:hAnsi="Arial Narrow"/>
          <w:sz w:val="24"/>
        </w:rPr>
        <w:t>postulación para D</w:t>
      </w:r>
      <w:r w:rsidR="00B71469" w:rsidRPr="0041329A">
        <w:rPr>
          <w:rFonts w:ascii="Arial Narrow" w:hAnsi="Arial Narrow"/>
          <w:sz w:val="24"/>
        </w:rPr>
        <w:t>iputaciones que busquen la elección consecutiva sólo podrá ser realizada en términos del artículo 7 de los Lineamientos.</w:t>
      </w:r>
    </w:p>
    <w:p w:rsidR="00B71469" w:rsidRPr="0041329A" w:rsidRDefault="00B71469" w:rsidP="00B71469">
      <w:pPr>
        <w:spacing w:line="240" w:lineRule="auto"/>
        <w:contextualSpacing/>
        <w:jc w:val="both"/>
        <w:rPr>
          <w:rFonts w:ascii="Arial Narrow" w:hAnsi="Arial Narrow"/>
          <w:sz w:val="24"/>
        </w:rPr>
      </w:pPr>
    </w:p>
    <w:p w:rsidR="00B71469" w:rsidRPr="004020E2" w:rsidRDefault="00B71469" w:rsidP="00B71469">
      <w:pPr>
        <w:shd w:val="clear" w:color="auto" w:fill="FFFFFF"/>
        <w:spacing w:after="80" w:line="240" w:lineRule="auto"/>
        <w:contextualSpacing/>
        <w:jc w:val="both"/>
        <w:rPr>
          <w:rFonts w:ascii="Arial Narrow" w:eastAsia="Times New Roman" w:hAnsi="Arial Narrow" w:cs="Arial"/>
          <w:b/>
          <w:sz w:val="24"/>
          <w:szCs w:val="18"/>
        </w:rPr>
      </w:pPr>
      <w:r w:rsidRPr="004020E2">
        <w:rPr>
          <w:rFonts w:ascii="Arial Narrow" w:eastAsia="Times New Roman" w:hAnsi="Arial Narrow" w:cs="Arial"/>
          <w:b/>
          <w:sz w:val="24"/>
          <w:szCs w:val="18"/>
        </w:rPr>
        <w:t xml:space="preserve">Artículo </w:t>
      </w:r>
      <w:r w:rsidR="00EF1DC3">
        <w:rPr>
          <w:rFonts w:ascii="Arial Narrow" w:eastAsia="Times New Roman" w:hAnsi="Arial Narrow" w:cs="Arial"/>
          <w:b/>
          <w:sz w:val="24"/>
          <w:szCs w:val="18"/>
        </w:rPr>
        <w:t>27</w:t>
      </w:r>
      <w:r w:rsidRPr="004020E2">
        <w:rPr>
          <w:rFonts w:ascii="Arial Narrow" w:eastAsia="Times New Roman" w:hAnsi="Arial Narrow" w:cs="Arial"/>
          <w:b/>
          <w:sz w:val="24"/>
          <w:szCs w:val="18"/>
        </w:rPr>
        <w:t>. De los partidos de nueva creación</w:t>
      </w:r>
      <w:r w:rsidR="00750A93" w:rsidRPr="004020E2">
        <w:rPr>
          <w:rFonts w:ascii="Arial Narrow" w:eastAsia="Times New Roman" w:hAnsi="Arial Narrow" w:cs="Arial"/>
          <w:b/>
          <w:sz w:val="24"/>
          <w:szCs w:val="18"/>
        </w:rPr>
        <w:t xml:space="preserve"> </w:t>
      </w:r>
    </w:p>
    <w:p w:rsidR="0019282D" w:rsidRDefault="00B71469" w:rsidP="00B71469">
      <w:pPr>
        <w:shd w:val="clear" w:color="auto" w:fill="FFFFFF"/>
        <w:spacing w:after="80" w:line="240" w:lineRule="auto"/>
        <w:contextualSpacing/>
        <w:jc w:val="both"/>
        <w:rPr>
          <w:rFonts w:ascii="Arial Narrow" w:eastAsia="Times New Roman" w:hAnsi="Arial Narrow" w:cs="Arial"/>
          <w:sz w:val="24"/>
          <w:szCs w:val="18"/>
        </w:rPr>
      </w:pPr>
      <w:r w:rsidRPr="00750A93">
        <w:rPr>
          <w:rFonts w:ascii="Arial Narrow" w:eastAsia="Times New Roman" w:hAnsi="Arial Narrow" w:cs="Arial"/>
          <w:b/>
          <w:sz w:val="24"/>
          <w:szCs w:val="18"/>
        </w:rPr>
        <w:t>1</w:t>
      </w:r>
      <w:r w:rsidRPr="00750A93">
        <w:rPr>
          <w:rFonts w:ascii="Arial Narrow" w:eastAsia="Times New Roman" w:hAnsi="Arial Narrow" w:cs="Arial"/>
          <w:sz w:val="24"/>
          <w:szCs w:val="18"/>
        </w:rPr>
        <w:t>.</w:t>
      </w:r>
      <w:r w:rsidR="0019282D">
        <w:rPr>
          <w:rFonts w:ascii="Arial Narrow" w:eastAsia="Times New Roman" w:hAnsi="Arial Narrow" w:cs="Arial"/>
          <w:sz w:val="24"/>
          <w:szCs w:val="18"/>
        </w:rPr>
        <w:t xml:space="preserve"> La Diputada o el Diputado </w:t>
      </w:r>
      <w:r w:rsidR="00D37CC5">
        <w:rPr>
          <w:rFonts w:ascii="Arial Narrow" w:eastAsia="Times New Roman" w:hAnsi="Arial Narrow" w:cs="Arial"/>
          <w:sz w:val="24"/>
          <w:szCs w:val="18"/>
        </w:rPr>
        <w:t xml:space="preserve">que hubiese renunciado o perdido su militancia antes de la mitad de su mandato, podrá ser postulada o postulado para elección consecutiva por alguno de los Partidos Políticos de reciente creación. </w:t>
      </w:r>
      <w:r w:rsidRPr="00750A93">
        <w:rPr>
          <w:rFonts w:ascii="Arial Narrow" w:eastAsia="Times New Roman" w:hAnsi="Arial Narrow" w:cs="Arial"/>
          <w:sz w:val="24"/>
          <w:szCs w:val="18"/>
        </w:rPr>
        <w:t xml:space="preserve"> </w:t>
      </w:r>
    </w:p>
    <w:p w:rsidR="00B71469" w:rsidRPr="0041329A" w:rsidRDefault="00B71469" w:rsidP="00B71469">
      <w:pPr>
        <w:shd w:val="clear" w:color="auto" w:fill="FFFFFF"/>
        <w:spacing w:after="80" w:line="240" w:lineRule="auto"/>
        <w:contextualSpacing/>
        <w:jc w:val="both"/>
        <w:rPr>
          <w:rFonts w:ascii="Arial Narrow" w:eastAsia="Times New Roman" w:hAnsi="Arial Narrow" w:cs="Arial"/>
          <w:sz w:val="24"/>
          <w:szCs w:val="18"/>
        </w:rPr>
      </w:pPr>
    </w:p>
    <w:p w:rsidR="00B71469" w:rsidRPr="0041329A" w:rsidRDefault="00B71469" w:rsidP="00B71469">
      <w:pPr>
        <w:spacing w:line="240" w:lineRule="auto"/>
        <w:contextualSpacing/>
        <w:jc w:val="both"/>
        <w:rPr>
          <w:rFonts w:ascii="Arial Narrow" w:hAnsi="Arial Narrow" w:cstheme="majorHAnsi"/>
          <w:sz w:val="24"/>
          <w:szCs w:val="24"/>
        </w:rPr>
      </w:pPr>
      <w:r w:rsidRPr="00D37CC5">
        <w:rPr>
          <w:rFonts w:ascii="Arial Narrow" w:hAnsi="Arial Narrow" w:cstheme="majorHAnsi"/>
          <w:b/>
          <w:sz w:val="24"/>
          <w:szCs w:val="24"/>
        </w:rPr>
        <w:t xml:space="preserve">Artículo </w:t>
      </w:r>
      <w:r w:rsidR="00EF1DC3">
        <w:rPr>
          <w:rFonts w:ascii="Arial Narrow" w:hAnsi="Arial Narrow" w:cstheme="majorHAnsi"/>
          <w:b/>
          <w:sz w:val="24"/>
          <w:szCs w:val="24"/>
        </w:rPr>
        <w:t>28</w:t>
      </w:r>
      <w:r w:rsidRPr="00D37CC5">
        <w:rPr>
          <w:rFonts w:ascii="Arial Narrow" w:hAnsi="Arial Narrow" w:cstheme="majorHAnsi"/>
          <w:b/>
          <w:sz w:val="24"/>
          <w:szCs w:val="24"/>
        </w:rPr>
        <w:t>.</w:t>
      </w:r>
      <w:r w:rsidRPr="00D37CC5">
        <w:rPr>
          <w:rFonts w:ascii="Arial Narrow" w:hAnsi="Arial Narrow" w:cstheme="majorHAnsi"/>
          <w:sz w:val="24"/>
          <w:szCs w:val="24"/>
        </w:rPr>
        <w:t xml:space="preserve"> </w:t>
      </w:r>
      <w:r w:rsidRPr="00D37CC5">
        <w:rPr>
          <w:rFonts w:ascii="Arial Narrow" w:hAnsi="Arial Narrow" w:cstheme="majorHAnsi"/>
          <w:b/>
          <w:sz w:val="24"/>
          <w:szCs w:val="24"/>
        </w:rPr>
        <w:t>De la separación del cargo</w:t>
      </w:r>
    </w:p>
    <w:p w:rsidR="00B71469" w:rsidRPr="0041329A" w:rsidRDefault="00B71469" w:rsidP="00D37CC5">
      <w:pPr>
        <w:spacing w:line="240" w:lineRule="auto"/>
        <w:contextualSpacing/>
        <w:jc w:val="both"/>
        <w:rPr>
          <w:rFonts w:ascii="Arial Narrow" w:hAnsi="Arial Narrow"/>
          <w:sz w:val="24"/>
          <w:szCs w:val="24"/>
        </w:rPr>
      </w:pPr>
      <w:r w:rsidRPr="00D614F8">
        <w:rPr>
          <w:rFonts w:ascii="Arial Narrow" w:hAnsi="Arial Narrow" w:cstheme="majorHAnsi"/>
          <w:b/>
          <w:sz w:val="24"/>
          <w:szCs w:val="24"/>
        </w:rPr>
        <w:t>1.</w:t>
      </w:r>
      <w:r w:rsidRPr="0041329A">
        <w:rPr>
          <w:rFonts w:ascii="Arial Narrow" w:hAnsi="Arial Narrow" w:cstheme="majorHAnsi"/>
          <w:sz w:val="24"/>
          <w:szCs w:val="24"/>
        </w:rPr>
        <w:t xml:space="preserve"> </w:t>
      </w:r>
      <w:r w:rsidR="00D37CC5">
        <w:rPr>
          <w:rFonts w:ascii="Arial Narrow" w:hAnsi="Arial Narrow"/>
          <w:sz w:val="24"/>
          <w:szCs w:val="24"/>
        </w:rPr>
        <w:t>Las Diputadas y D</w:t>
      </w:r>
      <w:r w:rsidR="00D37CC5" w:rsidRPr="00D37CC5">
        <w:rPr>
          <w:rFonts w:ascii="Arial Narrow" w:hAnsi="Arial Narrow"/>
          <w:sz w:val="24"/>
          <w:szCs w:val="24"/>
        </w:rPr>
        <w:t>iputados que opten por la elección conse</w:t>
      </w:r>
      <w:r w:rsidR="00D37CC5">
        <w:rPr>
          <w:rFonts w:ascii="Arial Narrow" w:hAnsi="Arial Narrow"/>
          <w:sz w:val="24"/>
          <w:szCs w:val="24"/>
        </w:rPr>
        <w:t>cutiva en el Proceso Electoral Local 2020 – 2021,</w:t>
      </w:r>
      <w:r w:rsidR="00D37CC5" w:rsidRPr="00D37CC5">
        <w:rPr>
          <w:rFonts w:ascii="Arial Narrow" w:hAnsi="Arial Narrow"/>
          <w:sz w:val="24"/>
          <w:szCs w:val="24"/>
        </w:rPr>
        <w:t xml:space="preserve"> podrán permanecer en el cargo.</w:t>
      </w:r>
    </w:p>
    <w:p w:rsidR="00B71469" w:rsidRPr="0041329A" w:rsidRDefault="00B71469" w:rsidP="00B71469">
      <w:pPr>
        <w:spacing w:line="240" w:lineRule="auto"/>
        <w:contextualSpacing/>
        <w:jc w:val="both"/>
        <w:rPr>
          <w:rFonts w:ascii="Arial Narrow" w:hAnsi="Arial Narrow" w:cs="Arial"/>
          <w:sz w:val="24"/>
          <w:szCs w:val="18"/>
          <w:shd w:val="clear" w:color="auto" w:fill="FFFFFF"/>
        </w:rPr>
      </w:pPr>
    </w:p>
    <w:p w:rsidR="00B71469" w:rsidRPr="0041329A" w:rsidRDefault="00B71469" w:rsidP="00B71469">
      <w:pPr>
        <w:spacing w:line="240" w:lineRule="auto"/>
        <w:contextualSpacing/>
        <w:jc w:val="both"/>
        <w:rPr>
          <w:rFonts w:ascii="Arial Narrow" w:hAnsi="Arial Narrow" w:cstheme="majorHAnsi"/>
          <w:sz w:val="24"/>
        </w:rPr>
      </w:pPr>
      <w:r w:rsidRPr="0041329A">
        <w:rPr>
          <w:rFonts w:ascii="Arial Narrow" w:hAnsi="Arial Narrow" w:cstheme="majorHAnsi"/>
          <w:b/>
          <w:sz w:val="24"/>
        </w:rPr>
        <w:t xml:space="preserve">Artículo </w:t>
      </w:r>
      <w:r w:rsidR="00EF1DC3">
        <w:rPr>
          <w:rFonts w:ascii="Arial Narrow" w:hAnsi="Arial Narrow" w:cstheme="majorHAnsi"/>
          <w:b/>
          <w:sz w:val="24"/>
        </w:rPr>
        <w:t>29</w:t>
      </w:r>
      <w:r w:rsidRPr="0041329A">
        <w:rPr>
          <w:rFonts w:ascii="Arial Narrow" w:hAnsi="Arial Narrow" w:cstheme="majorHAnsi"/>
          <w:b/>
          <w:sz w:val="24"/>
        </w:rPr>
        <w:t>.</w:t>
      </w:r>
      <w:r w:rsidRPr="0041329A">
        <w:rPr>
          <w:rFonts w:ascii="Arial Narrow" w:hAnsi="Arial Narrow" w:cstheme="majorHAnsi"/>
          <w:sz w:val="24"/>
        </w:rPr>
        <w:t xml:space="preserve"> </w:t>
      </w:r>
      <w:r w:rsidRPr="0041329A">
        <w:rPr>
          <w:rFonts w:ascii="Arial Narrow" w:hAnsi="Arial Narrow" w:cstheme="majorHAnsi"/>
          <w:b/>
          <w:sz w:val="24"/>
        </w:rPr>
        <w:t>De las</w:t>
      </w:r>
      <w:r w:rsidRPr="0041329A">
        <w:rPr>
          <w:rFonts w:ascii="Arial Narrow" w:hAnsi="Arial Narrow" w:cstheme="majorHAnsi"/>
          <w:sz w:val="24"/>
        </w:rPr>
        <w:t xml:space="preserve"> </w:t>
      </w:r>
      <w:r w:rsidRPr="0041329A">
        <w:rPr>
          <w:rFonts w:ascii="Arial Narrow" w:hAnsi="Arial Narrow" w:cstheme="majorHAnsi"/>
          <w:b/>
          <w:sz w:val="24"/>
        </w:rPr>
        <w:t>fórmulas</w:t>
      </w:r>
    </w:p>
    <w:p w:rsidR="00B71469" w:rsidRDefault="00B71469" w:rsidP="00B71469">
      <w:pPr>
        <w:spacing w:line="240" w:lineRule="auto"/>
        <w:contextualSpacing/>
        <w:jc w:val="both"/>
        <w:rPr>
          <w:rFonts w:ascii="Arial Narrow" w:hAnsi="Arial Narrow" w:cstheme="majorHAnsi"/>
          <w:sz w:val="24"/>
        </w:rPr>
      </w:pPr>
      <w:r w:rsidRPr="00D614F8">
        <w:rPr>
          <w:rFonts w:ascii="Arial Narrow" w:hAnsi="Arial Narrow" w:cstheme="majorHAnsi"/>
          <w:b/>
          <w:sz w:val="24"/>
        </w:rPr>
        <w:t>1.</w:t>
      </w:r>
      <w:r w:rsidRPr="0041329A">
        <w:rPr>
          <w:rFonts w:ascii="Arial Narrow" w:hAnsi="Arial Narrow" w:cstheme="majorHAnsi"/>
          <w:sz w:val="24"/>
        </w:rPr>
        <w:t xml:space="preserve"> Las y los ciudadanos que se</w:t>
      </w:r>
      <w:r w:rsidR="00F707FD">
        <w:rPr>
          <w:rFonts w:ascii="Arial Narrow" w:hAnsi="Arial Narrow" w:cstheme="majorHAnsi"/>
          <w:sz w:val="24"/>
        </w:rPr>
        <w:t xml:space="preserve"> desempeñen en un cargo de una D</w:t>
      </w:r>
      <w:r w:rsidRPr="0041329A">
        <w:rPr>
          <w:rFonts w:ascii="Arial Narrow" w:hAnsi="Arial Narrow" w:cstheme="majorHAnsi"/>
          <w:sz w:val="24"/>
        </w:rPr>
        <w:t>iputación, podrán reelegirse en el cargo con la misma o diferente fórmula por la que fueron electos.</w:t>
      </w:r>
    </w:p>
    <w:p w:rsidR="00347C4D" w:rsidRDefault="00347C4D" w:rsidP="00B71469">
      <w:pPr>
        <w:spacing w:line="240" w:lineRule="auto"/>
        <w:contextualSpacing/>
        <w:jc w:val="both"/>
        <w:rPr>
          <w:rFonts w:ascii="Arial Narrow" w:hAnsi="Arial Narrow" w:cstheme="majorHAnsi"/>
          <w:sz w:val="24"/>
        </w:rPr>
      </w:pPr>
    </w:p>
    <w:p w:rsidR="00CC231B" w:rsidRPr="00CC231B" w:rsidRDefault="00EF1DC3" w:rsidP="00B71469">
      <w:pPr>
        <w:spacing w:line="240" w:lineRule="auto"/>
        <w:contextualSpacing/>
        <w:jc w:val="both"/>
        <w:rPr>
          <w:rFonts w:ascii="Arial Narrow" w:hAnsi="Arial Narrow"/>
          <w:b/>
          <w:sz w:val="24"/>
          <w:szCs w:val="24"/>
        </w:rPr>
      </w:pPr>
      <w:r>
        <w:rPr>
          <w:rFonts w:ascii="Arial Narrow" w:hAnsi="Arial Narrow"/>
          <w:b/>
          <w:sz w:val="24"/>
          <w:szCs w:val="24"/>
        </w:rPr>
        <w:t xml:space="preserve">Artículo </w:t>
      </w:r>
      <w:r w:rsidR="00ED5A4C">
        <w:rPr>
          <w:rFonts w:ascii="Arial Narrow" w:hAnsi="Arial Narrow"/>
          <w:b/>
          <w:sz w:val="24"/>
          <w:szCs w:val="24"/>
        </w:rPr>
        <w:t>3</w:t>
      </w:r>
      <w:r>
        <w:rPr>
          <w:rFonts w:ascii="Arial Narrow" w:hAnsi="Arial Narrow"/>
          <w:b/>
          <w:sz w:val="24"/>
          <w:szCs w:val="24"/>
        </w:rPr>
        <w:t>0</w:t>
      </w:r>
      <w:r w:rsidR="00347C4D" w:rsidRPr="00B465A2">
        <w:rPr>
          <w:rFonts w:ascii="Arial Narrow" w:hAnsi="Arial Narrow"/>
          <w:b/>
          <w:sz w:val="24"/>
          <w:szCs w:val="24"/>
        </w:rPr>
        <w:t xml:space="preserve">. </w:t>
      </w:r>
      <w:r w:rsidR="00CC231B">
        <w:rPr>
          <w:rFonts w:ascii="Arial Narrow" w:hAnsi="Arial Narrow"/>
          <w:b/>
          <w:sz w:val="24"/>
          <w:szCs w:val="24"/>
        </w:rPr>
        <w:t>De las y los candidatos no militantes de Partido Político</w:t>
      </w:r>
    </w:p>
    <w:p w:rsidR="00347C4D" w:rsidRPr="00B465A2" w:rsidRDefault="00F707FD" w:rsidP="00B71469">
      <w:pPr>
        <w:spacing w:line="240" w:lineRule="auto"/>
        <w:contextualSpacing/>
        <w:jc w:val="both"/>
        <w:rPr>
          <w:rFonts w:ascii="Arial Narrow" w:hAnsi="Arial Narrow" w:cstheme="majorHAnsi"/>
          <w:sz w:val="24"/>
          <w:szCs w:val="24"/>
        </w:rPr>
      </w:pPr>
      <w:r>
        <w:rPr>
          <w:rFonts w:ascii="Arial Narrow" w:hAnsi="Arial Narrow"/>
          <w:sz w:val="24"/>
          <w:szCs w:val="24"/>
        </w:rPr>
        <w:t>Las y los D</w:t>
      </w:r>
      <w:r w:rsidR="00347C4D" w:rsidRPr="00B465A2">
        <w:rPr>
          <w:rFonts w:ascii="Arial Narrow" w:hAnsi="Arial Narrow"/>
          <w:sz w:val="24"/>
          <w:szCs w:val="24"/>
        </w:rPr>
        <w:t>iputados que hayan sido p</w:t>
      </w:r>
      <w:r w:rsidR="00894FE1">
        <w:rPr>
          <w:rFonts w:ascii="Arial Narrow" w:hAnsi="Arial Narrow"/>
          <w:sz w:val="24"/>
          <w:szCs w:val="24"/>
        </w:rPr>
        <w:t>ostulados originalmente por un Partido P</w:t>
      </w:r>
      <w:r w:rsidR="00347C4D" w:rsidRPr="00B465A2">
        <w:rPr>
          <w:rFonts w:ascii="Arial Narrow" w:hAnsi="Arial Narrow"/>
          <w:sz w:val="24"/>
          <w:szCs w:val="24"/>
        </w:rPr>
        <w:t>olítico, sin haber sido militantes de éste o</w:t>
      </w:r>
      <w:r w:rsidR="00E35A7F">
        <w:rPr>
          <w:rFonts w:ascii="Arial Narrow" w:hAnsi="Arial Narrow"/>
          <w:sz w:val="24"/>
          <w:szCs w:val="24"/>
        </w:rPr>
        <w:t>, en su caso, de alguno de los Partidos P</w:t>
      </w:r>
      <w:r w:rsidR="00347C4D" w:rsidRPr="00B465A2">
        <w:rPr>
          <w:rFonts w:ascii="Arial Narrow" w:hAnsi="Arial Narrow"/>
          <w:sz w:val="24"/>
          <w:szCs w:val="24"/>
        </w:rPr>
        <w:t>olíticos coaligados, deber</w:t>
      </w:r>
      <w:r w:rsidR="00CD7725">
        <w:rPr>
          <w:rFonts w:ascii="Arial Narrow" w:hAnsi="Arial Narrow"/>
          <w:sz w:val="24"/>
          <w:szCs w:val="24"/>
        </w:rPr>
        <w:t>án ser postulados por el mismo P</w:t>
      </w:r>
      <w:r w:rsidR="00347C4D" w:rsidRPr="00B465A2">
        <w:rPr>
          <w:rFonts w:ascii="Arial Narrow" w:hAnsi="Arial Narrow"/>
          <w:sz w:val="24"/>
          <w:szCs w:val="24"/>
        </w:rPr>
        <w:t>artido, o en su caso, por alguno de los integrantes de la coalición.</w:t>
      </w:r>
    </w:p>
    <w:p w:rsidR="00282678" w:rsidRPr="00B465A2" w:rsidRDefault="00282678" w:rsidP="00B71469">
      <w:pPr>
        <w:spacing w:line="240" w:lineRule="auto"/>
        <w:contextualSpacing/>
        <w:jc w:val="both"/>
        <w:rPr>
          <w:rFonts w:ascii="Arial Narrow" w:hAnsi="Arial Narrow" w:cstheme="majorHAnsi"/>
          <w:sz w:val="24"/>
        </w:rPr>
      </w:pPr>
    </w:p>
    <w:p w:rsidR="00282678" w:rsidRPr="006D1180" w:rsidRDefault="00EF1DC3" w:rsidP="00B71469">
      <w:pPr>
        <w:spacing w:line="240" w:lineRule="auto"/>
        <w:contextualSpacing/>
        <w:jc w:val="both"/>
        <w:rPr>
          <w:rFonts w:ascii="Arial Narrow" w:hAnsi="Arial Narrow"/>
          <w:sz w:val="24"/>
        </w:rPr>
      </w:pPr>
      <w:r w:rsidRPr="006D1180">
        <w:rPr>
          <w:rFonts w:ascii="Arial Narrow" w:hAnsi="Arial Narrow"/>
          <w:b/>
          <w:sz w:val="24"/>
        </w:rPr>
        <w:t>Artículo 31</w:t>
      </w:r>
      <w:r w:rsidR="00282678" w:rsidRPr="006D1180">
        <w:rPr>
          <w:rFonts w:ascii="Arial Narrow" w:hAnsi="Arial Narrow"/>
          <w:b/>
          <w:sz w:val="24"/>
        </w:rPr>
        <w:t>.</w:t>
      </w:r>
      <w:r w:rsidR="00282678" w:rsidRPr="006D1180">
        <w:rPr>
          <w:rFonts w:ascii="Arial Narrow" w:hAnsi="Arial Narrow"/>
          <w:sz w:val="24"/>
        </w:rPr>
        <w:t xml:space="preserve"> </w:t>
      </w:r>
      <w:r w:rsidR="00B13761" w:rsidRPr="006D1180">
        <w:rPr>
          <w:rFonts w:ascii="Arial Narrow" w:hAnsi="Arial Narrow"/>
          <w:b/>
          <w:sz w:val="24"/>
        </w:rPr>
        <w:t xml:space="preserve">Principio </w:t>
      </w:r>
      <w:r w:rsidR="006A674F" w:rsidRPr="006D1180">
        <w:rPr>
          <w:rFonts w:ascii="Arial Narrow" w:hAnsi="Arial Narrow"/>
          <w:b/>
          <w:sz w:val="24"/>
        </w:rPr>
        <w:t xml:space="preserve">y circunscripción </w:t>
      </w:r>
      <w:r w:rsidR="00B13761" w:rsidRPr="006D1180">
        <w:rPr>
          <w:rFonts w:ascii="Arial Narrow" w:hAnsi="Arial Narrow"/>
          <w:b/>
          <w:sz w:val="24"/>
        </w:rPr>
        <w:t xml:space="preserve">por el que podrán ser </w:t>
      </w:r>
      <w:r w:rsidR="00F707FD" w:rsidRPr="006D1180">
        <w:rPr>
          <w:rFonts w:ascii="Arial Narrow" w:hAnsi="Arial Narrow"/>
          <w:b/>
          <w:sz w:val="24"/>
        </w:rPr>
        <w:t>reelectos las y los D</w:t>
      </w:r>
      <w:r w:rsidR="00B13761" w:rsidRPr="006D1180">
        <w:rPr>
          <w:rFonts w:ascii="Arial Narrow" w:hAnsi="Arial Narrow"/>
          <w:b/>
          <w:sz w:val="24"/>
        </w:rPr>
        <w:t>iputados</w:t>
      </w:r>
    </w:p>
    <w:p w:rsidR="006A674F" w:rsidRDefault="00282678" w:rsidP="006D1180">
      <w:pPr>
        <w:jc w:val="both"/>
        <w:rPr>
          <w:rFonts w:eastAsia="Times New Roman"/>
        </w:rPr>
      </w:pPr>
      <w:r w:rsidRPr="006D1180">
        <w:rPr>
          <w:rFonts w:ascii="Arial Narrow" w:hAnsi="Arial Narrow"/>
          <w:b/>
          <w:sz w:val="24"/>
        </w:rPr>
        <w:t xml:space="preserve">1. </w:t>
      </w:r>
      <w:r w:rsidR="006A674F" w:rsidRPr="006D1180">
        <w:rPr>
          <w:rFonts w:ascii="Arial Narrow" w:hAnsi="Arial Narrow"/>
          <w:sz w:val="24"/>
        </w:rPr>
        <w:t>Podrán optar por la elección consecutiva las y los Diputados elegidos tanto por el principio de Mayoría Relativa como de Representación Proporcional. Para tal efecto, la postulación por elección consecutiva podrá realizarse por el mismo principio y distrito por el que la Diputada o el Diputado obtuvo el cargo o por otro distrito o principio, siempre y cuando se cumpla con el requisito de residencia previsto en la Constitución Local.</w:t>
      </w:r>
    </w:p>
    <w:p w:rsidR="00282678" w:rsidRDefault="00324F13" w:rsidP="00B71469">
      <w:pPr>
        <w:spacing w:line="240" w:lineRule="auto"/>
        <w:contextualSpacing/>
        <w:jc w:val="both"/>
        <w:rPr>
          <w:rFonts w:ascii="Arial Narrow" w:hAnsi="Arial Narrow"/>
          <w:sz w:val="24"/>
        </w:rPr>
      </w:pPr>
      <w:r>
        <w:rPr>
          <w:rFonts w:ascii="Arial Narrow" w:hAnsi="Arial Narrow"/>
          <w:b/>
          <w:sz w:val="24"/>
        </w:rPr>
        <w:t xml:space="preserve">2. </w:t>
      </w:r>
      <w:r w:rsidR="00F707FD">
        <w:rPr>
          <w:rFonts w:ascii="Arial Narrow" w:hAnsi="Arial Narrow"/>
          <w:sz w:val="24"/>
        </w:rPr>
        <w:t>Al respecto, las y los D</w:t>
      </w:r>
      <w:r w:rsidR="00282678" w:rsidRPr="00B465A2">
        <w:rPr>
          <w:rFonts w:ascii="Arial Narrow" w:hAnsi="Arial Narrow"/>
          <w:sz w:val="24"/>
        </w:rPr>
        <w:t>iput</w:t>
      </w:r>
      <w:r>
        <w:rPr>
          <w:rFonts w:ascii="Arial Narrow" w:hAnsi="Arial Narrow"/>
          <w:sz w:val="24"/>
        </w:rPr>
        <w:t>ados de Representación P</w:t>
      </w:r>
      <w:r w:rsidR="00282678" w:rsidRPr="00B465A2">
        <w:rPr>
          <w:rFonts w:ascii="Arial Narrow" w:hAnsi="Arial Narrow"/>
          <w:sz w:val="24"/>
        </w:rPr>
        <w:t>roporcional que opten por buscar la elección consecutiva, s</w:t>
      </w:r>
      <w:r w:rsidR="00347C4D" w:rsidRPr="00B465A2">
        <w:rPr>
          <w:rFonts w:ascii="Arial Narrow" w:hAnsi="Arial Narrow"/>
          <w:sz w:val="24"/>
        </w:rPr>
        <w:t xml:space="preserve">ólo podrán hacerlo a través del Partido Político </w:t>
      </w:r>
      <w:r w:rsidR="00282678" w:rsidRPr="00B465A2">
        <w:rPr>
          <w:rFonts w:ascii="Arial Narrow" w:hAnsi="Arial Narrow"/>
          <w:sz w:val="24"/>
        </w:rPr>
        <w:t xml:space="preserve">que los postuló en el Proceso Electoral Local </w:t>
      </w:r>
      <w:r w:rsidR="00347C4D" w:rsidRPr="00B465A2">
        <w:rPr>
          <w:rFonts w:ascii="Arial Narrow" w:hAnsi="Arial Narrow"/>
          <w:sz w:val="24"/>
        </w:rPr>
        <w:t>2017-2018.</w:t>
      </w:r>
      <w:r w:rsidR="00282678" w:rsidRPr="00B465A2">
        <w:rPr>
          <w:rFonts w:ascii="Arial Narrow" w:hAnsi="Arial Narrow"/>
          <w:sz w:val="24"/>
        </w:rPr>
        <w:t xml:space="preserve"> </w:t>
      </w:r>
    </w:p>
    <w:p w:rsidR="006D1180" w:rsidRPr="00B465A2" w:rsidRDefault="006D1180" w:rsidP="00B71469">
      <w:pPr>
        <w:spacing w:line="240" w:lineRule="auto"/>
        <w:contextualSpacing/>
        <w:jc w:val="both"/>
        <w:rPr>
          <w:rFonts w:ascii="Arial Narrow" w:hAnsi="Arial Narrow"/>
          <w:sz w:val="24"/>
        </w:rPr>
      </w:pPr>
    </w:p>
    <w:p w:rsidR="00282678" w:rsidRPr="00B465A2" w:rsidRDefault="00282678" w:rsidP="00B71469">
      <w:pPr>
        <w:spacing w:line="240" w:lineRule="auto"/>
        <w:contextualSpacing/>
        <w:jc w:val="both"/>
        <w:rPr>
          <w:rFonts w:ascii="Arial Narrow" w:hAnsi="Arial Narrow"/>
          <w:sz w:val="24"/>
        </w:rPr>
      </w:pPr>
    </w:p>
    <w:p w:rsidR="00CC231B" w:rsidRPr="00CC231B" w:rsidRDefault="00EF1DC3" w:rsidP="00B71469">
      <w:pPr>
        <w:spacing w:line="240" w:lineRule="auto"/>
        <w:contextualSpacing/>
        <w:jc w:val="both"/>
        <w:rPr>
          <w:rFonts w:ascii="Arial Narrow" w:hAnsi="Arial Narrow"/>
          <w:b/>
          <w:sz w:val="24"/>
        </w:rPr>
      </w:pPr>
      <w:r>
        <w:rPr>
          <w:rFonts w:ascii="Arial Narrow" w:hAnsi="Arial Narrow"/>
          <w:b/>
          <w:sz w:val="24"/>
        </w:rPr>
        <w:lastRenderedPageBreak/>
        <w:t>Artículo 32</w:t>
      </w:r>
      <w:r w:rsidR="00F707FD">
        <w:rPr>
          <w:rFonts w:ascii="Arial Narrow" w:hAnsi="Arial Narrow"/>
          <w:sz w:val="24"/>
        </w:rPr>
        <w:t xml:space="preserve">. </w:t>
      </w:r>
      <w:r w:rsidR="00CC231B" w:rsidRPr="00CC231B">
        <w:rPr>
          <w:rFonts w:ascii="Arial Narrow" w:hAnsi="Arial Narrow"/>
          <w:b/>
          <w:sz w:val="24"/>
        </w:rPr>
        <w:t>De las Acciones Afirmativas frente al derecho de elección consecutiva</w:t>
      </w:r>
    </w:p>
    <w:p w:rsidR="00652584" w:rsidRPr="006D1180" w:rsidRDefault="00324F13" w:rsidP="00652584">
      <w:pPr>
        <w:jc w:val="both"/>
        <w:rPr>
          <w:rFonts w:ascii="Arial Narrow" w:eastAsia="Calibri" w:hAnsi="Arial Narrow" w:cs="Times New Roman"/>
          <w:sz w:val="24"/>
          <w:szCs w:val="24"/>
        </w:rPr>
      </w:pPr>
      <w:r w:rsidRPr="006D1180">
        <w:rPr>
          <w:rFonts w:ascii="Arial Narrow" w:hAnsi="Arial Narrow"/>
          <w:b/>
          <w:sz w:val="24"/>
        </w:rPr>
        <w:t xml:space="preserve">1. </w:t>
      </w:r>
      <w:r w:rsidR="00652584" w:rsidRPr="006D1180">
        <w:rPr>
          <w:rFonts w:ascii="Arial Narrow" w:eastAsia="Calibri" w:hAnsi="Arial Narrow" w:cs="Times New Roman"/>
          <w:sz w:val="24"/>
          <w:szCs w:val="24"/>
        </w:rPr>
        <w:t>Los Partidos Políticos, Coaliciones, Candidaturas Comunes y Candidaturas Independientes tendrán la libertad, conforme a su autonomía y libre determinación, de realizar sus postulaciones dentro del marco que implica la conformación de los bloques en cuestión y dentro de los cuales, los institutos políticos podrán hacer la asignación que más les favorezca en las postulaciones, siempre y cuando cumplan con el principio de paridad de género, en términos de lo establecido en la Constitución Federal, la Constitución Local, la Ley, así como a los acuerdos que emita el Consejo General.</w:t>
      </w:r>
    </w:p>
    <w:p w:rsidR="00282678" w:rsidRPr="00B465A2" w:rsidRDefault="00282678" w:rsidP="00B71469">
      <w:pPr>
        <w:spacing w:line="240" w:lineRule="auto"/>
        <w:contextualSpacing/>
        <w:jc w:val="both"/>
        <w:rPr>
          <w:rFonts w:ascii="Arial Narrow" w:hAnsi="Arial Narrow" w:cstheme="majorHAnsi"/>
          <w:sz w:val="28"/>
        </w:rPr>
      </w:pPr>
    </w:p>
    <w:p w:rsidR="00B71469" w:rsidRPr="0041329A" w:rsidRDefault="00EF1DC3" w:rsidP="00B71469">
      <w:pPr>
        <w:spacing w:line="240" w:lineRule="auto"/>
        <w:contextualSpacing/>
        <w:jc w:val="center"/>
        <w:rPr>
          <w:rFonts w:ascii="Arial Narrow" w:eastAsia="Calibri" w:hAnsi="Arial Narrow" w:cs="Times New Roman"/>
          <w:b/>
          <w:sz w:val="24"/>
          <w:szCs w:val="24"/>
        </w:rPr>
      </w:pPr>
      <w:r>
        <w:rPr>
          <w:rFonts w:ascii="Arial Narrow" w:eastAsia="Calibri" w:hAnsi="Arial Narrow" w:cs="Times New Roman"/>
          <w:b/>
          <w:sz w:val="24"/>
          <w:szCs w:val="24"/>
        </w:rPr>
        <w:t>Capítulo IV</w:t>
      </w:r>
    </w:p>
    <w:p w:rsidR="00B71469" w:rsidRPr="0041329A" w:rsidRDefault="00B71469" w:rsidP="00B71469">
      <w:pPr>
        <w:spacing w:line="240" w:lineRule="auto"/>
        <w:contextualSpacing/>
        <w:jc w:val="center"/>
        <w:rPr>
          <w:rFonts w:ascii="Arial Narrow" w:eastAsia="Calibri" w:hAnsi="Arial Narrow" w:cs="Times New Roman"/>
          <w:b/>
          <w:sz w:val="24"/>
          <w:szCs w:val="24"/>
        </w:rPr>
      </w:pPr>
      <w:r w:rsidRPr="0041329A">
        <w:rPr>
          <w:rFonts w:ascii="Arial Narrow" w:eastAsia="Calibri" w:hAnsi="Arial Narrow" w:cs="Times New Roman"/>
          <w:b/>
          <w:sz w:val="24"/>
          <w:szCs w:val="24"/>
        </w:rPr>
        <w:t>Modalidad de Registro</w:t>
      </w:r>
    </w:p>
    <w:p w:rsidR="00B71469" w:rsidRPr="0041329A" w:rsidRDefault="00B71469" w:rsidP="00B71469">
      <w:pPr>
        <w:spacing w:line="240" w:lineRule="auto"/>
        <w:contextualSpacing/>
        <w:jc w:val="center"/>
        <w:rPr>
          <w:rFonts w:ascii="Arial Narrow" w:eastAsia="Calibri" w:hAnsi="Arial Narrow" w:cs="Times New Roman"/>
          <w:b/>
          <w:sz w:val="24"/>
          <w:szCs w:val="24"/>
        </w:rPr>
      </w:pPr>
    </w:p>
    <w:p w:rsidR="00B71469" w:rsidRPr="0041329A" w:rsidRDefault="00B71469" w:rsidP="00B71469">
      <w:pPr>
        <w:spacing w:line="240" w:lineRule="auto"/>
        <w:contextualSpacing/>
        <w:jc w:val="both"/>
        <w:rPr>
          <w:rFonts w:ascii="Arial Narrow" w:eastAsia="Calibri" w:hAnsi="Arial Narrow" w:cs="Times New Roman"/>
          <w:b/>
          <w:sz w:val="24"/>
          <w:szCs w:val="24"/>
        </w:rPr>
      </w:pPr>
      <w:r w:rsidRPr="0041329A">
        <w:rPr>
          <w:rFonts w:ascii="Arial Narrow" w:eastAsia="Calibri" w:hAnsi="Arial Narrow" w:cs="Times New Roman"/>
          <w:b/>
          <w:sz w:val="24"/>
          <w:szCs w:val="24"/>
        </w:rPr>
        <w:t xml:space="preserve">Artículo </w:t>
      </w:r>
      <w:r w:rsidR="00EF1DC3">
        <w:rPr>
          <w:rFonts w:ascii="Arial Narrow" w:eastAsia="Calibri" w:hAnsi="Arial Narrow" w:cs="Times New Roman"/>
          <w:b/>
          <w:sz w:val="24"/>
          <w:szCs w:val="24"/>
        </w:rPr>
        <w:t>33</w:t>
      </w:r>
      <w:r w:rsidRPr="0041329A">
        <w:rPr>
          <w:rFonts w:ascii="Arial Narrow" w:eastAsia="Calibri" w:hAnsi="Arial Narrow" w:cs="Times New Roman"/>
          <w:b/>
          <w:sz w:val="24"/>
          <w:szCs w:val="24"/>
        </w:rPr>
        <w:t>. Registro en línea</w:t>
      </w:r>
    </w:p>
    <w:p w:rsidR="00B71469" w:rsidRPr="0041329A" w:rsidRDefault="00B71469" w:rsidP="00B71469">
      <w:pPr>
        <w:spacing w:line="240" w:lineRule="auto"/>
        <w:contextualSpacing/>
        <w:jc w:val="both"/>
        <w:rPr>
          <w:rFonts w:ascii="Arial Narrow" w:hAnsi="Arial Narrow"/>
          <w:sz w:val="24"/>
          <w:szCs w:val="24"/>
        </w:rPr>
      </w:pPr>
      <w:r w:rsidRPr="0041329A">
        <w:rPr>
          <w:rFonts w:ascii="Arial Narrow" w:eastAsia="Calibri" w:hAnsi="Arial Narrow" w:cs="Times New Roman"/>
          <w:b/>
          <w:sz w:val="24"/>
          <w:szCs w:val="24"/>
        </w:rPr>
        <w:t xml:space="preserve">1. </w:t>
      </w:r>
      <w:r w:rsidRPr="0041329A">
        <w:rPr>
          <w:rFonts w:ascii="Arial Narrow" w:hAnsi="Arial Narrow"/>
          <w:sz w:val="24"/>
          <w:szCs w:val="24"/>
        </w:rPr>
        <w:t xml:space="preserve">Las distintas etapas que comprenden el proceso de registro, se llevarán a cabo en línea </w:t>
      </w:r>
      <w:r w:rsidR="00D53FC2" w:rsidRPr="0041329A">
        <w:rPr>
          <w:rFonts w:ascii="Arial Narrow" w:hAnsi="Arial Narrow"/>
          <w:sz w:val="24"/>
          <w:szCs w:val="24"/>
        </w:rPr>
        <w:t xml:space="preserve">a través del SIRC, </w:t>
      </w:r>
      <w:r w:rsidRPr="0041329A">
        <w:rPr>
          <w:rFonts w:ascii="Arial Narrow" w:hAnsi="Arial Narrow"/>
          <w:sz w:val="24"/>
          <w:szCs w:val="24"/>
        </w:rPr>
        <w:t>mediante el uso de tecnologías de la información que permitan brindar condiciones de certeza, validez, objetividad y confidencialidad, y será la únic</w:t>
      </w:r>
      <w:r w:rsidR="005B235D">
        <w:rPr>
          <w:rFonts w:ascii="Arial Narrow" w:hAnsi="Arial Narrow"/>
          <w:sz w:val="24"/>
          <w:szCs w:val="24"/>
        </w:rPr>
        <w:t>a modalidad para registrar una C</w:t>
      </w:r>
      <w:r w:rsidRPr="0041329A">
        <w:rPr>
          <w:rFonts w:ascii="Arial Narrow" w:hAnsi="Arial Narrow"/>
          <w:sz w:val="24"/>
          <w:szCs w:val="24"/>
        </w:rPr>
        <w:t xml:space="preserve">andidatura. </w:t>
      </w:r>
    </w:p>
    <w:p w:rsidR="00B71469" w:rsidRPr="0041329A" w:rsidRDefault="00B71469" w:rsidP="00B71469">
      <w:pPr>
        <w:spacing w:line="240" w:lineRule="auto"/>
        <w:contextualSpacing/>
        <w:jc w:val="both"/>
        <w:rPr>
          <w:rFonts w:ascii="Arial Narrow" w:hAnsi="Arial Narrow"/>
          <w:sz w:val="24"/>
          <w:szCs w:val="24"/>
        </w:rPr>
      </w:pPr>
    </w:p>
    <w:p w:rsidR="00B71469" w:rsidRPr="0041329A" w:rsidRDefault="00A06A55" w:rsidP="00B71469">
      <w:pPr>
        <w:spacing w:line="240" w:lineRule="auto"/>
        <w:contextualSpacing/>
        <w:jc w:val="both"/>
        <w:rPr>
          <w:rFonts w:ascii="Arial Narrow" w:hAnsi="Arial Narrow"/>
          <w:sz w:val="24"/>
          <w:szCs w:val="24"/>
        </w:rPr>
      </w:pPr>
      <w:r>
        <w:rPr>
          <w:rFonts w:ascii="Arial Narrow" w:hAnsi="Arial Narrow"/>
          <w:b/>
          <w:sz w:val="24"/>
          <w:szCs w:val="24"/>
        </w:rPr>
        <w:t xml:space="preserve">2. </w:t>
      </w:r>
      <w:r w:rsidR="00B71469" w:rsidRPr="0041329A">
        <w:rPr>
          <w:rFonts w:ascii="Arial Narrow" w:hAnsi="Arial Narrow"/>
          <w:sz w:val="24"/>
          <w:szCs w:val="24"/>
        </w:rPr>
        <w:t xml:space="preserve">Para lo anterior, se implementará un </w:t>
      </w:r>
      <w:proofErr w:type="spellStart"/>
      <w:r w:rsidR="00B71469" w:rsidRPr="0041329A">
        <w:rPr>
          <w:rFonts w:ascii="Arial Narrow" w:hAnsi="Arial Narrow"/>
          <w:sz w:val="24"/>
          <w:szCs w:val="24"/>
        </w:rPr>
        <w:t>micrositio</w:t>
      </w:r>
      <w:proofErr w:type="spellEnd"/>
      <w:r w:rsidR="00B71469" w:rsidRPr="0041329A">
        <w:rPr>
          <w:rFonts w:ascii="Arial Narrow" w:hAnsi="Arial Narrow"/>
          <w:sz w:val="24"/>
          <w:szCs w:val="24"/>
        </w:rPr>
        <w:t xml:space="preserve"> en el Portal del </w:t>
      </w:r>
      <w:r w:rsidR="00956D38">
        <w:rPr>
          <w:rFonts w:ascii="Arial Narrow" w:hAnsi="Arial Narrow"/>
          <w:sz w:val="24"/>
          <w:szCs w:val="24"/>
        </w:rPr>
        <w:t>IEPC</w:t>
      </w:r>
      <w:r w:rsidR="00B71469" w:rsidRPr="0041329A">
        <w:rPr>
          <w:rFonts w:ascii="Arial Narrow" w:hAnsi="Arial Narrow"/>
          <w:sz w:val="24"/>
          <w:szCs w:val="24"/>
        </w:rPr>
        <w:t xml:space="preserve">, a través del cual podrán realizar el proceso para el registro a través del </w:t>
      </w:r>
      <w:r w:rsidR="00D53FC2" w:rsidRPr="0041329A">
        <w:rPr>
          <w:rFonts w:ascii="Arial Narrow" w:hAnsi="Arial Narrow"/>
          <w:sz w:val="24"/>
          <w:szCs w:val="24"/>
        </w:rPr>
        <w:t>SIRC</w:t>
      </w:r>
      <w:r w:rsidR="00B71469" w:rsidRPr="0041329A">
        <w:rPr>
          <w:rFonts w:ascii="Arial Narrow" w:hAnsi="Arial Narrow"/>
          <w:sz w:val="24"/>
          <w:szCs w:val="24"/>
        </w:rPr>
        <w:t xml:space="preserve">, así como para obtener los formatos correspondientes. </w:t>
      </w:r>
    </w:p>
    <w:p w:rsidR="00B71469" w:rsidRPr="0041329A" w:rsidRDefault="00B71469" w:rsidP="00B71469">
      <w:pPr>
        <w:spacing w:line="240" w:lineRule="auto"/>
        <w:contextualSpacing/>
        <w:jc w:val="both"/>
        <w:rPr>
          <w:rFonts w:ascii="Arial Narrow" w:hAnsi="Arial Narrow"/>
          <w:sz w:val="24"/>
          <w:szCs w:val="24"/>
        </w:rPr>
      </w:pPr>
    </w:p>
    <w:p w:rsidR="00B71469" w:rsidRPr="0041329A" w:rsidRDefault="00A06A55" w:rsidP="00B71469">
      <w:pPr>
        <w:spacing w:line="240" w:lineRule="auto"/>
        <w:contextualSpacing/>
        <w:jc w:val="both"/>
        <w:rPr>
          <w:rFonts w:ascii="Arial Narrow" w:hAnsi="Arial Narrow"/>
          <w:sz w:val="24"/>
          <w:szCs w:val="24"/>
        </w:rPr>
      </w:pPr>
      <w:r>
        <w:rPr>
          <w:rFonts w:ascii="Arial Narrow" w:hAnsi="Arial Narrow"/>
          <w:b/>
          <w:sz w:val="24"/>
          <w:szCs w:val="24"/>
        </w:rPr>
        <w:t>3</w:t>
      </w:r>
      <w:r w:rsidR="00B71469" w:rsidRPr="00D614F8">
        <w:rPr>
          <w:rFonts w:ascii="Arial Narrow" w:hAnsi="Arial Narrow"/>
          <w:b/>
          <w:sz w:val="24"/>
          <w:szCs w:val="24"/>
        </w:rPr>
        <w:t>.</w:t>
      </w:r>
      <w:r w:rsidR="00B71469" w:rsidRPr="0041329A">
        <w:rPr>
          <w:rFonts w:ascii="Arial Narrow" w:hAnsi="Arial Narrow"/>
          <w:sz w:val="24"/>
          <w:szCs w:val="24"/>
        </w:rPr>
        <w:t xml:space="preserve"> La Secretaría Ejecutiva podrá requerir en cualquier momento a los Partidos Políticos la presentación física de la documentación requerida para </w:t>
      </w:r>
      <w:r w:rsidR="00D53FC2" w:rsidRPr="0041329A">
        <w:rPr>
          <w:rFonts w:ascii="Arial Narrow" w:hAnsi="Arial Narrow"/>
          <w:sz w:val="24"/>
          <w:szCs w:val="24"/>
        </w:rPr>
        <w:t>su cotejo</w:t>
      </w:r>
      <w:r w:rsidR="00B71469" w:rsidRPr="0041329A">
        <w:rPr>
          <w:rFonts w:ascii="Arial Narrow" w:hAnsi="Arial Narrow"/>
          <w:sz w:val="24"/>
          <w:szCs w:val="24"/>
        </w:rPr>
        <w:t>, con el apercibimiento de que, en caso de incumplir con dicho requerimiento, el Consejo General podrá negar o cancelar los registros correspondientes.</w:t>
      </w:r>
    </w:p>
    <w:p w:rsidR="00B71469" w:rsidRPr="0041329A" w:rsidRDefault="00B71469" w:rsidP="00B71469">
      <w:pPr>
        <w:spacing w:line="240" w:lineRule="auto"/>
        <w:contextualSpacing/>
        <w:jc w:val="both"/>
        <w:rPr>
          <w:rFonts w:ascii="Arial Narrow" w:hAnsi="Arial Narrow"/>
          <w:sz w:val="24"/>
          <w:szCs w:val="24"/>
        </w:rPr>
      </w:pPr>
    </w:p>
    <w:p w:rsidR="00B71469" w:rsidRPr="0041329A" w:rsidRDefault="00B71469" w:rsidP="00B71469">
      <w:pPr>
        <w:spacing w:line="240" w:lineRule="auto"/>
        <w:contextualSpacing/>
        <w:jc w:val="both"/>
        <w:rPr>
          <w:rFonts w:ascii="Arial Narrow" w:hAnsi="Arial Narrow"/>
          <w:sz w:val="24"/>
          <w:szCs w:val="24"/>
        </w:rPr>
      </w:pPr>
      <w:r w:rsidRPr="0041329A">
        <w:rPr>
          <w:rFonts w:ascii="Arial Narrow" w:hAnsi="Arial Narrow"/>
          <w:b/>
          <w:sz w:val="24"/>
          <w:szCs w:val="24"/>
        </w:rPr>
        <w:t xml:space="preserve">Artículo </w:t>
      </w:r>
      <w:r w:rsidR="00EF1DC3">
        <w:rPr>
          <w:rFonts w:ascii="Arial Narrow" w:hAnsi="Arial Narrow"/>
          <w:b/>
          <w:sz w:val="24"/>
          <w:szCs w:val="24"/>
        </w:rPr>
        <w:t>34</w:t>
      </w:r>
      <w:r w:rsidRPr="0041329A">
        <w:rPr>
          <w:rFonts w:ascii="Arial Narrow" w:hAnsi="Arial Narrow"/>
          <w:sz w:val="24"/>
          <w:szCs w:val="24"/>
        </w:rPr>
        <w:t xml:space="preserve">. </w:t>
      </w:r>
      <w:r w:rsidR="00BC2544">
        <w:rPr>
          <w:rFonts w:ascii="Arial Narrow" w:hAnsi="Arial Narrow"/>
          <w:b/>
          <w:sz w:val="24"/>
          <w:szCs w:val="24"/>
        </w:rPr>
        <w:t>Disponibilidad de Formatos e información para el registro</w:t>
      </w:r>
    </w:p>
    <w:p w:rsidR="00B71469" w:rsidRDefault="00B71469" w:rsidP="00B71469">
      <w:pPr>
        <w:spacing w:line="240" w:lineRule="auto"/>
        <w:contextualSpacing/>
        <w:jc w:val="both"/>
        <w:rPr>
          <w:rFonts w:ascii="Arial Narrow" w:hAnsi="Arial Narrow"/>
          <w:sz w:val="24"/>
          <w:szCs w:val="24"/>
        </w:rPr>
      </w:pPr>
      <w:r w:rsidRPr="00D614F8">
        <w:rPr>
          <w:rFonts w:ascii="Arial Narrow" w:hAnsi="Arial Narrow"/>
          <w:b/>
          <w:sz w:val="24"/>
          <w:szCs w:val="24"/>
        </w:rPr>
        <w:t>1.</w:t>
      </w:r>
      <w:r w:rsidRPr="0041329A">
        <w:rPr>
          <w:rFonts w:ascii="Arial Narrow" w:hAnsi="Arial Narrow"/>
          <w:sz w:val="24"/>
          <w:szCs w:val="24"/>
        </w:rPr>
        <w:t xml:space="preserve"> En el Portal del </w:t>
      </w:r>
      <w:r w:rsidR="00956D38">
        <w:rPr>
          <w:rFonts w:ascii="Arial Narrow" w:hAnsi="Arial Narrow"/>
          <w:sz w:val="24"/>
          <w:szCs w:val="24"/>
        </w:rPr>
        <w:t>IEPC</w:t>
      </w:r>
      <w:r w:rsidR="00ED689E" w:rsidRPr="0041329A">
        <w:rPr>
          <w:rFonts w:ascii="Arial Narrow" w:hAnsi="Arial Narrow"/>
          <w:sz w:val="24"/>
          <w:szCs w:val="24"/>
        </w:rPr>
        <w:t xml:space="preserve"> </w:t>
      </w:r>
      <w:r w:rsidRPr="0041329A">
        <w:rPr>
          <w:rFonts w:ascii="Arial Narrow" w:hAnsi="Arial Narrow"/>
          <w:sz w:val="24"/>
          <w:szCs w:val="24"/>
        </w:rPr>
        <w:t xml:space="preserve">se pondrán a disposición los Lineamientos, formatos, el </w:t>
      </w:r>
      <w:r w:rsidR="00435DD2">
        <w:rPr>
          <w:rFonts w:ascii="Arial Narrow" w:hAnsi="Arial Narrow"/>
          <w:sz w:val="24"/>
          <w:szCs w:val="24"/>
        </w:rPr>
        <w:t>SIRC</w:t>
      </w:r>
      <w:r w:rsidRPr="0041329A">
        <w:rPr>
          <w:rFonts w:ascii="Arial Narrow" w:hAnsi="Arial Narrow"/>
          <w:sz w:val="24"/>
          <w:szCs w:val="24"/>
        </w:rPr>
        <w:t xml:space="preserve"> y la información correspondiente para e</w:t>
      </w:r>
      <w:r w:rsidR="005B235D">
        <w:rPr>
          <w:rFonts w:ascii="Arial Narrow" w:hAnsi="Arial Narrow"/>
          <w:sz w:val="24"/>
          <w:szCs w:val="24"/>
        </w:rPr>
        <w:t>l procedimiento de registro de C</w:t>
      </w:r>
      <w:r w:rsidRPr="0041329A">
        <w:rPr>
          <w:rFonts w:ascii="Arial Narrow" w:hAnsi="Arial Narrow"/>
          <w:sz w:val="24"/>
          <w:szCs w:val="24"/>
        </w:rPr>
        <w:t xml:space="preserve">andidaturas, con la finalidad de facilitar </w:t>
      </w:r>
      <w:r w:rsidR="00E03498" w:rsidRPr="00B465A2">
        <w:rPr>
          <w:rFonts w:ascii="Arial Narrow" w:hAnsi="Arial Narrow"/>
          <w:sz w:val="24"/>
          <w:szCs w:val="24"/>
        </w:rPr>
        <w:t>el mismo.</w:t>
      </w:r>
      <w:r w:rsidRPr="00B465A2">
        <w:rPr>
          <w:rFonts w:ascii="Arial Narrow" w:hAnsi="Arial Narrow"/>
          <w:sz w:val="24"/>
          <w:szCs w:val="24"/>
        </w:rPr>
        <w:t xml:space="preserve"> </w:t>
      </w:r>
    </w:p>
    <w:p w:rsidR="00BC2544" w:rsidRDefault="00BC2544" w:rsidP="00B71469">
      <w:pPr>
        <w:spacing w:line="240" w:lineRule="auto"/>
        <w:contextualSpacing/>
        <w:jc w:val="both"/>
        <w:rPr>
          <w:rFonts w:ascii="Arial Narrow" w:hAnsi="Arial Narrow"/>
          <w:sz w:val="24"/>
          <w:szCs w:val="24"/>
        </w:rPr>
      </w:pPr>
    </w:p>
    <w:p w:rsidR="00BC2544" w:rsidRPr="00BC2544" w:rsidRDefault="00BC2544" w:rsidP="00B71469">
      <w:pPr>
        <w:spacing w:line="240" w:lineRule="auto"/>
        <w:contextualSpacing/>
        <w:jc w:val="both"/>
        <w:rPr>
          <w:rFonts w:ascii="Arial Narrow" w:hAnsi="Arial Narrow"/>
          <w:sz w:val="24"/>
          <w:szCs w:val="24"/>
        </w:rPr>
      </w:pPr>
      <w:r w:rsidRPr="000A74FC">
        <w:rPr>
          <w:rFonts w:ascii="Arial Narrow" w:hAnsi="Arial Narrow"/>
          <w:b/>
          <w:sz w:val="24"/>
          <w:szCs w:val="24"/>
        </w:rPr>
        <w:t xml:space="preserve">2. </w:t>
      </w:r>
      <w:r w:rsidRPr="000A74FC">
        <w:rPr>
          <w:rFonts w:ascii="Arial Narrow" w:hAnsi="Arial Narrow"/>
          <w:sz w:val="24"/>
          <w:szCs w:val="24"/>
        </w:rPr>
        <w:t>Los formatos a que se refiere el numeral 1 del presente artículo, se ac</w:t>
      </w:r>
      <w:r w:rsidR="000A74FC" w:rsidRPr="000A74FC">
        <w:rPr>
          <w:rFonts w:ascii="Arial Narrow" w:hAnsi="Arial Narrow"/>
          <w:sz w:val="24"/>
          <w:szCs w:val="24"/>
        </w:rPr>
        <w:t xml:space="preserve">ompañan a los presentes Lineamientos en forma de Anexos. </w:t>
      </w:r>
    </w:p>
    <w:p w:rsidR="00B71469" w:rsidRPr="0041329A" w:rsidRDefault="00B71469" w:rsidP="00B71469">
      <w:pPr>
        <w:spacing w:line="240" w:lineRule="auto"/>
        <w:contextualSpacing/>
        <w:jc w:val="both"/>
        <w:rPr>
          <w:rFonts w:ascii="Arial Narrow" w:hAnsi="Arial Narrow"/>
          <w:sz w:val="24"/>
          <w:szCs w:val="24"/>
        </w:rPr>
      </w:pPr>
    </w:p>
    <w:p w:rsidR="00B71469" w:rsidRPr="0041329A" w:rsidRDefault="00B71469" w:rsidP="00B71469">
      <w:pPr>
        <w:spacing w:line="240" w:lineRule="auto"/>
        <w:contextualSpacing/>
        <w:jc w:val="both"/>
        <w:rPr>
          <w:rFonts w:ascii="Arial Narrow" w:hAnsi="Arial Narrow"/>
          <w:sz w:val="24"/>
          <w:szCs w:val="24"/>
        </w:rPr>
      </w:pPr>
      <w:r w:rsidRPr="0041329A">
        <w:rPr>
          <w:rFonts w:ascii="Arial Narrow" w:hAnsi="Arial Narrow"/>
          <w:b/>
          <w:sz w:val="24"/>
          <w:szCs w:val="24"/>
        </w:rPr>
        <w:t xml:space="preserve">Artículo </w:t>
      </w:r>
      <w:r w:rsidR="00EF1DC3">
        <w:rPr>
          <w:rFonts w:ascii="Arial Narrow" w:hAnsi="Arial Narrow"/>
          <w:b/>
          <w:sz w:val="24"/>
          <w:szCs w:val="24"/>
        </w:rPr>
        <w:t>35</w:t>
      </w:r>
      <w:r w:rsidRPr="0041329A">
        <w:rPr>
          <w:rFonts w:ascii="Arial Narrow" w:hAnsi="Arial Narrow"/>
          <w:b/>
          <w:sz w:val="24"/>
          <w:szCs w:val="24"/>
        </w:rPr>
        <w:t>.</w:t>
      </w:r>
      <w:r w:rsidRPr="0041329A">
        <w:rPr>
          <w:rFonts w:ascii="Arial Narrow" w:hAnsi="Arial Narrow"/>
          <w:sz w:val="24"/>
          <w:szCs w:val="24"/>
        </w:rPr>
        <w:t xml:space="preserve"> </w:t>
      </w:r>
      <w:r w:rsidRPr="0041329A">
        <w:rPr>
          <w:rFonts w:ascii="Arial Narrow" w:hAnsi="Arial Narrow"/>
          <w:b/>
          <w:sz w:val="24"/>
          <w:szCs w:val="24"/>
        </w:rPr>
        <w:t>Mesa de ayuda del Sistema de Registro</w:t>
      </w:r>
      <w:r w:rsidR="00435DD2">
        <w:rPr>
          <w:rFonts w:ascii="Arial Narrow" w:hAnsi="Arial Narrow"/>
          <w:b/>
          <w:sz w:val="24"/>
          <w:szCs w:val="24"/>
        </w:rPr>
        <w:t xml:space="preserve"> de Candidaturas</w:t>
      </w:r>
    </w:p>
    <w:p w:rsidR="00B71469" w:rsidRPr="0041329A" w:rsidRDefault="00B71469" w:rsidP="00B71469">
      <w:pPr>
        <w:spacing w:line="240" w:lineRule="auto"/>
        <w:contextualSpacing/>
        <w:jc w:val="both"/>
        <w:rPr>
          <w:rFonts w:ascii="Arial Narrow" w:hAnsi="Arial Narrow"/>
          <w:sz w:val="24"/>
          <w:szCs w:val="24"/>
        </w:rPr>
      </w:pPr>
      <w:r w:rsidRPr="00D614F8">
        <w:rPr>
          <w:rFonts w:ascii="Arial Narrow" w:hAnsi="Arial Narrow"/>
          <w:b/>
          <w:sz w:val="24"/>
          <w:szCs w:val="24"/>
        </w:rPr>
        <w:t>1.</w:t>
      </w:r>
      <w:r w:rsidR="00A06A55">
        <w:rPr>
          <w:rFonts w:ascii="Arial Narrow" w:hAnsi="Arial Narrow"/>
          <w:sz w:val="24"/>
          <w:szCs w:val="24"/>
        </w:rPr>
        <w:t xml:space="preserve"> La Secretaría Ejecutiva, con el</w:t>
      </w:r>
      <w:r w:rsidRPr="0041329A">
        <w:rPr>
          <w:rFonts w:ascii="Arial Narrow" w:hAnsi="Arial Narrow"/>
          <w:sz w:val="24"/>
          <w:szCs w:val="24"/>
        </w:rPr>
        <w:t xml:space="preserve"> apoyo de los órganos auxiliares del </w:t>
      </w:r>
      <w:r w:rsidR="00956D38">
        <w:rPr>
          <w:rFonts w:ascii="Arial Narrow" w:hAnsi="Arial Narrow"/>
          <w:sz w:val="24"/>
          <w:szCs w:val="24"/>
        </w:rPr>
        <w:t>IEPC</w:t>
      </w:r>
      <w:r w:rsidRPr="0041329A">
        <w:rPr>
          <w:rFonts w:ascii="Arial Narrow" w:hAnsi="Arial Narrow"/>
          <w:sz w:val="24"/>
          <w:szCs w:val="24"/>
        </w:rPr>
        <w:t>, atenderá a las y los representan</w:t>
      </w:r>
      <w:r w:rsidR="00F707FD">
        <w:rPr>
          <w:rFonts w:ascii="Arial Narrow" w:hAnsi="Arial Narrow"/>
          <w:sz w:val="24"/>
          <w:szCs w:val="24"/>
        </w:rPr>
        <w:t>tes de los Partidos P</w:t>
      </w:r>
      <w:r w:rsidR="0008075A" w:rsidRPr="0041329A">
        <w:rPr>
          <w:rFonts w:ascii="Arial Narrow" w:hAnsi="Arial Narrow"/>
          <w:sz w:val="24"/>
          <w:szCs w:val="24"/>
        </w:rPr>
        <w:t xml:space="preserve">olíticos, </w:t>
      </w:r>
      <w:r w:rsidR="00F707FD">
        <w:rPr>
          <w:rFonts w:ascii="Arial Narrow" w:hAnsi="Arial Narrow"/>
          <w:sz w:val="24"/>
          <w:szCs w:val="24"/>
        </w:rPr>
        <w:t>C</w:t>
      </w:r>
      <w:r w:rsidR="00595246" w:rsidRPr="0041329A">
        <w:rPr>
          <w:rFonts w:ascii="Arial Narrow" w:hAnsi="Arial Narrow"/>
          <w:sz w:val="24"/>
          <w:szCs w:val="24"/>
        </w:rPr>
        <w:t>oaliciones y</w:t>
      </w:r>
      <w:r w:rsidR="00F707FD">
        <w:rPr>
          <w:rFonts w:ascii="Arial Narrow" w:hAnsi="Arial Narrow"/>
          <w:sz w:val="24"/>
          <w:szCs w:val="24"/>
        </w:rPr>
        <w:t xml:space="preserve"> Candidaturas C</w:t>
      </w:r>
      <w:r w:rsidR="0008075A" w:rsidRPr="0041329A">
        <w:rPr>
          <w:rFonts w:ascii="Arial Narrow" w:hAnsi="Arial Narrow"/>
          <w:sz w:val="24"/>
          <w:szCs w:val="24"/>
        </w:rPr>
        <w:t>omunes</w:t>
      </w:r>
      <w:r w:rsidRPr="0041329A">
        <w:rPr>
          <w:rFonts w:ascii="Arial Narrow" w:hAnsi="Arial Narrow"/>
          <w:sz w:val="24"/>
          <w:szCs w:val="24"/>
        </w:rPr>
        <w:t xml:space="preserve"> para responder cualquier duda o </w:t>
      </w:r>
      <w:r w:rsidR="00A06A55">
        <w:rPr>
          <w:rFonts w:ascii="Arial Narrow" w:hAnsi="Arial Narrow"/>
          <w:sz w:val="24"/>
          <w:szCs w:val="24"/>
        </w:rPr>
        <w:t xml:space="preserve">requerimiento de </w:t>
      </w:r>
      <w:r w:rsidRPr="0041329A">
        <w:rPr>
          <w:rFonts w:ascii="Arial Narrow" w:hAnsi="Arial Narrow"/>
          <w:sz w:val="24"/>
          <w:szCs w:val="24"/>
        </w:rPr>
        <w:t>información adicion</w:t>
      </w:r>
      <w:r w:rsidR="005B235D">
        <w:rPr>
          <w:rFonts w:ascii="Arial Narrow" w:hAnsi="Arial Narrow"/>
          <w:sz w:val="24"/>
          <w:szCs w:val="24"/>
        </w:rPr>
        <w:t>al relativa al registro de las C</w:t>
      </w:r>
      <w:r w:rsidRPr="0041329A">
        <w:rPr>
          <w:rFonts w:ascii="Arial Narrow" w:hAnsi="Arial Narrow"/>
          <w:sz w:val="24"/>
          <w:szCs w:val="24"/>
        </w:rPr>
        <w:t xml:space="preserve">andidaturas, a través de la mesa de ayuda del </w:t>
      </w:r>
      <w:r w:rsidR="00595246" w:rsidRPr="0041329A">
        <w:rPr>
          <w:rFonts w:ascii="Arial Narrow" w:hAnsi="Arial Narrow"/>
          <w:sz w:val="24"/>
          <w:szCs w:val="24"/>
        </w:rPr>
        <w:t>SIRC</w:t>
      </w:r>
      <w:r w:rsidRPr="0041329A">
        <w:rPr>
          <w:rFonts w:ascii="Arial Narrow" w:hAnsi="Arial Narrow"/>
          <w:sz w:val="24"/>
          <w:szCs w:val="24"/>
        </w:rPr>
        <w:t xml:space="preserve">, </w:t>
      </w:r>
      <w:r w:rsidR="00595246" w:rsidRPr="0041329A">
        <w:rPr>
          <w:rFonts w:ascii="Arial Narrow" w:hAnsi="Arial Narrow"/>
          <w:sz w:val="24"/>
          <w:szCs w:val="24"/>
        </w:rPr>
        <w:t>ya sea vía virtual, telefónica o en su caso, presencial</w:t>
      </w:r>
      <w:r w:rsidRPr="0041329A">
        <w:rPr>
          <w:rFonts w:ascii="Arial Narrow" w:hAnsi="Arial Narrow"/>
          <w:sz w:val="24"/>
          <w:szCs w:val="24"/>
        </w:rPr>
        <w:t xml:space="preserve"> </w:t>
      </w:r>
      <w:r w:rsidR="00595246" w:rsidRPr="0041329A">
        <w:rPr>
          <w:rFonts w:ascii="Arial Narrow" w:hAnsi="Arial Narrow"/>
          <w:sz w:val="24"/>
          <w:szCs w:val="24"/>
        </w:rPr>
        <w:t>según se</w:t>
      </w:r>
      <w:r w:rsidRPr="0041329A">
        <w:rPr>
          <w:rFonts w:ascii="Arial Narrow" w:hAnsi="Arial Narrow"/>
          <w:sz w:val="24"/>
          <w:szCs w:val="24"/>
        </w:rPr>
        <w:t xml:space="preserve"> determine</w:t>
      </w:r>
      <w:r w:rsidR="00595246" w:rsidRPr="0041329A">
        <w:rPr>
          <w:rFonts w:ascii="Arial Narrow" w:hAnsi="Arial Narrow"/>
          <w:sz w:val="24"/>
          <w:szCs w:val="24"/>
        </w:rPr>
        <w:t xml:space="preserve"> por la </w:t>
      </w:r>
      <w:r w:rsidR="00347C4D">
        <w:rPr>
          <w:rFonts w:ascii="Arial Narrow" w:hAnsi="Arial Narrow"/>
          <w:sz w:val="24"/>
          <w:szCs w:val="24"/>
        </w:rPr>
        <w:t xml:space="preserve">propia </w:t>
      </w:r>
      <w:r w:rsidR="00595246" w:rsidRPr="0041329A">
        <w:rPr>
          <w:rFonts w:ascii="Arial Narrow" w:hAnsi="Arial Narrow"/>
          <w:sz w:val="24"/>
          <w:szCs w:val="24"/>
        </w:rPr>
        <w:t>Secretaría Ejecutiva</w:t>
      </w:r>
      <w:r w:rsidRPr="0041329A">
        <w:rPr>
          <w:rFonts w:ascii="Arial Narrow" w:hAnsi="Arial Narrow"/>
          <w:sz w:val="24"/>
          <w:szCs w:val="24"/>
        </w:rPr>
        <w:t xml:space="preserve">, lo cual deberá agendarse </w:t>
      </w:r>
      <w:r w:rsidR="00595246" w:rsidRPr="0041329A">
        <w:rPr>
          <w:rFonts w:ascii="Arial Narrow" w:hAnsi="Arial Narrow"/>
          <w:sz w:val="24"/>
          <w:szCs w:val="24"/>
        </w:rPr>
        <w:t>previamente</w:t>
      </w:r>
      <w:r w:rsidRPr="0041329A">
        <w:rPr>
          <w:rFonts w:ascii="Arial Narrow" w:hAnsi="Arial Narrow"/>
          <w:sz w:val="24"/>
          <w:szCs w:val="24"/>
        </w:rPr>
        <w:t xml:space="preserve">, en atención a las disposiciones sanitarias </w:t>
      </w:r>
      <w:r w:rsidR="0086593E">
        <w:rPr>
          <w:rFonts w:ascii="Arial Narrow" w:hAnsi="Arial Narrow"/>
          <w:sz w:val="24"/>
          <w:szCs w:val="24"/>
        </w:rPr>
        <w:t>emitidas por la autoridad correspondiente</w:t>
      </w:r>
      <w:r w:rsidRPr="0041329A">
        <w:rPr>
          <w:rFonts w:ascii="Arial Narrow" w:hAnsi="Arial Narrow"/>
          <w:sz w:val="24"/>
          <w:szCs w:val="24"/>
        </w:rPr>
        <w:t>.</w:t>
      </w:r>
    </w:p>
    <w:p w:rsidR="00B71469" w:rsidRPr="0041329A" w:rsidRDefault="00B71469" w:rsidP="00B71469">
      <w:pPr>
        <w:spacing w:line="240" w:lineRule="auto"/>
        <w:contextualSpacing/>
        <w:jc w:val="both"/>
        <w:rPr>
          <w:rFonts w:ascii="Arial Narrow" w:hAnsi="Arial Narrow"/>
          <w:sz w:val="24"/>
          <w:szCs w:val="24"/>
        </w:rPr>
      </w:pPr>
    </w:p>
    <w:p w:rsidR="00D614F8" w:rsidRPr="00ED5A4C" w:rsidRDefault="00422BF6" w:rsidP="00B71469">
      <w:pPr>
        <w:spacing w:line="240" w:lineRule="auto"/>
        <w:contextualSpacing/>
        <w:jc w:val="both"/>
        <w:rPr>
          <w:rFonts w:ascii="Arial Narrow" w:hAnsi="Arial Narrow"/>
          <w:b/>
          <w:sz w:val="24"/>
          <w:szCs w:val="24"/>
        </w:rPr>
      </w:pPr>
      <w:r>
        <w:rPr>
          <w:rFonts w:ascii="Arial Narrow" w:hAnsi="Arial Narrow"/>
          <w:b/>
          <w:sz w:val="24"/>
          <w:szCs w:val="24"/>
        </w:rPr>
        <w:t xml:space="preserve">Artículo </w:t>
      </w:r>
      <w:r w:rsidR="00EF1DC3">
        <w:rPr>
          <w:rFonts w:ascii="Arial Narrow" w:hAnsi="Arial Narrow"/>
          <w:b/>
          <w:sz w:val="24"/>
          <w:szCs w:val="24"/>
        </w:rPr>
        <w:t>36</w:t>
      </w:r>
      <w:r w:rsidR="00B71469" w:rsidRPr="0041329A">
        <w:rPr>
          <w:rFonts w:ascii="Arial Narrow" w:hAnsi="Arial Narrow"/>
          <w:b/>
          <w:sz w:val="24"/>
          <w:szCs w:val="24"/>
        </w:rPr>
        <w:t>.</w:t>
      </w:r>
      <w:r w:rsidR="00595246" w:rsidRPr="0041329A">
        <w:rPr>
          <w:rFonts w:ascii="Arial Narrow" w:hAnsi="Arial Narrow"/>
          <w:sz w:val="24"/>
          <w:szCs w:val="24"/>
        </w:rPr>
        <w:t xml:space="preserve"> </w:t>
      </w:r>
      <w:r w:rsidR="00ED5A4C">
        <w:rPr>
          <w:rFonts w:ascii="Arial Narrow" w:hAnsi="Arial Narrow"/>
          <w:b/>
          <w:sz w:val="24"/>
          <w:szCs w:val="24"/>
        </w:rPr>
        <w:t>Apoyo en Consejos Municipales</w:t>
      </w:r>
    </w:p>
    <w:p w:rsidR="00B71469" w:rsidRPr="0041329A" w:rsidRDefault="00D614F8" w:rsidP="00B71469">
      <w:pPr>
        <w:spacing w:line="240" w:lineRule="auto"/>
        <w:contextualSpacing/>
        <w:jc w:val="both"/>
        <w:rPr>
          <w:rFonts w:ascii="Arial Narrow" w:eastAsia="Calibri" w:hAnsi="Arial Narrow" w:cs="Times New Roman"/>
          <w:sz w:val="24"/>
          <w:szCs w:val="24"/>
        </w:rPr>
      </w:pPr>
      <w:r>
        <w:rPr>
          <w:rFonts w:ascii="Arial Narrow" w:hAnsi="Arial Narrow"/>
          <w:b/>
          <w:sz w:val="24"/>
          <w:szCs w:val="24"/>
        </w:rPr>
        <w:t xml:space="preserve">1. </w:t>
      </w:r>
      <w:r w:rsidR="008D3318">
        <w:rPr>
          <w:rFonts w:ascii="Arial Narrow" w:hAnsi="Arial Narrow"/>
          <w:sz w:val="24"/>
          <w:szCs w:val="24"/>
        </w:rPr>
        <w:t>En relación a las Candidaturas i</w:t>
      </w:r>
      <w:r w:rsidR="00595246" w:rsidRPr="0041329A">
        <w:rPr>
          <w:rFonts w:ascii="Arial Narrow" w:hAnsi="Arial Narrow"/>
          <w:sz w:val="24"/>
          <w:szCs w:val="24"/>
        </w:rPr>
        <w:t>ndependientes, el apoyo durante e</w:t>
      </w:r>
      <w:r w:rsidR="005B235D">
        <w:rPr>
          <w:rFonts w:ascii="Arial Narrow" w:hAnsi="Arial Narrow"/>
          <w:sz w:val="24"/>
          <w:szCs w:val="24"/>
        </w:rPr>
        <w:t>l procedimiento de registro de C</w:t>
      </w:r>
      <w:r w:rsidR="00595246" w:rsidRPr="0041329A">
        <w:rPr>
          <w:rFonts w:ascii="Arial Narrow" w:hAnsi="Arial Narrow"/>
          <w:sz w:val="24"/>
          <w:szCs w:val="24"/>
        </w:rPr>
        <w:t xml:space="preserve">andidaturas con el mismo fin del artículo anterior, deberá ser resuelto por los Consejos Municipales, empleando la vía más idónea atendiendo a las disposiciones sanitarias </w:t>
      </w:r>
      <w:r w:rsidR="0086593E">
        <w:rPr>
          <w:rFonts w:ascii="Arial Narrow" w:hAnsi="Arial Narrow"/>
          <w:sz w:val="24"/>
          <w:szCs w:val="24"/>
        </w:rPr>
        <w:t xml:space="preserve">emitidas por la autoridad correspondiente. </w:t>
      </w:r>
    </w:p>
    <w:p w:rsidR="00B71469" w:rsidRPr="0041329A" w:rsidRDefault="00B71469" w:rsidP="00B71469">
      <w:pPr>
        <w:spacing w:line="240" w:lineRule="auto"/>
        <w:contextualSpacing/>
        <w:jc w:val="both"/>
        <w:rPr>
          <w:rFonts w:ascii="Arial Narrow" w:hAnsi="Arial Narrow"/>
          <w:b/>
          <w:sz w:val="24"/>
          <w:szCs w:val="24"/>
        </w:rPr>
      </w:pPr>
      <w:bookmarkStart w:id="1" w:name="_Toc6475413"/>
    </w:p>
    <w:p w:rsidR="00B71469" w:rsidRPr="0041329A" w:rsidRDefault="00EF1DC3" w:rsidP="00B71469">
      <w:pPr>
        <w:spacing w:line="240" w:lineRule="auto"/>
        <w:contextualSpacing/>
        <w:jc w:val="center"/>
        <w:rPr>
          <w:rFonts w:ascii="Arial Narrow" w:hAnsi="Arial Narrow"/>
          <w:b/>
          <w:sz w:val="24"/>
          <w:szCs w:val="24"/>
        </w:rPr>
      </w:pPr>
      <w:r>
        <w:rPr>
          <w:rFonts w:ascii="Arial Narrow" w:hAnsi="Arial Narrow"/>
          <w:b/>
          <w:sz w:val="24"/>
          <w:szCs w:val="24"/>
        </w:rPr>
        <w:lastRenderedPageBreak/>
        <w:t xml:space="preserve">Capítulo </w:t>
      </w:r>
      <w:r w:rsidR="00B71469" w:rsidRPr="0041329A">
        <w:rPr>
          <w:rFonts w:ascii="Arial Narrow" w:hAnsi="Arial Narrow"/>
          <w:b/>
          <w:sz w:val="24"/>
          <w:szCs w:val="24"/>
        </w:rPr>
        <w:t>V</w:t>
      </w:r>
    </w:p>
    <w:p w:rsidR="00B71469" w:rsidRPr="0041329A" w:rsidRDefault="00B71469" w:rsidP="00B71469">
      <w:pPr>
        <w:spacing w:line="240" w:lineRule="auto"/>
        <w:contextualSpacing/>
        <w:jc w:val="center"/>
        <w:rPr>
          <w:rFonts w:ascii="Arial Narrow" w:hAnsi="Arial Narrow"/>
          <w:b/>
          <w:sz w:val="24"/>
          <w:szCs w:val="24"/>
        </w:rPr>
      </w:pPr>
      <w:r w:rsidRPr="0041329A">
        <w:rPr>
          <w:rFonts w:ascii="Arial Narrow" w:hAnsi="Arial Narrow"/>
          <w:b/>
          <w:sz w:val="24"/>
          <w:szCs w:val="24"/>
        </w:rPr>
        <w:t xml:space="preserve">Del </w:t>
      </w:r>
      <w:bookmarkEnd w:id="1"/>
      <w:r w:rsidR="005B235D">
        <w:rPr>
          <w:rFonts w:ascii="Arial Narrow" w:hAnsi="Arial Narrow"/>
          <w:b/>
          <w:sz w:val="24"/>
          <w:szCs w:val="24"/>
        </w:rPr>
        <w:t>Procedimiento de registro de C</w:t>
      </w:r>
      <w:r w:rsidRPr="0041329A">
        <w:rPr>
          <w:rFonts w:ascii="Arial Narrow" w:hAnsi="Arial Narrow"/>
          <w:b/>
          <w:sz w:val="24"/>
          <w:szCs w:val="24"/>
        </w:rPr>
        <w:t>andidaturas</w:t>
      </w:r>
    </w:p>
    <w:p w:rsidR="00B71469" w:rsidRPr="0041329A" w:rsidRDefault="00B71469" w:rsidP="00B71469">
      <w:pPr>
        <w:spacing w:line="240" w:lineRule="auto"/>
        <w:contextualSpacing/>
        <w:jc w:val="center"/>
        <w:rPr>
          <w:rFonts w:ascii="Arial Narrow" w:hAnsi="Arial Narrow"/>
          <w:b/>
          <w:sz w:val="24"/>
          <w:szCs w:val="24"/>
        </w:rPr>
      </w:pPr>
    </w:p>
    <w:p w:rsidR="00B71469" w:rsidRPr="0041329A" w:rsidRDefault="00B71469" w:rsidP="00B71469">
      <w:pPr>
        <w:spacing w:line="240" w:lineRule="auto"/>
        <w:contextualSpacing/>
        <w:jc w:val="both"/>
        <w:rPr>
          <w:rFonts w:ascii="Arial Narrow" w:hAnsi="Arial Narrow"/>
          <w:b/>
          <w:sz w:val="24"/>
        </w:rPr>
      </w:pPr>
      <w:r w:rsidRPr="0041329A">
        <w:rPr>
          <w:rFonts w:ascii="Arial Narrow" w:hAnsi="Arial Narrow"/>
          <w:b/>
          <w:sz w:val="24"/>
        </w:rPr>
        <w:t xml:space="preserve">Artículo </w:t>
      </w:r>
      <w:r w:rsidR="00EF1DC3">
        <w:rPr>
          <w:rFonts w:ascii="Arial Narrow" w:hAnsi="Arial Narrow"/>
          <w:b/>
          <w:sz w:val="24"/>
        </w:rPr>
        <w:t>37</w:t>
      </w:r>
      <w:r w:rsidRPr="0041329A">
        <w:rPr>
          <w:rFonts w:ascii="Arial Narrow" w:hAnsi="Arial Narrow"/>
          <w:sz w:val="24"/>
        </w:rPr>
        <w:t xml:space="preserve">. </w:t>
      </w:r>
      <w:r w:rsidRPr="0041329A">
        <w:rPr>
          <w:rFonts w:ascii="Arial Narrow" w:hAnsi="Arial Narrow"/>
          <w:b/>
          <w:sz w:val="24"/>
        </w:rPr>
        <w:t>Etapas</w:t>
      </w:r>
    </w:p>
    <w:p w:rsidR="00B71469" w:rsidRPr="0041329A" w:rsidRDefault="00B71469" w:rsidP="00B71469">
      <w:pPr>
        <w:spacing w:line="240" w:lineRule="auto"/>
        <w:contextualSpacing/>
        <w:jc w:val="both"/>
        <w:rPr>
          <w:rFonts w:ascii="Arial Narrow" w:hAnsi="Arial Narrow"/>
          <w:sz w:val="24"/>
        </w:rPr>
      </w:pPr>
      <w:r w:rsidRPr="00D614F8">
        <w:rPr>
          <w:rFonts w:ascii="Arial Narrow" w:hAnsi="Arial Narrow"/>
          <w:b/>
          <w:sz w:val="24"/>
        </w:rPr>
        <w:t>1.</w:t>
      </w:r>
      <w:r w:rsidR="005B235D">
        <w:rPr>
          <w:rFonts w:ascii="Arial Narrow" w:hAnsi="Arial Narrow"/>
          <w:sz w:val="24"/>
        </w:rPr>
        <w:t xml:space="preserve"> El registro en línea de C</w:t>
      </w:r>
      <w:r w:rsidRPr="0041329A">
        <w:rPr>
          <w:rFonts w:ascii="Arial Narrow" w:hAnsi="Arial Narrow"/>
          <w:sz w:val="24"/>
        </w:rPr>
        <w:t xml:space="preserve">andidaturas para el proceso electoral 2020- 2021 a través del </w:t>
      </w:r>
      <w:r w:rsidR="00697C3C">
        <w:rPr>
          <w:rFonts w:ascii="Arial Narrow" w:hAnsi="Arial Narrow"/>
          <w:sz w:val="24"/>
        </w:rPr>
        <w:t>SIRC</w:t>
      </w:r>
      <w:r w:rsidRPr="0041329A">
        <w:rPr>
          <w:rFonts w:ascii="Arial Narrow" w:hAnsi="Arial Narrow"/>
          <w:sz w:val="24"/>
        </w:rPr>
        <w:t xml:space="preserve">, se sujetará a las etapas siguientes: </w:t>
      </w:r>
    </w:p>
    <w:p w:rsidR="00B71469" w:rsidRPr="0041329A" w:rsidRDefault="00B71469" w:rsidP="00B71469">
      <w:pPr>
        <w:pStyle w:val="Prrafodelista"/>
        <w:numPr>
          <w:ilvl w:val="0"/>
          <w:numId w:val="14"/>
        </w:numPr>
        <w:spacing w:line="240" w:lineRule="auto"/>
        <w:jc w:val="both"/>
        <w:rPr>
          <w:rFonts w:ascii="Arial Narrow" w:hAnsi="Arial Narrow"/>
          <w:sz w:val="24"/>
        </w:rPr>
      </w:pPr>
      <w:r w:rsidRPr="0041329A">
        <w:rPr>
          <w:rFonts w:ascii="Arial Narrow" w:hAnsi="Arial Narrow"/>
          <w:sz w:val="24"/>
        </w:rPr>
        <w:t xml:space="preserve">Recepción de solicitudes de registro; </w:t>
      </w:r>
    </w:p>
    <w:p w:rsidR="0086593E" w:rsidRPr="00B465A2" w:rsidRDefault="00B71469" w:rsidP="00B71469">
      <w:pPr>
        <w:pStyle w:val="Prrafodelista"/>
        <w:numPr>
          <w:ilvl w:val="0"/>
          <w:numId w:val="14"/>
        </w:numPr>
        <w:spacing w:line="240" w:lineRule="auto"/>
        <w:jc w:val="both"/>
        <w:rPr>
          <w:rFonts w:ascii="Arial Narrow" w:eastAsia="Calibri" w:hAnsi="Arial Narrow" w:cs="Times New Roman"/>
          <w:b/>
          <w:sz w:val="28"/>
          <w:szCs w:val="24"/>
        </w:rPr>
      </w:pPr>
      <w:r w:rsidRPr="00B465A2">
        <w:rPr>
          <w:rFonts w:ascii="Arial Narrow" w:hAnsi="Arial Narrow"/>
          <w:sz w:val="24"/>
        </w:rPr>
        <w:t xml:space="preserve">Revisión y análisis de las </w:t>
      </w:r>
      <w:r w:rsidR="0086593E" w:rsidRPr="00B465A2">
        <w:rPr>
          <w:rFonts w:ascii="Arial Narrow" w:hAnsi="Arial Narrow"/>
          <w:sz w:val="24"/>
        </w:rPr>
        <w:t xml:space="preserve">solicitudes de registros; </w:t>
      </w:r>
    </w:p>
    <w:p w:rsidR="00B71469" w:rsidRPr="00B465A2" w:rsidRDefault="0086593E" w:rsidP="00B71469">
      <w:pPr>
        <w:pStyle w:val="Prrafodelista"/>
        <w:numPr>
          <w:ilvl w:val="0"/>
          <w:numId w:val="14"/>
        </w:numPr>
        <w:spacing w:line="240" w:lineRule="auto"/>
        <w:jc w:val="both"/>
        <w:rPr>
          <w:rFonts w:ascii="Arial Narrow" w:eastAsia="Calibri" w:hAnsi="Arial Narrow" w:cs="Times New Roman"/>
          <w:b/>
          <w:sz w:val="28"/>
          <w:szCs w:val="24"/>
        </w:rPr>
      </w:pPr>
      <w:r w:rsidRPr="00B465A2">
        <w:rPr>
          <w:rFonts w:ascii="Arial Narrow" w:hAnsi="Arial Narrow"/>
          <w:sz w:val="24"/>
        </w:rPr>
        <w:t>Requerimientos y cumplimiento</w:t>
      </w:r>
      <w:r w:rsidR="003430C1">
        <w:rPr>
          <w:rFonts w:ascii="Arial Narrow" w:hAnsi="Arial Narrow"/>
          <w:sz w:val="24"/>
        </w:rPr>
        <w:t>, en su caso</w:t>
      </w:r>
      <w:r w:rsidRPr="00B465A2">
        <w:rPr>
          <w:rFonts w:ascii="Arial Narrow" w:hAnsi="Arial Narrow"/>
          <w:sz w:val="24"/>
        </w:rPr>
        <w:t>; y,</w:t>
      </w:r>
      <w:r w:rsidR="00B71469" w:rsidRPr="00B465A2">
        <w:rPr>
          <w:rFonts w:ascii="Arial Narrow" w:hAnsi="Arial Narrow"/>
          <w:sz w:val="24"/>
        </w:rPr>
        <w:t xml:space="preserve"> </w:t>
      </w:r>
    </w:p>
    <w:p w:rsidR="00B71469" w:rsidRPr="0041329A" w:rsidRDefault="00B465A2" w:rsidP="00B71469">
      <w:pPr>
        <w:pStyle w:val="Prrafodelista"/>
        <w:numPr>
          <w:ilvl w:val="0"/>
          <w:numId w:val="14"/>
        </w:numPr>
        <w:spacing w:line="240" w:lineRule="auto"/>
        <w:jc w:val="both"/>
        <w:rPr>
          <w:rFonts w:ascii="Arial Narrow" w:eastAsia="Calibri" w:hAnsi="Arial Narrow" w:cs="Times New Roman"/>
          <w:b/>
          <w:sz w:val="28"/>
          <w:szCs w:val="24"/>
        </w:rPr>
      </w:pPr>
      <w:r>
        <w:rPr>
          <w:rFonts w:ascii="Arial Narrow" w:hAnsi="Arial Narrow"/>
          <w:sz w:val="24"/>
        </w:rPr>
        <w:t>Aprobación de registros procedentes.</w:t>
      </w:r>
    </w:p>
    <w:p w:rsidR="00B71469" w:rsidRPr="0041329A" w:rsidRDefault="00B71469" w:rsidP="00B71469">
      <w:pPr>
        <w:pStyle w:val="Prrafodelista"/>
        <w:spacing w:line="240" w:lineRule="auto"/>
        <w:ind w:left="1080"/>
        <w:jc w:val="both"/>
        <w:rPr>
          <w:rFonts w:ascii="Arial Narrow" w:eastAsia="Calibri" w:hAnsi="Arial Narrow" w:cs="Times New Roman"/>
          <w:b/>
          <w:sz w:val="28"/>
          <w:szCs w:val="24"/>
        </w:rPr>
      </w:pPr>
    </w:p>
    <w:p w:rsidR="00B71469" w:rsidRPr="0041329A" w:rsidRDefault="00B71469" w:rsidP="00B71469">
      <w:pPr>
        <w:spacing w:line="240" w:lineRule="auto"/>
        <w:contextualSpacing/>
        <w:jc w:val="both"/>
        <w:rPr>
          <w:rFonts w:ascii="Arial Narrow" w:hAnsi="Arial Narrow"/>
          <w:sz w:val="24"/>
        </w:rPr>
      </w:pPr>
      <w:r w:rsidRPr="00D614F8">
        <w:rPr>
          <w:rFonts w:ascii="Arial Narrow" w:hAnsi="Arial Narrow"/>
          <w:b/>
          <w:sz w:val="24"/>
        </w:rPr>
        <w:t>2.</w:t>
      </w:r>
      <w:r w:rsidRPr="0041329A">
        <w:rPr>
          <w:rFonts w:ascii="Arial Narrow" w:hAnsi="Arial Narrow"/>
          <w:sz w:val="24"/>
        </w:rPr>
        <w:t xml:space="preserve"> La etapa de recepción de solicitudes estará abierta del día 22 al 29 de marzo de 2021. </w:t>
      </w:r>
    </w:p>
    <w:p w:rsidR="00B71469" w:rsidRPr="0041329A" w:rsidRDefault="00B71469" w:rsidP="00B71469">
      <w:pPr>
        <w:spacing w:line="240" w:lineRule="auto"/>
        <w:contextualSpacing/>
        <w:jc w:val="both"/>
        <w:rPr>
          <w:rFonts w:ascii="Arial Narrow" w:hAnsi="Arial Narrow"/>
          <w:sz w:val="24"/>
        </w:rPr>
      </w:pPr>
    </w:p>
    <w:p w:rsidR="00B71469" w:rsidRPr="0041329A" w:rsidRDefault="00B71469" w:rsidP="00B71469">
      <w:pPr>
        <w:spacing w:line="240" w:lineRule="auto"/>
        <w:contextualSpacing/>
        <w:jc w:val="both"/>
        <w:rPr>
          <w:rFonts w:ascii="Arial Narrow" w:hAnsi="Arial Narrow"/>
          <w:sz w:val="24"/>
        </w:rPr>
      </w:pPr>
      <w:r w:rsidRPr="00D614F8">
        <w:rPr>
          <w:rFonts w:ascii="Arial Narrow" w:hAnsi="Arial Narrow"/>
          <w:b/>
          <w:sz w:val="24"/>
        </w:rPr>
        <w:t>3.</w:t>
      </w:r>
      <w:r w:rsidRPr="0041329A">
        <w:rPr>
          <w:rFonts w:ascii="Arial Narrow" w:hAnsi="Arial Narrow"/>
          <w:sz w:val="24"/>
        </w:rPr>
        <w:t xml:space="preserve"> El periodo de análisis de las solicitudes de registros comprenderá del día 30 de marzo al 04 de abril de 2021</w:t>
      </w:r>
      <w:r w:rsidRPr="00D751AE">
        <w:rPr>
          <w:rFonts w:ascii="Arial Narrow" w:hAnsi="Arial Narrow"/>
          <w:sz w:val="24"/>
        </w:rPr>
        <w:t>,</w:t>
      </w:r>
      <w:r w:rsidRPr="0086593E">
        <w:rPr>
          <w:rFonts w:ascii="Arial Narrow" w:hAnsi="Arial Narrow"/>
          <w:color w:val="5B9BD5" w:themeColor="accent1"/>
          <w:sz w:val="24"/>
        </w:rPr>
        <w:t xml:space="preserve"> </w:t>
      </w:r>
      <w:r w:rsidR="0086593E" w:rsidRPr="00BA205A">
        <w:rPr>
          <w:rFonts w:ascii="Arial Narrow" w:hAnsi="Arial Narrow"/>
          <w:sz w:val="24"/>
        </w:rPr>
        <w:t xml:space="preserve">periodo dentro del cual podrán hacerse los requerimientos por omisiones en el cumplimiento de uno o varios requisitos, mismos que deberán ser subsanados en los términos de la Ley, siendo el </w:t>
      </w:r>
      <w:r w:rsidR="00E320FD">
        <w:rPr>
          <w:rFonts w:ascii="Arial Narrow" w:hAnsi="Arial Narrow"/>
          <w:sz w:val="24"/>
        </w:rPr>
        <w:t>0</w:t>
      </w:r>
      <w:r w:rsidR="0086593E" w:rsidRPr="00BA205A">
        <w:rPr>
          <w:rFonts w:ascii="Arial Narrow" w:hAnsi="Arial Narrow"/>
          <w:sz w:val="24"/>
        </w:rPr>
        <w:t xml:space="preserve">4 de abril </w:t>
      </w:r>
      <w:r w:rsidRPr="0041329A">
        <w:rPr>
          <w:rFonts w:ascii="Arial Narrow" w:hAnsi="Arial Narrow"/>
          <w:sz w:val="24"/>
        </w:rPr>
        <w:t xml:space="preserve">la fecha límite para la celebración de </w:t>
      </w:r>
      <w:r w:rsidRPr="00E320FD">
        <w:rPr>
          <w:rFonts w:ascii="Arial Narrow" w:hAnsi="Arial Narrow"/>
          <w:sz w:val="24"/>
        </w:rPr>
        <w:t xml:space="preserve">la Sesión </w:t>
      </w:r>
      <w:r w:rsidR="0086593E" w:rsidRPr="00E320FD">
        <w:rPr>
          <w:rFonts w:ascii="Arial Narrow" w:hAnsi="Arial Narrow"/>
          <w:sz w:val="24"/>
        </w:rPr>
        <w:t xml:space="preserve">del Consejo General </w:t>
      </w:r>
      <w:r w:rsidR="00E320FD" w:rsidRPr="00E320FD">
        <w:rPr>
          <w:rFonts w:ascii="Arial Narrow" w:hAnsi="Arial Narrow"/>
          <w:sz w:val="24"/>
        </w:rPr>
        <w:t>o Municipal correspondiente</w:t>
      </w:r>
      <w:r w:rsidR="00E320FD">
        <w:rPr>
          <w:rFonts w:ascii="Arial Narrow" w:hAnsi="Arial Narrow"/>
          <w:sz w:val="24"/>
        </w:rPr>
        <w:t>,</w:t>
      </w:r>
      <w:r w:rsidR="00E320FD" w:rsidRPr="00E320FD">
        <w:rPr>
          <w:rFonts w:ascii="Arial Narrow" w:hAnsi="Arial Narrow"/>
          <w:sz w:val="24"/>
        </w:rPr>
        <w:t xml:space="preserve"> </w:t>
      </w:r>
      <w:r w:rsidR="005B235D">
        <w:rPr>
          <w:rFonts w:ascii="Arial Narrow" w:hAnsi="Arial Narrow"/>
          <w:sz w:val="24"/>
        </w:rPr>
        <w:t>para aprobar las C</w:t>
      </w:r>
      <w:r w:rsidRPr="00E320FD">
        <w:rPr>
          <w:rFonts w:ascii="Arial Narrow" w:hAnsi="Arial Narrow"/>
          <w:sz w:val="24"/>
        </w:rPr>
        <w:t xml:space="preserve">andidaturas </w:t>
      </w:r>
      <w:r w:rsidR="00F707FD">
        <w:rPr>
          <w:rFonts w:ascii="Arial Narrow" w:hAnsi="Arial Narrow"/>
          <w:sz w:val="24"/>
        </w:rPr>
        <w:t>a Diputaciones de Partidos Políticos, Coaliciones, Candidaturas Comunes y Candidaturas I</w:t>
      </w:r>
      <w:r w:rsidR="00E320FD" w:rsidRPr="00E320FD">
        <w:rPr>
          <w:rFonts w:ascii="Arial Narrow" w:hAnsi="Arial Narrow"/>
          <w:sz w:val="24"/>
        </w:rPr>
        <w:t xml:space="preserve">ndependientes. </w:t>
      </w:r>
    </w:p>
    <w:p w:rsidR="00B71469" w:rsidRPr="0041329A" w:rsidRDefault="00B71469" w:rsidP="00B71469">
      <w:pPr>
        <w:spacing w:line="240" w:lineRule="auto"/>
        <w:contextualSpacing/>
        <w:jc w:val="both"/>
        <w:rPr>
          <w:rFonts w:ascii="Arial Narrow" w:hAnsi="Arial Narrow"/>
          <w:sz w:val="24"/>
        </w:rPr>
      </w:pPr>
    </w:p>
    <w:p w:rsidR="00B71469" w:rsidRPr="0041329A" w:rsidRDefault="00B71469" w:rsidP="00B71469">
      <w:pPr>
        <w:spacing w:line="240" w:lineRule="auto"/>
        <w:contextualSpacing/>
        <w:jc w:val="both"/>
        <w:rPr>
          <w:rFonts w:ascii="Arial Narrow" w:hAnsi="Arial Narrow"/>
          <w:sz w:val="24"/>
        </w:rPr>
      </w:pPr>
      <w:r w:rsidRPr="0041329A">
        <w:rPr>
          <w:rFonts w:ascii="Arial Narrow" w:hAnsi="Arial Narrow"/>
          <w:b/>
          <w:sz w:val="24"/>
        </w:rPr>
        <w:t xml:space="preserve">Artículo </w:t>
      </w:r>
      <w:r w:rsidR="00EF1DC3">
        <w:rPr>
          <w:rFonts w:ascii="Arial Narrow" w:hAnsi="Arial Narrow"/>
          <w:b/>
          <w:sz w:val="24"/>
        </w:rPr>
        <w:t>38</w:t>
      </w:r>
      <w:r w:rsidRPr="0041329A">
        <w:rPr>
          <w:rFonts w:ascii="Arial Narrow" w:hAnsi="Arial Narrow"/>
          <w:sz w:val="24"/>
        </w:rPr>
        <w:t xml:space="preserve">. </w:t>
      </w:r>
      <w:r w:rsidRPr="0041329A">
        <w:rPr>
          <w:rFonts w:ascii="Arial Narrow" w:hAnsi="Arial Narrow"/>
          <w:b/>
          <w:sz w:val="24"/>
        </w:rPr>
        <w:t>Resguardo de solicitudes y expedientes</w:t>
      </w:r>
    </w:p>
    <w:p w:rsidR="00B71469" w:rsidRPr="0041329A" w:rsidRDefault="00B71469" w:rsidP="00B71469">
      <w:pPr>
        <w:spacing w:line="240" w:lineRule="auto"/>
        <w:contextualSpacing/>
        <w:jc w:val="both"/>
        <w:rPr>
          <w:rFonts w:ascii="Arial Narrow" w:eastAsia="Calibri" w:hAnsi="Arial Narrow" w:cs="Times New Roman"/>
          <w:b/>
          <w:sz w:val="28"/>
          <w:szCs w:val="24"/>
        </w:rPr>
      </w:pPr>
      <w:r w:rsidRPr="00D614F8">
        <w:rPr>
          <w:rFonts w:ascii="Arial Narrow" w:hAnsi="Arial Narrow"/>
          <w:b/>
          <w:sz w:val="24"/>
        </w:rPr>
        <w:t>1.</w:t>
      </w:r>
      <w:r w:rsidRPr="0041329A">
        <w:rPr>
          <w:rFonts w:ascii="Arial Narrow" w:hAnsi="Arial Narrow"/>
          <w:sz w:val="24"/>
        </w:rPr>
        <w:t xml:space="preserve"> La Secretaría Ejecutiva resguardará las solicitudes y la documentación presentada</w:t>
      </w:r>
      <w:r w:rsidR="00595246" w:rsidRPr="0041329A">
        <w:rPr>
          <w:rFonts w:ascii="Arial Narrow" w:hAnsi="Arial Narrow"/>
          <w:sz w:val="24"/>
        </w:rPr>
        <w:t xml:space="preserve"> en modo digital, y excepcionalmente, de forma física</w:t>
      </w:r>
      <w:r w:rsidR="005B235D">
        <w:rPr>
          <w:rFonts w:ascii="Arial Narrow" w:hAnsi="Arial Narrow"/>
          <w:sz w:val="24"/>
        </w:rPr>
        <w:t>. Las Candidatas y C</w:t>
      </w:r>
      <w:r w:rsidR="00F707FD">
        <w:rPr>
          <w:rFonts w:ascii="Arial Narrow" w:hAnsi="Arial Narrow"/>
          <w:sz w:val="24"/>
        </w:rPr>
        <w:t>andidatos, Partidos Políticos, Coaliciones y Candidaturas C</w:t>
      </w:r>
      <w:r w:rsidRPr="0041329A">
        <w:rPr>
          <w:rFonts w:ascii="Arial Narrow" w:hAnsi="Arial Narrow"/>
          <w:sz w:val="24"/>
        </w:rPr>
        <w:t xml:space="preserve">omunes a través de sus representantes acreditados ante el Consejo General, tendrán acceso a la documentación y demás información presentada mediante el </w:t>
      </w:r>
      <w:r w:rsidR="00435DD2">
        <w:rPr>
          <w:rFonts w:ascii="Arial Narrow" w:hAnsi="Arial Narrow"/>
          <w:sz w:val="24"/>
        </w:rPr>
        <w:t>SIRC</w:t>
      </w:r>
      <w:r w:rsidR="00F707FD">
        <w:rPr>
          <w:rFonts w:ascii="Arial Narrow" w:hAnsi="Arial Narrow"/>
          <w:sz w:val="24"/>
        </w:rPr>
        <w:t>, correspondiente al Partido, Coalición o Candidatura C</w:t>
      </w:r>
      <w:r w:rsidRPr="0041329A">
        <w:rPr>
          <w:rFonts w:ascii="Arial Narrow" w:hAnsi="Arial Narrow"/>
          <w:sz w:val="24"/>
        </w:rPr>
        <w:t>omún a l</w:t>
      </w:r>
      <w:r w:rsidR="00D751AE">
        <w:rPr>
          <w:rFonts w:ascii="Arial Narrow" w:hAnsi="Arial Narrow"/>
          <w:sz w:val="24"/>
        </w:rPr>
        <w:t>a que pertenezcan la Candidata o el Candidato</w:t>
      </w:r>
      <w:r w:rsidRPr="0041329A">
        <w:rPr>
          <w:rFonts w:ascii="Arial Narrow" w:hAnsi="Arial Narrow"/>
          <w:sz w:val="24"/>
        </w:rPr>
        <w:t>; los demás casos se sujetarán a lo previsto por la Ley, la Ley de Transparencia y Acceso a la Información Pública del Estado Durango, e</w:t>
      </w:r>
      <w:r w:rsidR="00E320FD">
        <w:rPr>
          <w:rFonts w:ascii="Arial Narrow" w:hAnsi="Arial Narrow"/>
          <w:sz w:val="24"/>
        </w:rPr>
        <w:t xml:space="preserve">l Reglamento de Transparencia, </w:t>
      </w:r>
      <w:r w:rsidRPr="0041329A">
        <w:rPr>
          <w:rFonts w:ascii="Arial Narrow" w:hAnsi="Arial Narrow"/>
          <w:sz w:val="24"/>
        </w:rPr>
        <w:t>Acceso a la Información</w:t>
      </w:r>
      <w:r w:rsidR="00697C3C">
        <w:rPr>
          <w:rFonts w:ascii="Arial Narrow" w:hAnsi="Arial Narrow"/>
          <w:sz w:val="24"/>
        </w:rPr>
        <w:t xml:space="preserve"> </w:t>
      </w:r>
      <w:r w:rsidR="00E320FD">
        <w:rPr>
          <w:rFonts w:ascii="Arial Narrow" w:hAnsi="Arial Narrow"/>
          <w:sz w:val="24"/>
        </w:rPr>
        <w:t xml:space="preserve">Pública </w:t>
      </w:r>
      <w:r w:rsidR="00697C3C">
        <w:rPr>
          <w:rFonts w:ascii="Arial Narrow" w:hAnsi="Arial Narrow"/>
          <w:sz w:val="24"/>
        </w:rPr>
        <w:t>y Protección de Datos Personales</w:t>
      </w:r>
      <w:r w:rsidR="00E320FD">
        <w:rPr>
          <w:rFonts w:ascii="Arial Narrow" w:hAnsi="Arial Narrow"/>
          <w:sz w:val="24"/>
        </w:rPr>
        <w:t xml:space="preserve"> del Instituto Electoral y de Participación Ciudadana del Estado de Durango</w:t>
      </w:r>
      <w:r w:rsidRPr="0041329A">
        <w:rPr>
          <w:rFonts w:ascii="Arial Narrow" w:hAnsi="Arial Narrow"/>
          <w:sz w:val="24"/>
        </w:rPr>
        <w:t>, y demás normatividad aplicable.</w:t>
      </w:r>
    </w:p>
    <w:p w:rsidR="00B71469" w:rsidRPr="00E247CC" w:rsidRDefault="00B71469" w:rsidP="00B71469">
      <w:pPr>
        <w:spacing w:line="240" w:lineRule="auto"/>
        <w:contextualSpacing/>
        <w:jc w:val="both"/>
        <w:rPr>
          <w:rFonts w:ascii="Arial Narrow" w:hAnsi="Arial Narrow"/>
          <w:sz w:val="24"/>
        </w:rPr>
      </w:pPr>
    </w:p>
    <w:p w:rsidR="009C48D1" w:rsidRPr="00E247CC" w:rsidRDefault="009C48D1" w:rsidP="00B71469">
      <w:pPr>
        <w:spacing w:line="240" w:lineRule="auto"/>
        <w:contextualSpacing/>
        <w:jc w:val="both"/>
        <w:rPr>
          <w:rFonts w:ascii="Arial Narrow" w:hAnsi="Arial Narrow"/>
          <w:sz w:val="24"/>
        </w:rPr>
      </w:pPr>
      <w:r w:rsidRPr="00E247CC">
        <w:rPr>
          <w:rFonts w:ascii="Arial Narrow" w:hAnsi="Arial Narrow"/>
          <w:b/>
          <w:sz w:val="24"/>
        </w:rPr>
        <w:t xml:space="preserve">2. </w:t>
      </w:r>
      <w:r w:rsidRPr="00E247CC">
        <w:rPr>
          <w:rFonts w:ascii="Arial Narrow" w:hAnsi="Arial Narrow"/>
          <w:sz w:val="24"/>
        </w:rPr>
        <w:t xml:space="preserve">La Secretaría del Consejo Municipal correspondiente, tendrá bajo su resguardo las solicitudes y expedientes físicos correspondientes a las Candidaturas Independientes.  </w:t>
      </w:r>
    </w:p>
    <w:p w:rsidR="009C48D1" w:rsidRPr="009C48D1" w:rsidRDefault="009C48D1" w:rsidP="00B71469">
      <w:pPr>
        <w:spacing w:line="240" w:lineRule="auto"/>
        <w:contextualSpacing/>
        <w:jc w:val="both"/>
        <w:rPr>
          <w:rFonts w:ascii="Arial Narrow" w:hAnsi="Arial Narrow"/>
          <w:color w:val="FF0000"/>
          <w:sz w:val="24"/>
        </w:rPr>
      </w:pPr>
    </w:p>
    <w:p w:rsidR="00B71469" w:rsidRPr="0041329A" w:rsidRDefault="00B71469" w:rsidP="00B71469">
      <w:pPr>
        <w:spacing w:line="240" w:lineRule="auto"/>
        <w:contextualSpacing/>
        <w:jc w:val="both"/>
        <w:rPr>
          <w:rFonts w:ascii="Arial Narrow" w:hAnsi="Arial Narrow"/>
          <w:b/>
          <w:sz w:val="24"/>
        </w:rPr>
      </w:pPr>
      <w:r w:rsidRPr="0041329A">
        <w:rPr>
          <w:rFonts w:ascii="Arial Narrow" w:hAnsi="Arial Narrow"/>
          <w:b/>
          <w:sz w:val="24"/>
        </w:rPr>
        <w:t xml:space="preserve">Artículo </w:t>
      </w:r>
      <w:r w:rsidR="00EF1DC3">
        <w:rPr>
          <w:rFonts w:ascii="Arial Narrow" w:hAnsi="Arial Narrow"/>
          <w:b/>
          <w:sz w:val="24"/>
        </w:rPr>
        <w:t>39</w:t>
      </w:r>
      <w:r w:rsidRPr="0041329A">
        <w:rPr>
          <w:rFonts w:ascii="Arial Narrow" w:hAnsi="Arial Narrow"/>
          <w:b/>
          <w:sz w:val="24"/>
        </w:rPr>
        <w:t>.</w:t>
      </w:r>
      <w:r w:rsidRPr="0041329A">
        <w:rPr>
          <w:rFonts w:ascii="Arial Narrow" w:hAnsi="Arial Narrow"/>
          <w:sz w:val="24"/>
        </w:rPr>
        <w:t xml:space="preserve"> </w:t>
      </w:r>
      <w:r w:rsidRPr="0041329A">
        <w:rPr>
          <w:rFonts w:ascii="Arial Narrow" w:hAnsi="Arial Narrow"/>
          <w:b/>
          <w:sz w:val="24"/>
        </w:rPr>
        <w:t xml:space="preserve">Procedimiento. </w:t>
      </w:r>
    </w:p>
    <w:p w:rsidR="00B71469" w:rsidRPr="0041329A" w:rsidRDefault="00B71469" w:rsidP="00B71469">
      <w:pPr>
        <w:spacing w:line="240" w:lineRule="auto"/>
        <w:contextualSpacing/>
        <w:jc w:val="both"/>
        <w:rPr>
          <w:rFonts w:ascii="Arial Narrow" w:hAnsi="Arial Narrow"/>
          <w:sz w:val="24"/>
        </w:rPr>
      </w:pPr>
      <w:r w:rsidRPr="00D614F8">
        <w:rPr>
          <w:rFonts w:ascii="Arial Narrow" w:hAnsi="Arial Narrow"/>
          <w:b/>
          <w:sz w:val="24"/>
        </w:rPr>
        <w:t>1.</w:t>
      </w:r>
      <w:r w:rsidRPr="0041329A">
        <w:rPr>
          <w:rFonts w:ascii="Arial Narrow" w:hAnsi="Arial Narrow"/>
          <w:b/>
          <w:sz w:val="24"/>
        </w:rPr>
        <w:t xml:space="preserve"> </w:t>
      </w:r>
      <w:r w:rsidRPr="0041329A">
        <w:rPr>
          <w:rFonts w:ascii="Arial Narrow" w:hAnsi="Arial Narrow"/>
          <w:sz w:val="24"/>
        </w:rPr>
        <w:t xml:space="preserve">El </w:t>
      </w:r>
      <w:r w:rsidR="00956D38">
        <w:rPr>
          <w:rFonts w:ascii="Arial Narrow" w:hAnsi="Arial Narrow"/>
          <w:sz w:val="24"/>
        </w:rPr>
        <w:t>IEPC</w:t>
      </w:r>
      <w:r w:rsidRPr="0041329A">
        <w:rPr>
          <w:rFonts w:ascii="Arial Narrow" w:hAnsi="Arial Narrow"/>
          <w:sz w:val="24"/>
        </w:rPr>
        <w:t xml:space="preserve"> </w:t>
      </w:r>
      <w:r w:rsidR="00E573D0" w:rsidRPr="0041329A">
        <w:rPr>
          <w:rFonts w:ascii="Arial Narrow" w:hAnsi="Arial Narrow"/>
          <w:sz w:val="24"/>
        </w:rPr>
        <w:t>proporcionará a las personas acredit</w:t>
      </w:r>
      <w:r w:rsidR="0086593E">
        <w:rPr>
          <w:rFonts w:ascii="Arial Narrow" w:hAnsi="Arial Narrow"/>
          <w:sz w:val="24"/>
        </w:rPr>
        <w:t>adas en términos del artículo 14</w:t>
      </w:r>
      <w:r w:rsidR="00E573D0" w:rsidRPr="0041329A">
        <w:rPr>
          <w:rFonts w:ascii="Arial Narrow" w:hAnsi="Arial Narrow"/>
          <w:sz w:val="24"/>
        </w:rPr>
        <w:t xml:space="preserve"> de los presentes Lineamientos</w:t>
      </w:r>
      <w:r w:rsidRPr="0041329A">
        <w:rPr>
          <w:rFonts w:ascii="Arial Narrow" w:hAnsi="Arial Narrow"/>
          <w:sz w:val="24"/>
        </w:rPr>
        <w:t xml:space="preserve">, </w:t>
      </w:r>
      <w:r w:rsidR="00E573D0" w:rsidRPr="0041329A">
        <w:rPr>
          <w:rFonts w:ascii="Arial Narrow" w:hAnsi="Arial Narrow"/>
          <w:sz w:val="24"/>
        </w:rPr>
        <w:t>la</w:t>
      </w:r>
      <w:r w:rsidRPr="0041329A">
        <w:rPr>
          <w:rFonts w:ascii="Arial Narrow" w:hAnsi="Arial Narrow"/>
          <w:sz w:val="24"/>
        </w:rPr>
        <w:t xml:space="preserve"> clave de acceso y contraseña para acceder al </w:t>
      </w:r>
      <w:r w:rsidR="00E573D0" w:rsidRPr="0041329A">
        <w:rPr>
          <w:rFonts w:ascii="Arial Narrow" w:hAnsi="Arial Narrow"/>
          <w:sz w:val="24"/>
        </w:rPr>
        <w:t>SIRC</w:t>
      </w:r>
      <w:r w:rsidRPr="0041329A">
        <w:rPr>
          <w:rFonts w:ascii="Arial Narrow" w:hAnsi="Arial Narrow"/>
          <w:sz w:val="24"/>
        </w:rPr>
        <w:t xml:space="preserve">, por </w:t>
      </w:r>
      <w:r w:rsidR="00E573D0" w:rsidRPr="0041329A">
        <w:rPr>
          <w:rFonts w:ascii="Arial Narrow" w:hAnsi="Arial Narrow"/>
          <w:sz w:val="24"/>
        </w:rPr>
        <w:t>medio de la</w:t>
      </w:r>
      <w:r w:rsidRPr="0041329A">
        <w:rPr>
          <w:rFonts w:ascii="Arial Narrow" w:hAnsi="Arial Narrow"/>
          <w:sz w:val="24"/>
        </w:rPr>
        <w:t xml:space="preserve"> dirección de correo electrónico </w:t>
      </w:r>
      <w:r w:rsidR="00E573D0" w:rsidRPr="0041329A">
        <w:rPr>
          <w:rFonts w:ascii="Arial Narrow" w:hAnsi="Arial Narrow"/>
          <w:sz w:val="24"/>
        </w:rPr>
        <w:t>proporcionada mediante el escrito de designación.</w:t>
      </w:r>
      <w:r w:rsidRPr="0041329A">
        <w:rPr>
          <w:rFonts w:ascii="Arial Narrow" w:hAnsi="Arial Narrow"/>
          <w:sz w:val="24"/>
        </w:rPr>
        <w:t xml:space="preserve"> </w:t>
      </w:r>
    </w:p>
    <w:p w:rsidR="0086593E" w:rsidRDefault="0086593E" w:rsidP="00B71469">
      <w:pPr>
        <w:spacing w:line="240" w:lineRule="auto"/>
        <w:contextualSpacing/>
        <w:jc w:val="both"/>
        <w:rPr>
          <w:rFonts w:ascii="Arial Narrow" w:hAnsi="Arial Narrow"/>
          <w:sz w:val="24"/>
        </w:rPr>
      </w:pPr>
    </w:p>
    <w:p w:rsidR="00B71469" w:rsidRPr="0041329A" w:rsidRDefault="0086593E" w:rsidP="00B71469">
      <w:pPr>
        <w:spacing w:line="240" w:lineRule="auto"/>
        <w:contextualSpacing/>
        <w:jc w:val="both"/>
        <w:rPr>
          <w:rFonts w:ascii="Arial Narrow" w:hAnsi="Arial Narrow"/>
          <w:sz w:val="24"/>
        </w:rPr>
      </w:pPr>
      <w:r>
        <w:rPr>
          <w:rFonts w:ascii="Arial Narrow" w:hAnsi="Arial Narrow"/>
          <w:b/>
          <w:sz w:val="24"/>
        </w:rPr>
        <w:t xml:space="preserve">2. </w:t>
      </w:r>
      <w:r w:rsidR="00B71469" w:rsidRPr="0041329A">
        <w:rPr>
          <w:rFonts w:ascii="Arial Narrow" w:hAnsi="Arial Narrow"/>
          <w:sz w:val="24"/>
        </w:rPr>
        <w:t>Una vez que cuenten con la clave de acceso y contraseña, deberán realizar el procedimiento siguiente:</w:t>
      </w:r>
    </w:p>
    <w:p w:rsidR="00B71469" w:rsidRPr="0041329A" w:rsidRDefault="00B71469" w:rsidP="00B71469">
      <w:pPr>
        <w:pStyle w:val="Prrafodelista"/>
        <w:numPr>
          <w:ilvl w:val="0"/>
          <w:numId w:val="15"/>
        </w:numPr>
        <w:spacing w:line="240" w:lineRule="auto"/>
        <w:jc w:val="both"/>
        <w:rPr>
          <w:rFonts w:ascii="Arial Narrow" w:hAnsi="Arial Narrow"/>
          <w:sz w:val="24"/>
        </w:rPr>
      </w:pPr>
      <w:r w:rsidRPr="0041329A">
        <w:rPr>
          <w:rFonts w:ascii="Arial Narrow" w:hAnsi="Arial Narrow"/>
          <w:sz w:val="24"/>
        </w:rPr>
        <w:t xml:space="preserve">Con la clave de acceso y contraseña que el </w:t>
      </w:r>
      <w:r w:rsidR="00255EC4">
        <w:rPr>
          <w:rFonts w:ascii="Arial Narrow" w:hAnsi="Arial Narrow"/>
          <w:sz w:val="24"/>
        </w:rPr>
        <w:t>IEPC</w:t>
      </w:r>
      <w:r w:rsidRPr="0041329A">
        <w:rPr>
          <w:rFonts w:ascii="Arial Narrow" w:hAnsi="Arial Narrow"/>
          <w:sz w:val="24"/>
        </w:rPr>
        <w:t xml:space="preserve"> le haya asignado a</w:t>
      </w:r>
      <w:r w:rsidR="00F707FD">
        <w:rPr>
          <w:rFonts w:ascii="Arial Narrow" w:hAnsi="Arial Narrow"/>
          <w:sz w:val="24"/>
        </w:rPr>
        <w:t xml:space="preserve"> cada Partido P</w:t>
      </w:r>
      <w:r w:rsidRPr="0041329A">
        <w:rPr>
          <w:rFonts w:ascii="Arial Narrow" w:hAnsi="Arial Narrow"/>
          <w:sz w:val="24"/>
        </w:rPr>
        <w:t xml:space="preserve">olítico </w:t>
      </w:r>
      <w:r w:rsidR="00435DD2">
        <w:rPr>
          <w:rFonts w:ascii="Arial Narrow" w:hAnsi="Arial Narrow"/>
          <w:sz w:val="24"/>
        </w:rPr>
        <w:t>se deberá de ingresar al SIRC</w:t>
      </w:r>
      <w:r w:rsidRPr="0041329A">
        <w:rPr>
          <w:rFonts w:ascii="Arial Narrow" w:hAnsi="Arial Narrow"/>
          <w:sz w:val="24"/>
        </w:rPr>
        <w:t xml:space="preserve">, para lo cual deberá contar previamente con los documentos que acrediten el cumplimiento de los requisitos establecidos en el artículo 69 de la Constitución Local, así como los formatos debidamente </w:t>
      </w:r>
      <w:r w:rsidR="00E573D0" w:rsidRPr="0041329A">
        <w:rPr>
          <w:rFonts w:ascii="Arial Narrow" w:hAnsi="Arial Narrow"/>
          <w:sz w:val="24"/>
        </w:rPr>
        <w:t>llenados,</w:t>
      </w:r>
      <w:r w:rsidRPr="0041329A">
        <w:rPr>
          <w:rFonts w:ascii="Arial Narrow" w:hAnsi="Arial Narrow"/>
          <w:sz w:val="24"/>
        </w:rPr>
        <w:t xml:space="preserve"> que para tal efecto </w:t>
      </w:r>
      <w:r w:rsidRPr="0041329A">
        <w:rPr>
          <w:rFonts w:ascii="Arial Narrow" w:hAnsi="Arial Narrow"/>
          <w:sz w:val="24"/>
        </w:rPr>
        <w:lastRenderedPageBreak/>
        <w:t xml:space="preserve">expida el propio </w:t>
      </w:r>
      <w:r w:rsidR="00255EC4">
        <w:rPr>
          <w:rFonts w:ascii="Arial Narrow" w:hAnsi="Arial Narrow"/>
          <w:sz w:val="24"/>
        </w:rPr>
        <w:t>IEPC</w:t>
      </w:r>
      <w:r w:rsidRPr="0041329A">
        <w:rPr>
          <w:rFonts w:ascii="Arial Narrow" w:hAnsi="Arial Narrow"/>
          <w:sz w:val="24"/>
        </w:rPr>
        <w:t xml:space="preserve">, según corresponda, debidamente digitalizados en formato PDF. Una vez ingresado en el </w:t>
      </w:r>
      <w:r w:rsidR="00E573D0" w:rsidRPr="0041329A">
        <w:rPr>
          <w:rFonts w:ascii="Arial Narrow" w:hAnsi="Arial Narrow"/>
          <w:sz w:val="24"/>
        </w:rPr>
        <w:t>SIRC</w:t>
      </w:r>
      <w:r w:rsidRPr="0041329A">
        <w:rPr>
          <w:rFonts w:ascii="Arial Narrow" w:hAnsi="Arial Narrow"/>
          <w:sz w:val="24"/>
        </w:rPr>
        <w:t xml:space="preserve">, se deberá capturar la información y adjuntar la documentación correspondiente. </w:t>
      </w:r>
    </w:p>
    <w:p w:rsidR="00B71469" w:rsidRPr="0041329A" w:rsidRDefault="00B71469" w:rsidP="00B71469">
      <w:pPr>
        <w:pStyle w:val="Prrafodelista"/>
        <w:numPr>
          <w:ilvl w:val="0"/>
          <w:numId w:val="15"/>
        </w:numPr>
        <w:spacing w:line="240" w:lineRule="auto"/>
        <w:jc w:val="both"/>
        <w:rPr>
          <w:rFonts w:ascii="Arial Narrow" w:hAnsi="Arial Narrow"/>
          <w:sz w:val="28"/>
        </w:rPr>
      </w:pPr>
      <w:r w:rsidRPr="0041329A">
        <w:rPr>
          <w:rFonts w:ascii="Arial Narrow" w:hAnsi="Arial Narrow"/>
          <w:sz w:val="24"/>
        </w:rPr>
        <w:t>La captura realizada en el S</w:t>
      </w:r>
      <w:r w:rsidR="00E573D0" w:rsidRPr="0041329A">
        <w:rPr>
          <w:rFonts w:ascii="Arial Narrow" w:hAnsi="Arial Narrow"/>
          <w:sz w:val="24"/>
        </w:rPr>
        <w:t>IRC</w:t>
      </w:r>
      <w:r w:rsidRPr="0041329A">
        <w:rPr>
          <w:rFonts w:ascii="Arial Narrow" w:hAnsi="Arial Narrow"/>
          <w:sz w:val="24"/>
        </w:rPr>
        <w:t xml:space="preserve"> se podrá guardar seleccionando dicha opción conforme se vaya capturando; sin embargo, no será hasta el momento en que se seleccione la opción de enviar, cuando se finalice la solicitud de registro y el </w:t>
      </w:r>
      <w:r w:rsidR="00255EC4">
        <w:rPr>
          <w:rFonts w:ascii="Arial Narrow" w:hAnsi="Arial Narrow"/>
          <w:sz w:val="24"/>
        </w:rPr>
        <w:t>IEPC</w:t>
      </w:r>
      <w:r w:rsidR="00ED689E" w:rsidRPr="0041329A">
        <w:rPr>
          <w:rFonts w:ascii="Arial Narrow" w:hAnsi="Arial Narrow"/>
          <w:sz w:val="24"/>
        </w:rPr>
        <w:t xml:space="preserve"> </w:t>
      </w:r>
      <w:r w:rsidRPr="0041329A">
        <w:rPr>
          <w:rFonts w:ascii="Arial Narrow" w:hAnsi="Arial Narrow"/>
          <w:sz w:val="24"/>
        </w:rPr>
        <w:t xml:space="preserve">tenga la información por recibida. </w:t>
      </w:r>
    </w:p>
    <w:p w:rsidR="00B71469" w:rsidRPr="0041329A" w:rsidRDefault="00B71469" w:rsidP="00B71469">
      <w:pPr>
        <w:pStyle w:val="Prrafodelista"/>
        <w:numPr>
          <w:ilvl w:val="0"/>
          <w:numId w:val="15"/>
        </w:numPr>
        <w:spacing w:line="240" w:lineRule="auto"/>
        <w:jc w:val="both"/>
        <w:rPr>
          <w:rFonts w:ascii="Arial Narrow" w:hAnsi="Arial Narrow"/>
          <w:sz w:val="28"/>
        </w:rPr>
      </w:pPr>
      <w:r w:rsidRPr="0041329A">
        <w:rPr>
          <w:rFonts w:ascii="Arial Narrow" w:hAnsi="Arial Narrow"/>
          <w:sz w:val="24"/>
        </w:rPr>
        <w:t>Una vez finalizada la solicitud de registro</w:t>
      </w:r>
      <w:r w:rsidR="00E573D0" w:rsidRPr="0041329A">
        <w:rPr>
          <w:rFonts w:ascii="Arial Narrow" w:hAnsi="Arial Narrow"/>
          <w:sz w:val="24"/>
        </w:rPr>
        <w:t>, el SIRC emitirá un</w:t>
      </w:r>
      <w:r w:rsidRPr="0041329A">
        <w:rPr>
          <w:rFonts w:ascii="Arial Narrow" w:hAnsi="Arial Narrow"/>
          <w:sz w:val="24"/>
        </w:rPr>
        <w:t xml:space="preserve"> comprobante</w:t>
      </w:r>
      <w:r w:rsidR="00E573D0" w:rsidRPr="0041329A">
        <w:rPr>
          <w:rFonts w:ascii="Arial Narrow" w:hAnsi="Arial Narrow"/>
          <w:sz w:val="24"/>
        </w:rPr>
        <w:t xml:space="preserve"> foliado,</w:t>
      </w:r>
      <w:r w:rsidRPr="0041329A">
        <w:rPr>
          <w:rFonts w:ascii="Arial Narrow" w:hAnsi="Arial Narrow"/>
          <w:sz w:val="24"/>
        </w:rPr>
        <w:t xml:space="preserve"> de que los datos y documentos fueron recibidos y que están en etapa de revisión. Dicho comprobante deberá contener los siguientes datos:</w:t>
      </w:r>
    </w:p>
    <w:p w:rsidR="00B71469" w:rsidRPr="0041329A" w:rsidRDefault="00B71469" w:rsidP="00B71469">
      <w:pPr>
        <w:numPr>
          <w:ilvl w:val="0"/>
          <w:numId w:val="16"/>
        </w:numPr>
        <w:spacing w:line="240" w:lineRule="auto"/>
        <w:ind w:left="1418" w:firstLine="54"/>
        <w:contextualSpacing/>
        <w:jc w:val="both"/>
        <w:rPr>
          <w:rFonts w:ascii="Arial Narrow" w:eastAsia="Calibri" w:hAnsi="Arial Narrow" w:cs="Times New Roman"/>
          <w:sz w:val="24"/>
          <w:szCs w:val="24"/>
        </w:rPr>
      </w:pPr>
      <w:r w:rsidRPr="0041329A">
        <w:rPr>
          <w:rFonts w:ascii="Arial Narrow" w:eastAsia="Calibri" w:hAnsi="Arial Narrow" w:cs="Times New Roman"/>
          <w:sz w:val="24"/>
          <w:szCs w:val="24"/>
        </w:rPr>
        <w:t>Hora y fecha de registro;</w:t>
      </w:r>
    </w:p>
    <w:p w:rsidR="00B71469" w:rsidRPr="0041329A" w:rsidRDefault="00B71469" w:rsidP="00B71469">
      <w:pPr>
        <w:numPr>
          <w:ilvl w:val="0"/>
          <w:numId w:val="16"/>
        </w:numPr>
        <w:spacing w:line="240" w:lineRule="auto"/>
        <w:ind w:left="1418" w:firstLine="54"/>
        <w:contextualSpacing/>
        <w:jc w:val="both"/>
        <w:rPr>
          <w:rFonts w:ascii="Arial Narrow" w:eastAsia="Calibri" w:hAnsi="Arial Narrow" w:cs="Times New Roman"/>
          <w:sz w:val="24"/>
          <w:szCs w:val="24"/>
        </w:rPr>
      </w:pPr>
      <w:r w:rsidRPr="0041329A">
        <w:rPr>
          <w:rFonts w:ascii="Arial Narrow" w:eastAsia="Calibri" w:hAnsi="Arial Narrow" w:cs="Times New Roman"/>
          <w:sz w:val="24"/>
          <w:szCs w:val="24"/>
        </w:rPr>
        <w:t>Nombre d</w:t>
      </w:r>
      <w:r w:rsidR="00F707FD">
        <w:rPr>
          <w:rFonts w:ascii="Arial Narrow" w:eastAsia="Calibri" w:hAnsi="Arial Narrow" w:cs="Times New Roman"/>
          <w:sz w:val="24"/>
          <w:szCs w:val="24"/>
        </w:rPr>
        <w:t>el Partido P</w:t>
      </w:r>
      <w:r w:rsidR="0086593E">
        <w:rPr>
          <w:rFonts w:ascii="Arial Narrow" w:eastAsia="Calibri" w:hAnsi="Arial Narrow" w:cs="Times New Roman"/>
          <w:sz w:val="24"/>
          <w:szCs w:val="24"/>
        </w:rPr>
        <w:t>olític</w:t>
      </w:r>
      <w:r w:rsidR="00F707FD">
        <w:rPr>
          <w:rFonts w:ascii="Arial Narrow" w:eastAsia="Calibri" w:hAnsi="Arial Narrow" w:cs="Times New Roman"/>
          <w:sz w:val="24"/>
          <w:szCs w:val="24"/>
        </w:rPr>
        <w:t>o, C</w:t>
      </w:r>
      <w:r w:rsidR="0086593E">
        <w:rPr>
          <w:rFonts w:ascii="Arial Narrow" w:eastAsia="Calibri" w:hAnsi="Arial Narrow" w:cs="Times New Roman"/>
          <w:sz w:val="24"/>
          <w:szCs w:val="24"/>
        </w:rPr>
        <w:t xml:space="preserve">oalición o </w:t>
      </w:r>
      <w:r w:rsidR="00F707FD">
        <w:rPr>
          <w:rFonts w:ascii="Arial Narrow" w:eastAsia="Calibri" w:hAnsi="Arial Narrow" w:cs="Times New Roman"/>
          <w:sz w:val="24"/>
          <w:szCs w:val="24"/>
        </w:rPr>
        <w:t>Candidatura C</w:t>
      </w:r>
      <w:r w:rsidRPr="0041329A">
        <w:rPr>
          <w:rFonts w:ascii="Arial Narrow" w:eastAsia="Calibri" w:hAnsi="Arial Narrow" w:cs="Times New Roman"/>
          <w:sz w:val="24"/>
          <w:szCs w:val="24"/>
        </w:rPr>
        <w:t>omún de que trate;</w:t>
      </w:r>
    </w:p>
    <w:p w:rsidR="00B71469" w:rsidRPr="0041329A" w:rsidRDefault="00B71469" w:rsidP="00B71469">
      <w:pPr>
        <w:numPr>
          <w:ilvl w:val="0"/>
          <w:numId w:val="16"/>
        </w:numPr>
        <w:spacing w:line="240" w:lineRule="auto"/>
        <w:ind w:left="1418" w:firstLine="54"/>
        <w:contextualSpacing/>
        <w:jc w:val="both"/>
        <w:rPr>
          <w:rFonts w:ascii="Arial Narrow" w:eastAsia="Calibri" w:hAnsi="Arial Narrow" w:cs="Times New Roman"/>
          <w:sz w:val="24"/>
          <w:szCs w:val="24"/>
        </w:rPr>
      </w:pPr>
      <w:r w:rsidRPr="0041329A">
        <w:rPr>
          <w:rFonts w:ascii="Arial Narrow" w:eastAsia="Calibri" w:hAnsi="Arial Narrow" w:cs="Times New Roman"/>
          <w:sz w:val="24"/>
          <w:szCs w:val="24"/>
        </w:rPr>
        <w:t>Candidatura por la que contiende;</w:t>
      </w:r>
    </w:p>
    <w:p w:rsidR="00B71469" w:rsidRPr="0041329A" w:rsidRDefault="00E573D0" w:rsidP="00B71469">
      <w:pPr>
        <w:numPr>
          <w:ilvl w:val="0"/>
          <w:numId w:val="16"/>
        </w:numPr>
        <w:spacing w:line="240" w:lineRule="auto"/>
        <w:ind w:left="1418" w:firstLine="54"/>
        <w:contextualSpacing/>
        <w:jc w:val="both"/>
        <w:rPr>
          <w:rFonts w:ascii="Arial Narrow" w:eastAsia="Calibri" w:hAnsi="Arial Narrow" w:cs="Times New Roman"/>
          <w:sz w:val="24"/>
          <w:szCs w:val="24"/>
        </w:rPr>
      </w:pPr>
      <w:r w:rsidRPr="0041329A">
        <w:rPr>
          <w:rFonts w:ascii="Arial Narrow" w:eastAsia="Calibri" w:hAnsi="Arial Narrow" w:cs="Times New Roman"/>
          <w:sz w:val="24"/>
          <w:szCs w:val="24"/>
        </w:rPr>
        <w:t>Número de fojas de la solicitud y anexos;</w:t>
      </w:r>
    </w:p>
    <w:p w:rsidR="00B71469" w:rsidRPr="0041329A" w:rsidRDefault="00B71469" w:rsidP="00B71469">
      <w:pPr>
        <w:pStyle w:val="Prrafodelista"/>
        <w:numPr>
          <w:ilvl w:val="0"/>
          <w:numId w:val="15"/>
        </w:numPr>
        <w:spacing w:line="240" w:lineRule="auto"/>
        <w:jc w:val="both"/>
        <w:rPr>
          <w:rFonts w:ascii="Arial Narrow" w:hAnsi="Arial Narrow"/>
          <w:sz w:val="28"/>
        </w:rPr>
      </w:pPr>
      <w:r w:rsidRPr="0041329A">
        <w:rPr>
          <w:rFonts w:ascii="Arial Narrow" w:hAnsi="Arial Narrow"/>
          <w:sz w:val="24"/>
        </w:rPr>
        <w:t>A partir de que se tenga por recibida la solicitud de registro, el I</w:t>
      </w:r>
      <w:r w:rsidR="00956D38">
        <w:rPr>
          <w:rFonts w:ascii="Arial Narrow" w:hAnsi="Arial Narrow"/>
          <w:sz w:val="24"/>
        </w:rPr>
        <w:t>EPC</w:t>
      </w:r>
      <w:r w:rsidRPr="0041329A">
        <w:rPr>
          <w:rFonts w:ascii="Arial Narrow" w:hAnsi="Arial Narrow"/>
          <w:sz w:val="24"/>
        </w:rPr>
        <w:t xml:space="preserve"> llevará a cabo su revisión y el Consejo General resolverá respecto a la misma dentro del plazo legal; en caso de incumplimiento de algún requisito, se estará a lo previsto en el capítulo de Requerimientos de los presentes Lineamientos.</w:t>
      </w:r>
    </w:p>
    <w:p w:rsidR="00B71469" w:rsidRPr="0041329A" w:rsidRDefault="00B71469" w:rsidP="00B71469">
      <w:pPr>
        <w:spacing w:line="240" w:lineRule="auto"/>
        <w:contextualSpacing/>
        <w:jc w:val="both"/>
        <w:rPr>
          <w:rFonts w:ascii="Arial Narrow" w:hAnsi="Arial Narrow"/>
          <w:b/>
          <w:bCs/>
          <w:sz w:val="24"/>
        </w:rPr>
      </w:pPr>
      <w:r w:rsidRPr="0041329A">
        <w:rPr>
          <w:rFonts w:ascii="Arial Narrow" w:hAnsi="Arial Narrow"/>
          <w:b/>
          <w:bCs/>
          <w:sz w:val="24"/>
        </w:rPr>
        <w:t xml:space="preserve">Artículo </w:t>
      </w:r>
      <w:r w:rsidR="00EF1DC3">
        <w:rPr>
          <w:rFonts w:ascii="Arial Narrow" w:hAnsi="Arial Narrow"/>
          <w:b/>
          <w:bCs/>
          <w:sz w:val="24"/>
        </w:rPr>
        <w:t>40</w:t>
      </w:r>
      <w:r w:rsidRPr="0041329A">
        <w:rPr>
          <w:rFonts w:ascii="Arial Narrow" w:hAnsi="Arial Narrow"/>
          <w:b/>
          <w:bCs/>
          <w:sz w:val="24"/>
        </w:rPr>
        <w:t>. Formatos</w:t>
      </w:r>
    </w:p>
    <w:p w:rsidR="00B71469" w:rsidRPr="0041329A" w:rsidRDefault="00D614F8" w:rsidP="00B71469">
      <w:pPr>
        <w:spacing w:line="240" w:lineRule="auto"/>
        <w:contextualSpacing/>
        <w:jc w:val="both"/>
        <w:rPr>
          <w:rFonts w:ascii="Arial Narrow" w:hAnsi="Arial Narrow"/>
          <w:sz w:val="24"/>
        </w:rPr>
      </w:pPr>
      <w:r>
        <w:rPr>
          <w:rFonts w:ascii="Arial Narrow" w:hAnsi="Arial Narrow"/>
          <w:b/>
          <w:sz w:val="24"/>
        </w:rPr>
        <w:t xml:space="preserve">1. </w:t>
      </w:r>
      <w:r w:rsidR="00B71469" w:rsidRPr="0041329A">
        <w:rPr>
          <w:rFonts w:ascii="Arial Narrow" w:hAnsi="Arial Narrow"/>
          <w:sz w:val="24"/>
        </w:rPr>
        <w:t>Los form</w:t>
      </w:r>
      <w:r w:rsidR="005B235D">
        <w:rPr>
          <w:rFonts w:ascii="Arial Narrow" w:hAnsi="Arial Narrow"/>
          <w:sz w:val="24"/>
        </w:rPr>
        <w:t>atos aplicables al registro de C</w:t>
      </w:r>
      <w:r w:rsidR="00B71469" w:rsidRPr="0041329A">
        <w:rPr>
          <w:rFonts w:ascii="Arial Narrow" w:hAnsi="Arial Narrow"/>
          <w:sz w:val="24"/>
        </w:rPr>
        <w:t xml:space="preserve">andidaturas se </w:t>
      </w:r>
      <w:proofErr w:type="spellStart"/>
      <w:r w:rsidR="008C69A8">
        <w:rPr>
          <w:rFonts w:ascii="Arial Narrow" w:hAnsi="Arial Narrow"/>
          <w:sz w:val="24"/>
        </w:rPr>
        <w:t>requisitará</w:t>
      </w:r>
      <w:r w:rsidR="00C25716">
        <w:rPr>
          <w:rFonts w:ascii="Arial Narrow" w:hAnsi="Arial Narrow"/>
          <w:sz w:val="24"/>
        </w:rPr>
        <w:t>n</w:t>
      </w:r>
      <w:proofErr w:type="spellEnd"/>
      <w:r w:rsidR="00C25716">
        <w:rPr>
          <w:rFonts w:ascii="Arial Narrow" w:hAnsi="Arial Narrow"/>
          <w:sz w:val="24"/>
        </w:rPr>
        <w:t xml:space="preserve"> </w:t>
      </w:r>
      <w:r w:rsidR="00B71469" w:rsidRPr="0041329A">
        <w:rPr>
          <w:rFonts w:ascii="Arial Narrow" w:hAnsi="Arial Narrow"/>
          <w:sz w:val="24"/>
        </w:rPr>
        <w:t xml:space="preserve">directamente desde el </w:t>
      </w:r>
      <w:r w:rsidR="00435DD2">
        <w:rPr>
          <w:rFonts w:ascii="Arial Narrow" w:hAnsi="Arial Narrow"/>
          <w:sz w:val="24"/>
        </w:rPr>
        <w:t>SIRC</w:t>
      </w:r>
      <w:r w:rsidR="005B235D">
        <w:rPr>
          <w:rFonts w:ascii="Arial Narrow" w:hAnsi="Arial Narrow"/>
          <w:sz w:val="24"/>
        </w:rPr>
        <w:t xml:space="preserve"> con los datos de cada Candidata o C</w:t>
      </w:r>
      <w:r w:rsidR="00B71469" w:rsidRPr="0041329A">
        <w:rPr>
          <w:rFonts w:ascii="Arial Narrow" w:hAnsi="Arial Narrow"/>
          <w:sz w:val="24"/>
        </w:rPr>
        <w:t>andidato que se capturen. Durante el registro, la o el responsable de la captura de información deberá de imprimir los formatos aplicables, qu</w:t>
      </w:r>
      <w:r w:rsidR="005B235D">
        <w:rPr>
          <w:rFonts w:ascii="Arial Narrow" w:hAnsi="Arial Narrow"/>
          <w:sz w:val="24"/>
        </w:rPr>
        <w:t>e serán firmados por las y los C</w:t>
      </w:r>
      <w:r w:rsidR="00B71469" w:rsidRPr="0041329A">
        <w:rPr>
          <w:rFonts w:ascii="Arial Narrow" w:hAnsi="Arial Narrow"/>
          <w:sz w:val="24"/>
        </w:rPr>
        <w:t>andidatos,</w:t>
      </w:r>
      <w:r w:rsidR="00435DD2">
        <w:rPr>
          <w:rFonts w:ascii="Arial Narrow" w:hAnsi="Arial Narrow"/>
          <w:sz w:val="24"/>
        </w:rPr>
        <w:t xml:space="preserve"> escanearlos y adjuntarlos al SIRC</w:t>
      </w:r>
      <w:r w:rsidR="00B71469" w:rsidRPr="0041329A">
        <w:rPr>
          <w:rFonts w:ascii="Arial Narrow" w:hAnsi="Arial Narrow"/>
          <w:sz w:val="24"/>
        </w:rPr>
        <w:t>.</w:t>
      </w:r>
    </w:p>
    <w:p w:rsidR="00B71469" w:rsidRPr="0041329A" w:rsidRDefault="00B71469" w:rsidP="00B71469">
      <w:pPr>
        <w:spacing w:line="240" w:lineRule="auto"/>
        <w:contextualSpacing/>
        <w:jc w:val="both"/>
        <w:rPr>
          <w:rFonts w:ascii="Arial Narrow" w:hAnsi="Arial Narrow"/>
          <w:sz w:val="24"/>
        </w:rPr>
      </w:pPr>
    </w:p>
    <w:p w:rsidR="00B71469" w:rsidRPr="0041329A" w:rsidRDefault="00B71469" w:rsidP="00B71469">
      <w:pPr>
        <w:spacing w:line="240" w:lineRule="auto"/>
        <w:contextualSpacing/>
        <w:jc w:val="center"/>
        <w:rPr>
          <w:rFonts w:ascii="Arial Narrow" w:eastAsia="Calibri" w:hAnsi="Arial Narrow" w:cs="Times New Roman"/>
          <w:b/>
          <w:sz w:val="24"/>
          <w:szCs w:val="24"/>
        </w:rPr>
      </w:pPr>
      <w:r w:rsidRPr="0041329A">
        <w:rPr>
          <w:rFonts w:ascii="Arial Narrow" w:eastAsia="Calibri" w:hAnsi="Arial Narrow" w:cs="Times New Roman"/>
          <w:b/>
          <w:sz w:val="24"/>
          <w:szCs w:val="24"/>
        </w:rPr>
        <w:t>Capítulo V</w:t>
      </w:r>
      <w:r w:rsidR="00EF1DC3">
        <w:rPr>
          <w:rFonts w:ascii="Arial Narrow" w:eastAsia="Calibri" w:hAnsi="Arial Narrow" w:cs="Times New Roman"/>
          <w:b/>
          <w:sz w:val="24"/>
          <w:szCs w:val="24"/>
        </w:rPr>
        <w:t>I</w:t>
      </w:r>
    </w:p>
    <w:p w:rsidR="00CC231B" w:rsidRPr="00A1033E" w:rsidRDefault="00CC231B" w:rsidP="00B71469">
      <w:pPr>
        <w:spacing w:line="240" w:lineRule="auto"/>
        <w:contextualSpacing/>
        <w:jc w:val="center"/>
        <w:rPr>
          <w:rFonts w:ascii="Arial Narrow" w:eastAsia="Calibri" w:hAnsi="Arial Narrow" w:cs="Times New Roman"/>
          <w:b/>
          <w:sz w:val="24"/>
          <w:szCs w:val="24"/>
        </w:rPr>
      </w:pPr>
      <w:r w:rsidRPr="00254772">
        <w:rPr>
          <w:rFonts w:ascii="Arial Narrow" w:eastAsia="Calibri" w:hAnsi="Arial Narrow" w:cs="Times New Roman"/>
          <w:b/>
          <w:sz w:val="24"/>
          <w:szCs w:val="24"/>
        </w:rPr>
        <w:t>De los formatos complementarios para el registro de Candidaturas</w:t>
      </w:r>
    </w:p>
    <w:p w:rsidR="00B71469" w:rsidRPr="0041329A" w:rsidRDefault="00B71469" w:rsidP="00B71469">
      <w:pPr>
        <w:spacing w:line="240" w:lineRule="auto"/>
        <w:contextualSpacing/>
        <w:jc w:val="both"/>
        <w:rPr>
          <w:rFonts w:ascii="Arial Narrow" w:eastAsia="Calibri" w:hAnsi="Arial Narrow" w:cs="Times New Roman"/>
          <w:sz w:val="24"/>
          <w:szCs w:val="24"/>
          <w:highlight w:val="yellow"/>
        </w:rPr>
      </w:pPr>
    </w:p>
    <w:p w:rsidR="00B71469" w:rsidRPr="0041329A" w:rsidRDefault="00EF1DC3" w:rsidP="00B71469">
      <w:pPr>
        <w:spacing w:line="240" w:lineRule="auto"/>
        <w:contextualSpacing/>
        <w:jc w:val="both"/>
        <w:rPr>
          <w:rFonts w:ascii="Arial Narrow" w:eastAsia="Calibri" w:hAnsi="Arial Narrow" w:cs="Times New Roman"/>
          <w:b/>
          <w:sz w:val="24"/>
          <w:szCs w:val="24"/>
        </w:rPr>
      </w:pPr>
      <w:r>
        <w:rPr>
          <w:rFonts w:ascii="Arial Narrow" w:eastAsia="Calibri" w:hAnsi="Arial Narrow" w:cs="Times New Roman"/>
          <w:b/>
          <w:sz w:val="24"/>
          <w:szCs w:val="24"/>
        </w:rPr>
        <w:t>Artículo 41</w:t>
      </w:r>
      <w:r w:rsidR="00B71469" w:rsidRPr="0041329A">
        <w:rPr>
          <w:rFonts w:ascii="Arial Narrow" w:eastAsia="Calibri" w:hAnsi="Arial Narrow" w:cs="Times New Roman"/>
          <w:b/>
          <w:sz w:val="24"/>
          <w:szCs w:val="24"/>
        </w:rPr>
        <w:t>. De la presentación</w:t>
      </w:r>
      <w:r>
        <w:rPr>
          <w:rFonts w:ascii="Arial Narrow" w:eastAsia="Calibri" w:hAnsi="Arial Narrow" w:cs="Times New Roman"/>
          <w:b/>
          <w:sz w:val="24"/>
          <w:szCs w:val="24"/>
        </w:rPr>
        <w:t xml:space="preserve"> del Formato 3 de 3 con</w:t>
      </w:r>
      <w:r w:rsidR="00D70F4B">
        <w:rPr>
          <w:rFonts w:ascii="Arial Narrow" w:eastAsia="Calibri" w:hAnsi="Arial Narrow" w:cs="Times New Roman"/>
          <w:b/>
          <w:sz w:val="24"/>
          <w:szCs w:val="24"/>
        </w:rPr>
        <w:t>tra la violencia</w:t>
      </w:r>
    </w:p>
    <w:p w:rsidR="00A1033E" w:rsidRPr="00A1033E" w:rsidRDefault="00A1033E" w:rsidP="00B71469">
      <w:pPr>
        <w:jc w:val="both"/>
        <w:rPr>
          <w:rFonts w:ascii="Arial Narrow" w:hAnsi="Arial Narrow" w:cs="Arial"/>
          <w:b/>
          <w:sz w:val="24"/>
          <w:szCs w:val="24"/>
          <w:shd w:val="clear" w:color="auto" w:fill="FFFFFF"/>
        </w:rPr>
      </w:pPr>
      <w:r w:rsidRPr="00A1033E">
        <w:rPr>
          <w:rFonts w:ascii="Arial Narrow" w:hAnsi="Arial Narrow" w:cs="Arial"/>
          <w:b/>
          <w:sz w:val="24"/>
          <w:szCs w:val="24"/>
          <w:shd w:val="clear" w:color="auto" w:fill="FFFFFF"/>
        </w:rPr>
        <w:t xml:space="preserve">1. </w:t>
      </w:r>
      <w:r w:rsidRPr="00254772">
        <w:rPr>
          <w:rFonts w:ascii="Arial Narrow" w:hAnsi="Arial Narrow"/>
          <w:sz w:val="24"/>
          <w:szCs w:val="24"/>
          <w:shd w:val="clear" w:color="auto" w:fill="FFFFFF"/>
          <w:lang w:val="es-ES"/>
        </w:rPr>
        <w:t xml:space="preserve">Para su registro, </w:t>
      </w:r>
      <w:r w:rsidRPr="00E247CC">
        <w:rPr>
          <w:rFonts w:ascii="Arial Narrow" w:hAnsi="Arial Narrow"/>
          <w:sz w:val="24"/>
          <w:szCs w:val="24"/>
          <w:shd w:val="clear" w:color="auto" w:fill="FFFFFF"/>
          <w:lang w:val="es-ES"/>
        </w:rPr>
        <w:t xml:space="preserve">las </w:t>
      </w:r>
      <w:r w:rsidR="00C323B7" w:rsidRPr="00E247CC">
        <w:rPr>
          <w:rFonts w:ascii="Arial Narrow" w:hAnsi="Arial Narrow"/>
          <w:sz w:val="24"/>
          <w:szCs w:val="24"/>
          <w:shd w:val="clear" w:color="auto" w:fill="FFFFFF"/>
          <w:lang w:val="es-ES"/>
        </w:rPr>
        <w:t>personas que aspiren</w:t>
      </w:r>
      <w:r w:rsidRPr="00E247CC">
        <w:rPr>
          <w:rFonts w:ascii="Arial Narrow" w:hAnsi="Arial Narrow"/>
          <w:sz w:val="24"/>
          <w:szCs w:val="24"/>
          <w:shd w:val="clear" w:color="auto" w:fill="FFFFFF"/>
          <w:lang w:val="es-ES"/>
        </w:rPr>
        <w:t xml:space="preserve"> a una </w:t>
      </w:r>
      <w:r w:rsidRPr="00254772">
        <w:rPr>
          <w:rFonts w:ascii="Arial Narrow" w:hAnsi="Arial Narrow"/>
          <w:sz w:val="24"/>
          <w:szCs w:val="24"/>
          <w:shd w:val="clear" w:color="auto" w:fill="FFFFFF"/>
          <w:lang w:val="es-ES"/>
        </w:rPr>
        <w:t>candidatura presentarán obligatoriamente el Formato 3 de 3 contra la violencia</w:t>
      </w:r>
      <w:r w:rsidR="000A74FC">
        <w:rPr>
          <w:rFonts w:ascii="Arial Narrow" w:hAnsi="Arial Narrow"/>
          <w:sz w:val="24"/>
          <w:szCs w:val="24"/>
          <w:shd w:val="clear" w:color="auto" w:fill="FFFFFF"/>
          <w:lang w:val="es-ES"/>
        </w:rPr>
        <w:t xml:space="preserve"> </w:t>
      </w:r>
      <w:r w:rsidR="000A74FC" w:rsidRPr="000A74FC">
        <w:rPr>
          <w:rFonts w:ascii="Arial Narrow" w:hAnsi="Arial Narrow"/>
          <w:b/>
          <w:color w:val="FF0000"/>
          <w:sz w:val="24"/>
          <w:szCs w:val="24"/>
          <w:shd w:val="clear" w:color="auto" w:fill="FFFFFF"/>
          <w:lang w:val="es-ES"/>
        </w:rPr>
        <w:t>(FORMATO F)</w:t>
      </w:r>
      <w:r w:rsidR="000A74FC">
        <w:rPr>
          <w:rFonts w:ascii="Arial Narrow" w:hAnsi="Arial Narrow"/>
          <w:sz w:val="24"/>
          <w:szCs w:val="24"/>
          <w:shd w:val="clear" w:color="auto" w:fill="FFFFFF"/>
          <w:lang w:val="es-ES"/>
        </w:rPr>
        <w:t>,</w:t>
      </w:r>
      <w:r w:rsidRPr="000A74FC">
        <w:rPr>
          <w:rFonts w:ascii="Arial Narrow" w:hAnsi="Arial Narrow"/>
          <w:color w:val="FF0000"/>
          <w:sz w:val="24"/>
          <w:szCs w:val="24"/>
          <w:shd w:val="clear" w:color="auto" w:fill="FFFFFF"/>
          <w:lang w:val="es-ES"/>
        </w:rPr>
        <w:t xml:space="preserve"> </w:t>
      </w:r>
      <w:r w:rsidRPr="00254772">
        <w:rPr>
          <w:rFonts w:ascii="Arial Narrow" w:hAnsi="Arial Narrow"/>
          <w:sz w:val="24"/>
          <w:szCs w:val="24"/>
          <w:shd w:val="clear" w:color="auto" w:fill="FFFFFF"/>
          <w:lang w:val="es-ES"/>
        </w:rPr>
        <w:t>firmado bajo protesta de decir verdad y de buena fe, donde se establezca que no se encuentran bajo ninguno de los siguientes supuestos:</w:t>
      </w:r>
    </w:p>
    <w:p w:rsidR="00B71469" w:rsidRPr="0041329A" w:rsidRDefault="00B71469" w:rsidP="00B71469">
      <w:pPr>
        <w:pStyle w:val="Prrafodelista"/>
        <w:numPr>
          <w:ilvl w:val="0"/>
          <w:numId w:val="19"/>
        </w:numPr>
        <w:shd w:val="clear" w:color="auto" w:fill="FFFFFF"/>
        <w:spacing w:line="240" w:lineRule="auto"/>
        <w:jc w:val="both"/>
        <w:rPr>
          <w:rFonts w:ascii="Arial Narrow" w:hAnsi="Arial Narrow" w:cs="Arial"/>
          <w:sz w:val="24"/>
          <w:szCs w:val="24"/>
          <w:shd w:val="clear" w:color="auto" w:fill="FFFFFF"/>
        </w:rPr>
      </w:pPr>
      <w:r w:rsidRPr="0041329A">
        <w:rPr>
          <w:rFonts w:ascii="Arial Narrow" w:hAnsi="Arial Narrow" w:cs="Arial"/>
          <w:sz w:val="24"/>
          <w:szCs w:val="24"/>
          <w:shd w:val="clear" w:color="auto" w:fill="FFFFFF"/>
        </w:rPr>
        <w:t>No haber sido persona condenada, o sancionada mediante Resolución firme por violencia familiar y/o doméstica, o cualquier agresión de género en el ámbito privado o público.</w:t>
      </w:r>
    </w:p>
    <w:p w:rsidR="00B71469" w:rsidRPr="0041329A" w:rsidRDefault="00B71469" w:rsidP="00B71469">
      <w:pPr>
        <w:pStyle w:val="Prrafodelista"/>
        <w:numPr>
          <w:ilvl w:val="0"/>
          <w:numId w:val="19"/>
        </w:numPr>
        <w:shd w:val="clear" w:color="auto" w:fill="FFFFFF"/>
        <w:spacing w:line="240" w:lineRule="auto"/>
        <w:jc w:val="both"/>
        <w:rPr>
          <w:rFonts w:ascii="Arial Narrow" w:hAnsi="Arial Narrow" w:cs="Arial"/>
          <w:sz w:val="24"/>
          <w:szCs w:val="24"/>
          <w:shd w:val="clear" w:color="auto" w:fill="FFFFFF"/>
        </w:rPr>
      </w:pPr>
      <w:r w:rsidRPr="0041329A">
        <w:rPr>
          <w:rFonts w:ascii="Arial Narrow" w:hAnsi="Arial Narrow" w:cs="Arial"/>
          <w:sz w:val="24"/>
          <w:szCs w:val="24"/>
          <w:shd w:val="clear" w:color="auto" w:fill="FFFFFF"/>
        </w:rPr>
        <w:t>No haber sido persona condenada, o sancionada mediante Resolución firme por delitos sexuales, contra la libertad sexual o la intimidad corporal.</w:t>
      </w:r>
    </w:p>
    <w:p w:rsidR="00B71469" w:rsidRDefault="00B71469" w:rsidP="00B71469">
      <w:pPr>
        <w:pStyle w:val="Prrafodelista"/>
        <w:numPr>
          <w:ilvl w:val="0"/>
          <w:numId w:val="19"/>
        </w:numPr>
        <w:shd w:val="clear" w:color="auto" w:fill="FFFFFF"/>
        <w:spacing w:line="240" w:lineRule="auto"/>
        <w:jc w:val="both"/>
        <w:rPr>
          <w:rFonts w:ascii="Arial Narrow" w:hAnsi="Arial Narrow" w:cs="Arial"/>
          <w:sz w:val="24"/>
          <w:szCs w:val="24"/>
          <w:shd w:val="clear" w:color="auto" w:fill="FFFFFF"/>
        </w:rPr>
      </w:pPr>
      <w:r w:rsidRPr="0041329A">
        <w:rPr>
          <w:rFonts w:ascii="Arial Narrow" w:hAnsi="Arial Narrow" w:cs="Arial"/>
          <w:sz w:val="24"/>
          <w:szCs w:val="24"/>
          <w:shd w:val="clear" w:color="auto" w:fill="FFFFFF"/>
        </w:rPr>
        <w:t>No haber sido persona condenada o sancionada mediante Resolución firme como deudor alimentario o moroso que atenten contra las obligaciones alimentarias, salvo que acredite estar al corriente del pago o que cancele en su totalidad la deuda, y que no cuente con registro vigente en algún padrón de deudores alimentarios.</w:t>
      </w:r>
    </w:p>
    <w:p w:rsidR="00CC231B" w:rsidRPr="0041329A" w:rsidRDefault="00CC231B" w:rsidP="00CC231B">
      <w:pPr>
        <w:pStyle w:val="Prrafodelista"/>
        <w:shd w:val="clear" w:color="auto" w:fill="FFFFFF"/>
        <w:spacing w:line="240" w:lineRule="auto"/>
        <w:jc w:val="both"/>
        <w:rPr>
          <w:rFonts w:ascii="Arial Narrow" w:hAnsi="Arial Narrow" w:cs="Arial"/>
          <w:sz w:val="24"/>
          <w:szCs w:val="24"/>
          <w:shd w:val="clear" w:color="auto" w:fill="FFFFFF"/>
        </w:rPr>
      </w:pPr>
    </w:p>
    <w:p w:rsidR="00D70F4B" w:rsidRDefault="00D70F4B" w:rsidP="00D70F4B">
      <w:pPr>
        <w:spacing w:after="0" w:line="240" w:lineRule="auto"/>
        <w:contextualSpacing/>
        <w:jc w:val="both"/>
        <w:rPr>
          <w:rFonts w:ascii="Arial Narrow" w:eastAsia="Calibri" w:hAnsi="Arial Narrow" w:cs="Times New Roman"/>
          <w:b/>
          <w:sz w:val="24"/>
          <w:szCs w:val="24"/>
        </w:rPr>
      </w:pPr>
      <w:r>
        <w:rPr>
          <w:rFonts w:ascii="Arial Narrow" w:eastAsia="Calibri" w:hAnsi="Arial Narrow" w:cs="Times New Roman"/>
          <w:b/>
          <w:sz w:val="24"/>
          <w:szCs w:val="24"/>
        </w:rPr>
        <w:t>Artículo 42</w:t>
      </w:r>
      <w:r w:rsidRPr="00901A2E">
        <w:rPr>
          <w:rFonts w:ascii="Arial Narrow" w:eastAsia="Calibri" w:hAnsi="Arial Narrow" w:cs="Times New Roman"/>
          <w:b/>
          <w:sz w:val="24"/>
          <w:szCs w:val="24"/>
        </w:rPr>
        <w:t>.</w:t>
      </w:r>
      <w:r>
        <w:rPr>
          <w:rFonts w:ascii="Arial Narrow" w:eastAsia="Calibri" w:hAnsi="Arial Narrow" w:cs="Times New Roman"/>
          <w:b/>
          <w:sz w:val="24"/>
          <w:szCs w:val="24"/>
        </w:rPr>
        <w:t xml:space="preserve"> Registro a la Red Nacional de Candidatas.</w:t>
      </w:r>
    </w:p>
    <w:p w:rsidR="00CF4A33" w:rsidRPr="00254772" w:rsidRDefault="00D70F4B" w:rsidP="00CF4A33">
      <w:pPr>
        <w:spacing w:after="0" w:line="240" w:lineRule="auto"/>
        <w:contextualSpacing/>
        <w:jc w:val="both"/>
        <w:rPr>
          <w:rFonts w:ascii="Arial Narrow" w:eastAsia="Calibri" w:hAnsi="Arial Narrow" w:cs="Times New Roman"/>
          <w:bCs/>
          <w:sz w:val="24"/>
          <w:szCs w:val="24"/>
        </w:rPr>
      </w:pPr>
      <w:r>
        <w:rPr>
          <w:rFonts w:ascii="Arial Narrow" w:eastAsia="Calibri" w:hAnsi="Arial Narrow" w:cs="Times New Roman"/>
          <w:b/>
          <w:sz w:val="24"/>
          <w:szCs w:val="24"/>
        </w:rPr>
        <w:t>1</w:t>
      </w:r>
      <w:r w:rsidR="00CF4A33" w:rsidRPr="00901A2E">
        <w:rPr>
          <w:rFonts w:ascii="Arial Narrow" w:eastAsia="Calibri" w:hAnsi="Arial Narrow" w:cs="Times New Roman"/>
          <w:b/>
          <w:sz w:val="24"/>
          <w:szCs w:val="24"/>
        </w:rPr>
        <w:t xml:space="preserve">. </w:t>
      </w:r>
      <w:r w:rsidR="00CF4A33" w:rsidRPr="00901A2E">
        <w:rPr>
          <w:rFonts w:ascii="Arial Narrow" w:eastAsia="Calibri" w:hAnsi="Arial Narrow" w:cs="Times New Roman"/>
          <w:bCs/>
          <w:sz w:val="24"/>
          <w:szCs w:val="24"/>
        </w:rPr>
        <w:t>Las</w:t>
      </w:r>
      <w:r w:rsidR="00CF4A33">
        <w:rPr>
          <w:rFonts w:ascii="Arial Narrow" w:eastAsia="Calibri" w:hAnsi="Arial Narrow" w:cs="Times New Roman"/>
          <w:bCs/>
          <w:sz w:val="24"/>
          <w:szCs w:val="24"/>
        </w:rPr>
        <w:t xml:space="preserve"> C</w:t>
      </w:r>
      <w:r w:rsidR="00CF4A33" w:rsidRPr="00901A2E">
        <w:rPr>
          <w:rFonts w:ascii="Arial Narrow" w:eastAsia="Calibri" w:hAnsi="Arial Narrow" w:cs="Times New Roman"/>
          <w:bCs/>
          <w:sz w:val="24"/>
          <w:szCs w:val="24"/>
        </w:rPr>
        <w:t xml:space="preserve">andidatas a un cargo de elección popular, podrán llenar y anexar el formato </w:t>
      </w:r>
      <w:r w:rsidR="0045623A" w:rsidRPr="0045623A">
        <w:rPr>
          <w:rFonts w:ascii="Arial Narrow" w:eastAsia="Calibri" w:hAnsi="Arial Narrow" w:cs="Times New Roman"/>
          <w:b/>
          <w:bCs/>
          <w:color w:val="FF0000"/>
          <w:sz w:val="24"/>
          <w:szCs w:val="24"/>
        </w:rPr>
        <w:t xml:space="preserve">(FORMATO G) </w:t>
      </w:r>
      <w:r w:rsidR="00CF4A33" w:rsidRPr="00901A2E">
        <w:rPr>
          <w:rFonts w:ascii="Arial Narrow" w:eastAsia="Calibri" w:hAnsi="Arial Narrow" w:cs="Times New Roman"/>
          <w:bCs/>
          <w:sz w:val="24"/>
          <w:szCs w:val="24"/>
        </w:rPr>
        <w:t xml:space="preserve">por el cual </w:t>
      </w:r>
      <w:r w:rsidR="00CF4A33" w:rsidRPr="00254772">
        <w:rPr>
          <w:rFonts w:ascii="Arial Narrow" w:eastAsia="Calibri" w:hAnsi="Arial Narrow" w:cs="Times New Roman"/>
          <w:bCs/>
          <w:sz w:val="24"/>
          <w:szCs w:val="24"/>
        </w:rPr>
        <w:t xml:space="preserve">manifiesten su consentimiento para adherirse voluntariamente a la Red Nacional de </w:t>
      </w:r>
      <w:r w:rsidR="00CF4A33" w:rsidRPr="00254772">
        <w:rPr>
          <w:rFonts w:ascii="Arial Narrow" w:eastAsia="Calibri" w:hAnsi="Arial Narrow" w:cs="Times New Roman"/>
          <w:bCs/>
          <w:sz w:val="24"/>
          <w:szCs w:val="24"/>
        </w:rPr>
        <w:lastRenderedPageBreak/>
        <w:t xml:space="preserve">Candidatas </w:t>
      </w:r>
      <w:r w:rsidR="00CF4A33" w:rsidRPr="00254772">
        <w:rPr>
          <w:rFonts w:ascii="Arial Narrow" w:hAnsi="Arial Narrow"/>
          <w:sz w:val="24"/>
        </w:rPr>
        <w:t>a un cargo de Elección Popular en el ámbito Estatal, para dar seguimiento a los casos de Violencia Política contra la Mujer en Razón de Género en el Proceso Electoral Local 2020-2021.</w:t>
      </w:r>
    </w:p>
    <w:p w:rsidR="00CF4A33" w:rsidRPr="00254772" w:rsidRDefault="00CF4A33" w:rsidP="00CF4A33">
      <w:pPr>
        <w:spacing w:after="0" w:line="240" w:lineRule="auto"/>
        <w:contextualSpacing/>
        <w:jc w:val="both"/>
        <w:rPr>
          <w:rFonts w:ascii="Arial Narrow" w:eastAsia="Calibri" w:hAnsi="Arial Narrow" w:cs="Times New Roman"/>
          <w:b/>
          <w:sz w:val="24"/>
          <w:szCs w:val="24"/>
        </w:rPr>
      </w:pPr>
    </w:p>
    <w:p w:rsidR="00D70F4B" w:rsidRDefault="00D70F4B" w:rsidP="00CF4A33">
      <w:pPr>
        <w:spacing w:after="0" w:line="240" w:lineRule="auto"/>
        <w:contextualSpacing/>
        <w:jc w:val="both"/>
        <w:rPr>
          <w:rFonts w:ascii="Arial Narrow" w:eastAsia="Calibri" w:hAnsi="Arial Narrow" w:cs="Times New Roman"/>
          <w:b/>
          <w:sz w:val="24"/>
          <w:szCs w:val="24"/>
        </w:rPr>
      </w:pPr>
      <w:r>
        <w:rPr>
          <w:rFonts w:ascii="Arial Narrow" w:eastAsia="Calibri" w:hAnsi="Arial Narrow" w:cs="Times New Roman"/>
          <w:b/>
          <w:sz w:val="24"/>
          <w:szCs w:val="24"/>
        </w:rPr>
        <w:t>Artículo 43</w:t>
      </w:r>
      <w:r w:rsidRPr="00254772">
        <w:rPr>
          <w:rFonts w:ascii="Arial Narrow" w:eastAsia="Calibri" w:hAnsi="Arial Narrow" w:cs="Times New Roman"/>
          <w:b/>
          <w:sz w:val="24"/>
          <w:szCs w:val="24"/>
        </w:rPr>
        <w:t>.</w:t>
      </w:r>
      <w:r>
        <w:rPr>
          <w:rFonts w:ascii="Arial Narrow" w:eastAsia="Calibri" w:hAnsi="Arial Narrow" w:cs="Times New Roman"/>
          <w:b/>
          <w:sz w:val="24"/>
          <w:szCs w:val="24"/>
        </w:rPr>
        <w:t xml:space="preserve"> Plataforma Conoce a tus candidatas y candidatos</w:t>
      </w:r>
    </w:p>
    <w:p w:rsidR="00CF4A33" w:rsidRPr="00254772" w:rsidRDefault="00D70F4B" w:rsidP="00CF4A33">
      <w:pPr>
        <w:spacing w:after="0" w:line="240" w:lineRule="auto"/>
        <w:contextualSpacing/>
        <w:jc w:val="both"/>
        <w:rPr>
          <w:rFonts w:ascii="Arial Narrow" w:eastAsia="Calibri" w:hAnsi="Arial Narrow" w:cs="Times New Roman"/>
          <w:sz w:val="24"/>
          <w:szCs w:val="24"/>
        </w:rPr>
      </w:pPr>
      <w:r>
        <w:rPr>
          <w:rFonts w:ascii="Arial Narrow" w:eastAsia="Calibri" w:hAnsi="Arial Narrow" w:cs="Times New Roman"/>
          <w:b/>
          <w:sz w:val="24"/>
          <w:szCs w:val="24"/>
        </w:rPr>
        <w:t>1</w:t>
      </w:r>
      <w:r w:rsidR="00CF4A33" w:rsidRPr="00254772">
        <w:rPr>
          <w:rFonts w:ascii="Arial Narrow" w:eastAsia="Calibri" w:hAnsi="Arial Narrow" w:cs="Times New Roman"/>
          <w:b/>
          <w:sz w:val="24"/>
          <w:szCs w:val="24"/>
        </w:rPr>
        <w:t xml:space="preserve">. </w:t>
      </w:r>
      <w:r w:rsidR="00CF4A33" w:rsidRPr="00254772">
        <w:rPr>
          <w:rFonts w:ascii="Arial Narrow" w:eastAsia="Calibri" w:hAnsi="Arial Narrow" w:cs="Times New Roman"/>
          <w:sz w:val="24"/>
          <w:szCs w:val="24"/>
        </w:rPr>
        <w:t>Las Candidatas y Candidatos propietarios y suplentes, podrán presentar el formato correspondiente</w:t>
      </w:r>
      <w:r w:rsidR="0045623A">
        <w:rPr>
          <w:rFonts w:ascii="Arial Narrow" w:eastAsia="Calibri" w:hAnsi="Arial Narrow" w:cs="Times New Roman"/>
          <w:sz w:val="24"/>
          <w:szCs w:val="24"/>
        </w:rPr>
        <w:t xml:space="preserve"> </w:t>
      </w:r>
      <w:r w:rsidR="0045623A" w:rsidRPr="0045623A">
        <w:rPr>
          <w:rFonts w:ascii="Arial Narrow" w:eastAsia="Calibri" w:hAnsi="Arial Narrow" w:cs="Times New Roman"/>
          <w:b/>
          <w:color w:val="FF0000"/>
          <w:sz w:val="24"/>
          <w:szCs w:val="24"/>
        </w:rPr>
        <w:t>(FORMATO H)</w:t>
      </w:r>
      <w:r w:rsidR="00CF4A33" w:rsidRPr="0045623A">
        <w:rPr>
          <w:rFonts w:ascii="Arial Narrow" w:eastAsia="Calibri" w:hAnsi="Arial Narrow" w:cs="Times New Roman"/>
          <w:b/>
          <w:color w:val="FF0000"/>
          <w:sz w:val="24"/>
          <w:szCs w:val="24"/>
        </w:rPr>
        <w:t>,</w:t>
      </w:r>
      <w:r w:rsidR="00CF4A33" w:rsidRPr="0045623A">
        <w:rPr>
          <w:rFonts w:ascii="Arial Narrow" w:eastAsia="Calibri" w:hAnsi="Arial Narrow" w:cs="Times New Roman"/>
          <w:color w:val="FF0000"/>
          <w:sz w:val="24"/>
          <w:szCs w:val="24"/>
        </w:rPr>
        <w:t xml:space="preserve"> </w:t>
      </w:r>
      <w:r w:rsidR="00CF4A33" w:rsidRPr="00254772">
        <w:rPr>
          <w:rFonts w:ascii="Arial Narrow" w:eastAsia="Calibri" w:hAnsi="Arial Narrow" w:cs="Times New Roman"/>
          <w:sz w:val="24"/>
          <w:szCs w:val="24"/>
        </w:rPr>
        <w:t>para que sus datos sean incorporados a la Plataforma Virtual denominada “Conoce a tus Candidatas y Candidatos”, con la finalidad de promover y facilita</w:t>
      </w:r>
      <w:r w:rsidR="00C81ABB">
        <w:rPr>
          <w:rFonts w:ascii="Arial Narrow" w:eastAsia="Calibri" w:hAnsi="Arial Narrow" w:cs="Times New Roman"/>
          <w:sz w:val="24"/>
          <w:szCs w:val="24"/>
        </w:rPr>
        <w:t>r el voto informado y razonado.</w:t>
      </w:r>
    </w:p>
    <w:p w:rsidR="00B71469" w:rsidRDefault="00B71469" w:rsidP="00CC231B">
      <w:pPr>
        <w:spacing w:line="240" w:lineRule="auto"/>
        <w:contextualSpacing/>
        <w:jc w:val="both"/>
        <w:rPr>
          <w:rFonts w:ascii="Arial Narrow" w:eastAsia="Times New Roman" w:hAnsi="Arial Narrow"/>
          <w:sz w:val="24"/>
          <w:szCs w:val="24"/>
          <w:highlight w:val="yellow"/>
        </w:rPr>
      </w:pPr>
    </w:p>
    <w:p w:rsidR="00D70F4B" w:rsidRDefault="00D70F4B" w:rsidP="00CC231B">
      <w:pPr>
        <w:spacing w:line="240" w:lineRule="auto"/>
        <w:contextualSpacing/>
        <w:jc w:val="both"/>
        <w:rPr>
          <w:rFonts w:ascii="Arial Narrow" w:eastAsia="Times New Roman" w:hAnsi="Arial Narrow"/>
          <w:b/>
          <w:sz w:val="24"/>
          <w:szCs w:val="24"/>
        </w:rPr>
      </w:pPr>
      <w:r>
        <w:rPr>
          <w:rFonts w:ascii="Arial Narrow" w:eastAsia="Times New Roman" w:hAnsi="Arial Narrow"/>
          <w:b/>
          <w:sz w:val="24"/>
          <w:szCs w:val="24"/>
        </w:rPr>
        <w:t>Artículo 4</w:t>
      </w:r>
      <w:r w:rsidR="00784E24">
        <w:rPr>
          <w:rFonts w:ascii="Arial Narrow" w:eastAsia="Times New Roman" w:hAnsi="Arial Narrow"/>
          <w:b/>
          <w:sz w:val="24"/>
          <w:szCs w:val="24"/>
        </w:rPr>
        <w:t>4</w:t>
      </w:r>
      <w:r w:rsidR="00C81ABB">
        <w:rPr>
          <w:rFonts w:ascii="Arial Narrow" w:eastAsia="Times New Roman" w:hAnsi="Arial Narrow"/>
          <w:b/>
          <w:sz w:val="24"/>
          <w:szCs w:val="24"/>
        </w:rPr>
        <w:t xml:space="preserve">. </w:t>
      </w:r>
    </w:p>
    <w:p w:rsidR="00CF4A33" w:rsidRDefault="00D70F4B" w:rsidP="00CC231B">
      <w:pPr>
        <w:spacing w:line="240" w:lineRule="auto"/>
        <w:contextualSpacing/>
        <w:jc w:val="both"/>
        <w:rPr>
          <w:rFonts w:ascii="Arial Narrow" w:eastAsia="Times New Roman" w:hAnsi="Arial Narrow"/>
          <w:sz w:val="24"/>
          <w:szCs w:val="24"/>
        </w:rPr>
      </w:pPr>
      <w:r>
        <w:rPr>
          <w:rFonts w:ascii="Arial Narrow" w:eastAsia="Times New Roman" w:hAnsi="Arial Narrow"/>
          <w:b/>
          <w:sz w:val="24"/>
          <w:szCs w:val="24"/>
        </w:rPr>
        <w:t xml:space="preserve">1. </w:t>
      </w:r>
      <w:r w:rsidR="004020E2">
        <w:rPr>
          <w:rFonts w:ascii="Arial Narrow" w:eastAsia="Times New Roman" w:hAnsi="Arial Narrow"/>
          <w:sz w:val="24"/>
          <w:szCs w:val="24"/>
        </w:rPr>
        <w:t xml:space="preserve">Los candidatos independientes </w:t>
      </w:r>
      <w:r w:rsidR="00C81ABB" w:rsidRPr="00C81ABB">
        <w:rPr>
          <w:rFonts w:ascii="Arial Narrow" w:eastAsia="Times New Roman" w:hAnsi="Arial Narrow"/>
          <w:sz w:val="24"/>
          <w:szCs w:val="24"/>
        </w:rPr>
        <w:t>podrán presentar optativamente los formatos s</w:t>
      </w:r>
      <w:r w:rsidR="00784E24">
        <w:rPr>
          <w:rFonts w:ascii="Arial Narrow" w:eastAsia="Times New Roman" w:hAnsi="Arial Narrow"/>
          <w:sz w:val="24"/>
          <w:szCs w:val="24"/>
        </w:rPr>
        <w:t xml:space="preserve">eñalados en </w:t>
      </w:r>
      <w:r w:rsidR="00C323B7">
        <w:rPr>
          <w:rFonts w:ascii="Arial Narrow" w:eastAsia="Times New Roman" w:hAnsi="Arial Narrow"/>
          <w:sz w:val="24"/>
          <w:szCs w:val="24"/>
        </w:rPr>
        <w:t xml:space="preserve">el </w:t>
      </w:r>
      <w:r w:rsidR="00C81ABB" w:rsidRPr="00C81ABB">
        <w:rPr>
          <w:rFonts w:ascii="Arial Narrow" w:eastAsia="Times New Roman" w:hAnsi="Arial Narrow"/>
          <w:sz w:val="24"/>
          <w:szCs w:val="24"/>
        </w:rPr>
        <w:t xml:space="preserve">presente </w:t>
      </w:r>
      <w:r>
        <w:rPr>
          <w:rFonts w:ascii="Arial Narrow" w:eastAsia="Times New Roman" w:hAnsi="Arial Narrow"/>
          <w:sz w:val="24"/>
          <w:szCs w:val="24"/>
        </w:rPr>
        <w:t>capítulo</w:t>
      </w:r>
      <w:r w:rsidR="00C81ABB" w:rsidRPr="00C81ABB">
        <w:rPr>
          <w:rFonts w:ascii="Arial Narrow" w:eastAsia="Times New Roman" w:hAnsi="Arial Narrow"/>
          <w:sz w:val="24"/>
          <w:szCs w:val="24"/>
        </w:rPr>
        <w:t>.</w:t>
      </w:r>
    </w:p>
    <w:p w:rsidR="00CF4A33" w:rsidRDefault="00CF4A33" w:rsidP="00CC231B">
      <w:pPr>
        <w:spacing w:line="240" w:lineRule="auto"/>
        <w:contextualSpacing/>
        <w:jc w:val="both"/>
        <w:rPr>
          <w:rFonts w:ascii="Arial Narrow" w:hAnsi="Arial Narrow"/>
          <w:b/>
          <w:sz w:val="24"/>
          <w:lang w:val="es-ES"/>
        </w:rPr>
      </w:pPr>
    </w:p>
    <w:p w:rsidR="00633D48" w:rsidRPr="00CC231B" w:rsidRDefault="00633D48" w:rsidP="00CC231B">
      <w:pPr>
        <w:spacing w:line="240" w:lineRule="auto"/>
        <w:contextualSpacing/>
        <w:jc w:val="both"/>
        <w:rPr>
          <w:rFonts w:ascii="Arial Narrow" w:hAnsi="Arial Narrow"/>
          <w:b/>
          <w:sz w:val="24"/>
          <w:lang w:val="es-ES"/>
        </w:rPr>
      </w:pPr>
    </w:p>
    <w:p w:rsidR="00B71469" w:rsidRPr="0041329A" w:rsidRDefault="00B71469" w:rsidP="00B71469">
      <w:pPr>
        <w:spacing w:line="240" w:lineRule="auto"/>
        <w:contextualSpacing/>
        <w:jc w:val="center"/>
        <w:rPr>
          <w:rFonts w:ascii="Arial Narrow" w:hAnsi="Arial Narrow"/>
          <w:b/>
          <w:sz w:val="24"/>
        </w:rPr>
      </w:pPr>
      <w:r w:rsidRPr="0041329A">
        <w:rPr>
          <w:rFonts w:ascii="Arial Narrow" w:hAnsi="Arial Narrow"/>
          <w:b/>
          <w:sz w:val="24"/>
        </w:rPr>
        <w:t>Capítulo VI</w:t>
      </w:r>
      <w:r w:rsidR="00EF1DC3">
        <w:rPr>
          <w:rFonts w:ascii="Arial Narrow" w:hAnsi="Arial Narrow"/>
          <w:b/>
          <w:sz w:val="24"/>
        </w:rPr>
        <w:t>I</w:t>
      </w:r>
    </w:p>
    <w:p w:rsidR="00B71469" w:rsidRPr="0041329A" w:rsidRDefault="00B71469" w:rsidP="00B71469">
      <w:pPr>
        <w:spacing w:line="240" w:lineRule="auto"/>
        <w:contextualSpacing/>
        <w:jc w:val="center"/>
        <w:rPr>
          <w:rFonts w:ascii="Arial Narrow" w:hAnsi="Arial Narrow"/>
          <w:b/>
          <w:sz w:val="24"/>
        </w:rPr>
      </w:pPr>
      <w:r w:rsidRPr="0041329A">
        <w:rPr>
          <w:rFonts w:ascii="Arial Narrow" w:hAnsi="Arial Narrow"/>
          <w:b/>
          <w:sz w:val="24"/>
        </w:rPr>
        <w:t>De los Requisitos</w:t>
      </w:r>
    </w:p>
    <w:p w:rsidR="00B71469" w:rsidRPr="0041329A" w:rsidRDefault="00B71469" w:rsidP="00B71469">
      <w:pPr>
        <w:spacing w:line="240" w:lineRule="auto"/>
        <w:contextualSpacing/>
        <w:jc w:val="center"/>
        <w:rPr>
          <w:rFonts w:ascii="Arial Narrow" w:hAnsi="Arial Narrow"/>
          <w:b/>
          <w:sz w:val="24"/>
        </w:rPr>
      </w:pPr>
    </w:p>
    <w:p w:rsidR="00B71469" w:rsidRPr="0041329A" w:rsidRDefault="00D70F4B" w:rsidP="00B71469">
      <w:pPr>
        <w:spacing w:line="240" w:lineRule="auto"/>
        <w:contextualSpacing/>
        <w:jc w:val="both"/>
        <w:rPr>
          <w:rFonts w:ascii="Arial Narrow" w:hAnsi="Arial Narrow"/>
          <w:sz w:val="24"/>
        </w:rPr>
      </w:pPr>
      <w:r>
        <w:rPr>
          <w:rFonts w:ascii="Arial Narrow" w:hAnsi="Arial Narrow"/>
          <w:b/>
          <w:sz w:val="24"/>
        </w:rPr>
        <w:t>Artículo 45</w:t>
      </w:r>
      <w:r w:rsidR="00B71469" w:rsidRPr="0041329A">
        <w:rPr>
          <w:rFonts w:ascii="Arial Narrow" w:hAnsi="Arial Narrow"/>
          <w:sz w:val="24"/>
        </w:rPr>
        <w:t xml:space="preserve">. </w:t>
      </w:r>
      <w:r w:rsidR="00B71469" w:rsidRPr="0041329A">
        <w:rPr>
          <w:rFonts w:ascii="Arial Narrow" w:hAnsi="Arial Narrow"/>
          <w:b/>
          <w:sz w:val="24"/>
        </w:rPr>
        <w:t>Documentación comprobatoria</w:t>
      </w:r>
    </w:p>
    <w:p w:rsidR="00B71469" w:rsidRPr="0041329A" w:rsidRDefault="00B71469" w:rsidP="00B71469">
      <w:pPr>
        <w:spacing w:line="240" w:lineRule="auto"/>
        <w:contextualSpacing/>
        <w:jc w:val="both"/>
        <w:rPr>
          <w:rFonts w:ascii="Arial Narrow" w:hAnsi="Arial Narrow"/>
          <w:sz w:val="24"/>
        </w:rPr>
      </w:pPr>
      <w:r w:rsidRPr="00D614F8">
        <w:rPr>
          <w:rFonts w:ascii="Arial Narrow" w:hAnsi="Arial Narrow"/>
          <w:b/>
          <w:sz w:val="24"/>
        </w:rPr>
        <w:t>1.</w:t>
      </w:r>
      <w:r w:rsidR="00F707FD">
        <w:rPr>
          <w:rFonts w:ascii="Arial Narrow" w:hAnsi="Arial Narrow"/>
          <w:sz w:val="24"/>
        </w:rPr>
        <w:t xml:space="preserve"> Los Partidos Políticos, Coaliciones o Candidaturas C</w:t>
      </w:r>
      <w:r w:rsidRPr="0041329A">
        <w:rPr>
          <w:rFonts w:ascii="Arial Narrow" w:hAnsi="Arial Narrow"/>
          <w:sz w:val="24"/>
        </w:rPr>
        <w:t xml:space="preserve">omunes a efecto de acreditar lo establecido en la Constitución Local, así como </w:t>
      </w:r>
      <w:r w:rsidR="00D80D9B" w:rsidRPr="0041329A">
        <w:rPr>
          <w:rFonts w:ascii="Arial Narrow" w:hAnsi="Arial Narrow"/>
          <w:sz w:val="24"/>
        </w:rPr>
        <w:t>en</w:t>
      </w:r>
      <w:r w:rsidRPr="0041329A">
        <w:rPr>
          <w:rFonts w:ascii="Arial Narrow" w:hAnsi="Arial Narrow"/>
          <w:sz w:val="24"/>
        </w:rPr>
        <w:t xml:space="preserve"> la Ley</w:t>
      </w:r>
      <w:r w:rsidR="00CF4A33">
        <w:rPr>
          <w:rFonts w:ascii="Arial Narrow" w:hAnsi="Arial Narrow"/>
          <w:sz w:val="24"/>
        </w:rPr>
        <w:t xml:space="preserve"> y demás disposiciones aplicables</w:t>
      </w:r>
      <w:r w:rsidRPr="0041329A">
        <w:rPr>
          <w:rFonts w:ascii="Arial Narrow" w:hAnsi="Arial Narrow"/>
          <w:sz w:val="24"/>
        </w:rPr>
        <w:t>, acompañarán a</w:t>
      </w:r>
      <w:r w:rsidR="005B235D">
        <w:rPr>
          <w:rFonts w:ascii="Arial Narrow" w:hAnsi="Arial Narrow"/>
          <w:sz w:val="24"/>
        </w:rPr>
        <w:t xml:space="preserve"> la solicitud de registro</w:t>
      </w:r>
      <w:r w:rsidR="008C69A8">
        <w:rPr>
          <w:rFonts w:ascii="Arial Narrow" w:hAnsi="Arial Narrow"/>
          <w:sz w:val="24"/>
        </w:rPr>
        <w:t xml:space="preserve"> </w:t>
      </w:r>
      <w:r w:rsidR="001443AA" w:rsidRPr="001443AA">
        <w:rPr>
          <w:rFonts w:ascii="Arial Narrow" w:hAnsi="Arial Narrow"/>
          <w:b/>
          <w:color w:val="FF0000"/>
          <w:sz w:val="24"/>
        </w:rPr>
        <w:t>(</w:t>
      </w:r>
      <w:r w:rsidR="0045623A" w:rsidRPr="001443AA">
        <w:rPr>
          <w:rFonts w:ascii="Arial Narrow" w:hAnsi="Arial Narrow"/>
          <w:b/>
          <w:color w:val="FF0000"/>
          <w:sz w:val="24"/>
        </w:rPr>
        <w:t>FORMATO</w:t>
      </w:r>
      <w:r w:rsidR="001443AA" w:rsidRPr="001443AA">
        <w:rPr>
          <w:rFonts w:ascii="Arial Narrow" w:hAnsi="Arial Narrow"/>
          <w:b/>
          <w:color w:val="FF0000"/>
          <w:sz w:val="24"/>
        </w:rPr>
        <w:t xml:space="preserve"> A</w:t>
      </w:r>
      <w:r w:rsidR="001443AA">
        <w:rPr>
          <w:rFonts w:ascii="Arial Narrow" w:hAnsi="Arial Narrow"/>
          <w:color w:val="FF0000"/>
          <w:sz w:val="24"/>
        </w:rPr>
        <w:t>)</w:t>
      </w:r>
      <w:r w:rsidR="005B235D">
        <w:rPr>
          <w:rFonts w:ascii="Arial Narrow" w:hAnsi="Arial Narrow"/>
          <w:sz w:val="24"/>
        </w:rPr>
        <w:t>, por C</w:t>
      </w:r>
      <w:r w:rsidRPr="0041329A">
        <w:rPr>
          <w:rFonts w:ascii="Arial Narrow" w:hAnsi="Arial Narrow"/>
          <w:sz w:val="24"/>
        </w:rPr>
        <w:t>andidatura, la documentación en formato PDF siguiente:</w:t>
      </w:r>
    </w:p>
    <w:p w:rsidR="00B71469" w:rsidRPr="0041329A" w:rsidRDefault="00B71469" w:rsidP="001B0DA7">
      <w:pPr>
        <w:pStyle w:val="Prrafodelista"/>
        <w:numPr>
          <w:ilvl w:val="0"/>
          <w:numId w:val="17"/>
        </w:numPr>
        <w:spacing w:after="0" w:line="240" w:lineRule="auto"/>
        <w:jc w:val="both"/>
        <w:rPr>
          <w:rFonts w:ascii="Arial Narrow" w:hAnsi="Arial Narrow"/>
          <w:sz w:val="24"/>
          <w:szCs w:val="24"/>
        </w:rPr>
      </w:pPr>
      <w:r w:rsidRPr="0041329A">
        <w:rPr>
          <w:rFonts w:ascii="Arial Narrow" w:hAnsi="Arial Narrow"/>
          <w:sz w:val="24"/>
          <w:szCs w:val="24"/>
        </w:rPr>
        <w:t>Copia del acta de nacimiento;</w:t>
      </w:r>
    </w:p>
    <w:p w:rsidR="00B71469" w:rsidRPr="0041329A" w:rsidRDefault="00B71469" w:rsidP="001B0DA7">
      <w:pPr>
        <w:pStyle w:val="Prrafodelista"/>
        <w:numPr>
          <w:ilvl w:val="0"/>
          <w:numId w:val="17"/>
        </w:numPr>
        <w:spacing w:after="0" w:line="240" w:lineRule="auto"/>
        <w:jc w:val="both"/>
        <w:rPr>
          <w:rFonts w:ascii="Arial Narrow" w:hAnsi="Arial Narrow"/>
          <w:sz w:val="24"/>
          <w:szCs w:val="24"/>
        </w:rPr>
      </w:pPr>
      <w:r w:rsidRPr="0041329A">
        <w:rPr>
          <w:rFonts w:ascii="Arial Narrow" w:hAnsi="Arial Narrow"/>
          <w:sz w:val="24"/>
          <w:szCs w:val="24"/>
        </w:rPr>
        <w:t xml:space="preserve">Constancia de residencia expedida por la </w:t>
      </w:r>
      <w:r w:rsidR="006E4812">
        <w:rPr>
          <w:rFonts w:ascii="Arial Narrow" w:hAnsi="Arial Narrow"/>
          <w:sz w:val="24"/>
          <w:szCs w:val="24"/>
        </w:rPr>
        <w:t>autoridad municipal competente</w:t>
      </w:r>
      <w:r w:rsidRPr="0041329A">
        <w:rPr>
          <w:rFonts w:ascii="Arial Narrow" w:hAnsi="Arial Narrow"/>
          <w:sz w:val="24"/>
          <w:szCs w:val="24"/>
        </w:rPr>
        <w:t xml:space="preserve">, </w:t>
      </w:r>
      <w:r w:rsidR="006E4812">
        <w:rPr>
          <w:rFonts w:ascii="Arial Narrow" w:hAnsi="Arial Narrow"/>
          <w:sz w:val="24"/>
          <w:szCs w:val="24"/>
        </w:rPr>
        <w:t xml:space="preserve">que contenga </w:t>
      </w:r>
      <w:r w:rsidRPr="0041329A">
        <w:rPr>
          <w:rFonts w:ascii="Arial Narrow" w:hAnsi="Arial Narrow"/>
          <w:sz w:val="24"/>
          <w:szCs w:val="24"/>
        </w:rPr>
        <w:t>el t</w:t>
      </w:r>
      <w:r w:rsidR="006E4812">
        <w:rPr>
          <w:rFonts w:ascii="Arial Narrow" w:hAnsi="Arial Narrow"/>
          <w:sz w:val="24"/>
          <w:szCs w:val="24"/>
        </w:rPr>
        <w:t>iempo de residencia en el mismo; lugar y fecha de expedición;</w:t>
      </w:r>
      <w:r w:rsidRPr="0041329A">
        <w:rPr>
          <w:rFonts w:ascii="Arial Narrow" w:hAnsi="Arial Narrow"/>
          <w:sz w:val="24"/>
          <w:szCs w:val="24"/>
        </w:rPr>
        <w:t xml:space="preserve"> nombre y cargo de quien la expide. La fecha de expedición de dicha constancia deberá ser dentro de los tres meses anteriores a la fecha de presentación de la solicitud de intención.</w:t>
      </w:r>
    </w:p>
    <w:p w:rsidR="00B71469" w:rsidRDefault="00B71469" w:rsidP="001B0DA7">
      <w:pPr>
        <w:pStyle w:val="Prrafodelista"/>
        <w:numPr>
          <w:ilvl w:val="0"/>
          <w:numId w:val="17"/>
        </w:numPr>
        <w:spacing w:after="0" w:line="240" w:lineRule="auto"/>
        <w:jc w:val="both"/>
        <w:rPr>
          <w:rFonts w:ascii="Arial Narrow" w:hAnsi="Arial Narrow"/>
          <w:sz w:val="24"/>
          <w:szCs w:val="24"/>
        </w:rPr>
      </w:pPr>
      <w:r w:rsidRPr="0041329A">
        <w:rPr>
          <w:rFonts w:ascii="Arial Narrow" w:hAnsi="Arial Narrow"/>
          <w:sz w:val="24"/>
          <w:szCs w:val="24"/>
        </w:rPr>
        <w:t>Copia simple del anverso y reverso de la credencial para votar vigente;</w:t>
      </w:r>
    </w:p>
    <w:p w:rsidR="00B71469" w:rsidRPr="001B0DA7" w:rsidRDefault="00B71469" w:rsidP="001B0DA7">
      <w:pPr>
        <w:pStyle w:val="Prrafodelista"/>
        <w:numPr>
          <w:ilvl w:val="0"/>
          <w:numId w:val="17"/>
        </w:numPr>
        <w:spacing w:after="0" w:line="240" w:lineRule="auto"/>
        <w:jc w:val="both"/>
        <w:rPr>
          <w:rFonts w:ascii="Arial Narrow" w:hAnsi="Arial Narrow"/>
          <w:sz w:val="24"/>
          <w:szCs w:val="24"/>
        </w:rPr>
      </w:pPr>
      <w:r w:rsidRPr="0041329A">
        <w:rPr>
          <w:rFonts w:ascii="Arial Narrow" w:hAnsi="Arial Narrow"/>
          <w:sz w:val="24"/>
          <w:szCs w:val="24"/>
        </w:rPr>
        <w:t xml:space="preserve">Escrito bajo protesta de decir verdad, en el que conste </w:t>
      </w:r>
      <w:r w:rsidRPr="0041329A">
        <w:rPr>
          <w:rFonts w:ascii="Arial Narrow" w:eastAsia="Calibri" w:hAnsi="Arial Narrow" w:cs="Arial"/>
          <w:sz w:val="24"/>
          <w:szCs w:val="24"/>
        </w:rPr>
        <w:t xml:space="preserve">no ser Secretario </w:t>
      </w:r>
      <w:r w:rsidR="00D751AE">
        <w:rPr>
          <w:rFonts w:ascii="Arial Narrow" w:eastAsia="Calibri" w:hAnsi="Arial Narrow" w:cs="Arial"/>
          <w:sz w:val="24"/>
          <w:szCs w:val="24"/>
        </w:rPr>
        <w:t xml:space="preserve">(a) </w:t>
      </w:r>
      <w:r w:rsidRPr="0041329A">
        <w:rPr>
          <w:rFonts w:ascii="Arial Narrow" w:eastAsia="Calibri" w:hAnsi="Arial Narrow" w:cs="Arial"/>
          <w:sz w:val="24"/>
          <w:szCs w:val="24"/>
        </w:rPr>
        <w:t>o Subsecretario</w:t>
      </w:r>
      <w:r w:rsidR="00D751AE">
        <w:rPr>
          <w:rFonts w:ascii="Arial Narrow" w:eastAsia="Calibri" w:hAnsi="Arial Narrow" w:cs="Arial"/>
          <w:sz w:val="24"/>
          <w:szCs w:val="24"/>
        </w:rPr>
        <w:t xml:space="preserve"> (a)</w:t>
      </w:r>
      <w:r w:rsidRPr="0041329A">
        <w:rPr>
          <w:rFonts w:ascii="Arial Narrow" w:eastAsia="Calibri" w:hAnsi="Arial Narrow" w:cs="Arial"/>
          <w:sz w:val="24"/>
          <w:szCs w:val="24"/>
        </w:rPr>
        <w:t xml:space="preserve">, Comisionado </w:t>
      </w:r>
      <w:r w:rsidR="00D751AE">
        <w:rPr>
          <w:rFonts w:ascii="Arial Narrow" w:eastAsia="Calibri" w:hAnsi="Arial Narrow" w:cs="Arial"/>
          <w:sz w:val="24"/>
          <w:szCs w:val="24"/>
        </w:rPr>
        <w:t xml:space="preserve">(a) </w:t>
      </w:r>
      <w:r w:rsidRPr="0041329A">
        <w:rPr>
          <w:rFonts w:ascii="Arial Narrow" w:eastAsia="Calibri" w:hAnsi="Arial Narrow" w:cs="Arial"/>
          <w:sz w:val="24"/>
          <w:szCs w:val="24"/>
        </w:rPr>
        <w:t>o Consejero</w:t>
      </w:r>
      <w:r w:rsidR="00D751AE">
        <w:rPr>
          <w:rFonts w:ascii="Arial Narrow" w:eastAsia="Calibri" w:hAnsi="Arial Narrow" w:cs="Arial"/>
          <w:sz w:val="24"/>
          <w:szCs w:val="24"/>
        </w:rPr>
        <w:t xml:space="preserve"> (a)</w:t>
      </w:r>
      <w:r w:rsidRPr="0041329A">
        <w:rPr>
          <w:rFonts w:ascii="Arial Narrow" w:eastAsia="Calibri" w:hAnsi="Arial Narrow" w:cs="Arial"/>
          <w:sz w:val="24"/>
          <w:szCs w:val="24"/>
        </w:rPr>
        <w:t xml:space="preserve"> de un órgano constitucional autónomo, Magistrado</w:t>
      </w:r>
      <w:r w:rsidR="00D751AE">
        <w:rPr>
          <w:rFonts w:ascii="Arial Narrow" w:eastAsia="Calibri" w:hAnsi="Arial Narrow" w:cs="Arial"/>
          <w:sz w:val="24"/>
          <w:szCs w:val="24"/>
        </w:rPr>
        <w:t xml:space="preserve"> (a)</w:t>
      </w:r>
      <w:r w:rsidRPr="0041329A">
        <w:rPr>
          <w:rFonts w:ascii="Arial Narrow" w:eastAsia="Calibri" w:hAnsi="Arial Narrow" w:cs="Arial"/>
          <w:sz w:val="24"/>
          <w:szCs w:val="24"/>
        </w:rPr>
        <w:t>, Consejero</w:t>
      </w:r>
      <w:r w:rsidR="00D751AE">
        <w:rPr>
          <w:rFonts w:ascii="Arial Narrow" w:eastAsia="Calibri" w:hAnsi="Arial Narrow" w:cs="Arial"/>
          <w:sz w:val="24"/>
          <w:szCs w:val="24"/>
        </w:rPr>
        <w:t xml:space="preserve"> (a)</w:t>
      </w:r>
      <w:r w:rsidRPr="0041329A">
        <w:rPr>
          <w:rFonts w:ascii="Arial Narrow" w:eastAsia="Calibri" w:hAnsi="Arial Narrow" w:cs="Arial"/>
          <w:sz w:val="24"/>
          <w:szCs w:val="24"/>
        </w:rPr>
        <w:t xml:space="preserve"> de la Judicatura, Auditor</w:t>
      </w:r>
      <w:r w:rsidR="00D751AE">
        <w:rPr>
          <w:rFonts w:ascii="Arial Narrow" w:eastAsia="Calibri" w:hAnsi="Arial Narrow" w:cs="Arial"/>
          <w:sz w:val="24"/>
          <w:szCs w:val="24"/>
        </w:rPr>
        <w:t xml:space="preserve"> (a)</w:t>
      </w:r>
      <w:r w:rsidRPr="0041329A">
        <w:rPr>
          <w:rFonts w:ascii="Arial Narrow" w:eastAsia="Calibri" w:hAnsi="Arial Narrow" w:cs="Arial"/>
          <w:sz w:val="24"/>
          <w:szCs w:val="24"/>
        </w:rPr>
        <w:t xml:space="preserve"> Superior del Estado, Presid</w:t>
      </w:r>
      <w:r w:rsidR="00657F29">
        <w:rPr>
          <w:rFonts w:ascii="Arial Narrow" w:eastAsia="Calibri" w:hAnsi="Arial Narrow" w:cs="Arial"/>
          <w:sz w:val="24"/>
          <w:szCs w:val="24"/>
        </w:rPr>
        <w:t>ente</w:t>
      </w:r>
      <w:r w:rsidR="00D751AE">
        <w:rPr>
          <w:rFonts w:ascii="Arial Narrow" w:eastAsia="Calibri" w:hAnsi="Arial Narrow" w:cs="Arial"/>
          <w:sz w:val="24"/>
          <w:szCs w:val="24"/>
        </w:rPr>
        <w:t xml:space="preserve"> (a)</w:t>
      </w:r>
      <w:r w:rsidR="00657F29">
        <w:rPr>
          <w:rFonts w:ascii="Arial Narrow" w:eastAsia="Calibri" w:hAnsi="Arial Narrow" w:cs="Arial"/>
          <w:sz w:val="24"/>
          <w:szCs w:val="24"/>
        </w:rPr>
        <w:t xml:space="preserve"> Municipal, Síndico</w:t>
      </w:r>
      <w:r w:rsidR="00D751AE">
        <w:rPr>
          <w:rFonts w:ascii="Arial Narrow" w:eastAsia="Calibri" w:hAnsi="Arial Narrow" w:cs="Arial"/>
          <w:sz w:val="24"/>
          <w:szCs w:val="24"/>
        </w:rPr>
        <w:t xml:space="preserve"> (a)</w:t>
      </w:r>
      <w:r w:rsidR="00657F29">
        <w:rPr>
          <w:rFonts w:ascii="Arial Narrow" w:eastAsia="Calibri" w:hAnsi="Arial Narrow" w:cs="Arial"/>
          <w:sz w:val="24"/>
          <w:szCs w:val="24"/>
        </w:rPr>
        <w:t xml:space="preserve"> o Regid</w:t>
      </w:r>
      <w:r w:rsidR="00802337">
        <w:rPr>
          <w:rFonts w:ascii="Arial Narrow" w:eastAsia="Calibri" w:hAnsi="Arial Narrow" w:cs="Arial"/>
          <w:sz w:val="24"/>
          <w:szCs w:val="24"/>
        </w:rPr>
        <w:t>o</w:t>
      </w:r>
      <w:r w:rsidRPr="0041329A">
        <w:rPr>
          <w:rFonts w:ascii="Arial Narrow" w:eastAsia="Calibri" w:hAnsi="Arial Narrow" w:cs="Arial"/>
          <w:sz w:val="24"/>
          <w:szCs w:val="24"/>
        </w:rPr>
        <w:t>r</w:t>
      </w:r>
      <w:r w:rsidR="00D751AE">
        <w:rPr>
          <w:rFonts w:ascii="Arial Narrow" w:eastAsia="Calibri" w:hAnsi="Arial Narrow" w:cs="Arial"/>
          <w:sz w:val="24"/>
          <w:szCs w:val="24"/>
        </w:rPr>
        <w:t xml:space="preserve"> (a)</w:t>
      </w:r>
      <w:r w:rsidRPr="0041329A">
        <w:rPr>
          <w:rFonts w:ascii="Arial Narrow" w:eastAsia="Calibri" w:hAnsi="Arial Narrow" w:cs="Arial"/>
          <w:sz w:val="24"/>
          <w:szCs w:val="24"/>
        </w:rPr>
        <w:t xml:space="preserve"> de algún Ayuntamiento, servidor </w:t>
      </w:r>
      <w:r w:rsidR="00D751AE">
        <w:rPr>
          <w:rFonts w:ascii="Arial Narrow" w:eastAsia="Calibri" w:hAnsi="Arial Narrow" w:cs="Arial"/>
          <w:sz w:val="24"/>
          <w:szCs w:val="24"/>
        </w:rPr>
        <w:t xml:space="preserve">(a) </w:t>
      </w:r>
      <w:r w:rsidRPr="0041329A">
        <w:rPr>
          <w:rFonts w:ascii="Arial Narrow" w:eastAsia="Calibri" w:hAnsi="Arial Narrow" w:cs="Arial"/>
          <w:sz w:val="24"/>
          <w:szCs w:val="24"/>
        </w:rPr>
        <w:t>público de mando superior de la Federación o militar en servicio activo, salvo que se hubieren separado de su encargo de manera definitiva noventa días antes del día de la elección, ni ser Ministro de algún culto religioso y no haber sido condenado</w:t>
      </w:r>
      <w:r w:rsidR="00F75F81">
        <w:rPr>
          <w:rFonts w:ascii="Arial Narrow" w:eastAsia="Calibri" w:hAnsi="Arial Narrow" w:cs="Arial"/>
          <w:sz w:val="24"/>
          <w:szCs w:val="24"/>
        </w:rPr>
        <w:t xml:space="preserve"> (a)</w:t>
      </w:r>
      <w:r w:rsidRPr="0041329A">
        <w:rPr>
          <w:rFonts w:ascii="Arial Narrow" w:eastAsia="Calibri" w:hAnsi="Arial Narrow" w:cs="Arial"/>
          <w:sz w:val="24"/>
          <w:szCs w:val="24"/>
        </w:rPr>
        <w:t xml:space="preserve"> p</w:t>
      </w:r>
      <w:r w:rsidR="0045623A">
        <w:rPr>
          <w:rFonts w:ascii="Arial Narrow" w:eastAsia="Calibri" w:hAnsi="Arial Narrow" w:cs="Arial"/>
          <w:sz w:val="24"/>
          <w:szCs w:val="24"/>
        </w:rPr>
        <w:t>or la comisión de delito doloso</w:t>
      </w:r>
      <w:r w:rsidR="0045623A">
        <w:rPr>
          <w:rFonts w:ascii="Arial Narrow" w:eastAsia="Calibri" w:hAnsi="Arial Narrow" w:cs="Arial"/>
          <w:b/>
          <w:sz w:val="24"/>
          <w:szCs w:val="24"/>
        </w:rPr>
        <w:t xml:space="preserve"> </w:t>
      </w:r>
      <w:r w:rsidR="0045623A" w:rsidRPr="0045623A">
        <w:rPr>
          <w:rFonts w:ascii="Arial Narrow" w:eastAsia="Calibri" w:hAnsi="Arial Narrow" w:cs="Arial"/>
          <w:b/>
          <w:color w:val="FF0000"/>
          <w:sz w:val="24"/>
          <w:szCs w:val="24"/>
        </w:rPr>
        <w:t>(FORMATO I)</w:t>
      </w:r>
      <w:r w:rsidR="0045623A">
        <w:rPr>
          <w:rFonts w:ascii="Arial Narrow" w:eastAsia="Calibri" w:hAnsi="Arial Narrow" w:cs="Arial"/>
          <w:b/>
          <w:sz w:val="24"/>
          <w:szCs w:val="24"/>
        </w:rPr>
        <w:t>.</w:t>
      </w:r>
    </w:p>
    <w:p w:rsidR="001B0DA7" w:rsidRDefault="001B0DA7" w:rsidP="001B0DA7">
      <w:pPr>
        <w:pStyle w:val="Prrafodelista"/>
        <w:numPr>
          <w:ilvl w:val="0"/>
          <w:numId w:val="17"/>
        </w:numPr>
        <w:spacing w:before="240" w:after="0" w:line="240" w:lineRule="auto"/>
        <w:jc w:val="both"/>
        <w:rPr>
          <w:rFonts w:ascii="Arial Narrow" w:hAnsi="Arial Narrow"/>
          <w:sz w:val="24"/>
          <w:szCs w:val="24"/>
        </w:rPr>
      </w:pPr>
      <w:r>
        <w:rPr>
          <w:rFonts w:ascii="Arial Narrow" w:hAnsi="Arial Narrow"/>
          <w:sz w:val="24"/>
          <w:szCs w:val="24"/>
        </w:rPr>
        <w:t>De igual manera, el Partido político P</w:t>
      </w:r>
      <w:r w:rsidRPr="000823C5">
        <w:rPr>
          <w:rFonts w:ascii="Arial Narrow" w:hAnsi="Arial Narrow"/>
          <w:sz w:val="24"/>
          <w:szCs w:val="24"/>
        </w:rPr>
        <w:t xml:space="preserve">ostulante deberá manifestar por escrito que los candidatos cuyo registro solicita fueron seleccionados de conformidad con las normas estatutarias del propio partido político. </w:t>
      </w:r>
    </w:p>
    <w:p w:rsidR="001B0DA7" w:rsidRPr="001B0DA7" w:rsidRDefault="001B0DA7" w:rsidP="001B0DA7">
      <w:pPr>
        <w:pStyle w:val="Prrafodelista"/>
        <w:numPr>
          <w:ilvl w:val="0"/>
          <w:numId w:val="17"/>
        </w:numPr>
        <w:spacing w:before="240" w:after="0" w:line="240" w:lineRule="auto"/>
        <w:jc w:val="both"/>
        <w:rPr>
          <w:rFonts w:ascii="Arial Narrow" w:hAnsi="Arial Narrow"/>
          <w:sz w:val="24"/>
          <w:szCs w:val="24"/>
        </w:rPr>
      </w:pPr>
      <w:r w:rsidRPr="001B0DA7">
        <w:rPr>
          <w:rFonts w:ascii="Arial Narrow" w:hAnsi="Arial Narrow"/>
          <w:sz w:val="24"/>
          <w:szCs w:val="24"/>
        </w:rPr>
        <w:t xml:space="preserve">En el caso de los ciudadanos duranguenses migrantes cuyo registro como candidatos a diputados soliciten los partidos políticos, además de la documentación comprobatoria anterior, deberán anexar lo siguiente: </w:t>
      </w:r>
    </w:p>
    <w:p w:rsidR="001B0DA7" w:rsidRPr="000823C5" w:rsidRDefault="001B0DA7" w:rsidP="001B0DA7">
      <w:pPr>
        <w:pStyle w:val="Prrafodelista"/>
        <w:numPr>
          <w:ilvl w:val="0"/>
          <w:numId w:val="33"/>
        </w:numPr>
        <w:spacing w:before="240" w:after="0" w:line="240" w:lineRule="auto"/>
        <w:jc w:val="both"/>
        <w:rPr>
          <w:rFonts w:ascii="Arial Narrow" w:hAnsi="Arial Narrow"/>
          <w:sz w:val="24"/>
          <w:szCs w:val="24"/>
        </w:rPr>
      </w:pPr>
      <w:r w:rsidRPr="000823C5">
        <w:rPr>
          <w:rFonts w:ascii="Arial Narrow" w:hAnsi="Arial Narrow"/>
          <w:sz w:val="24"/>
          <w:szCs w:val="24"/>
        </w:rPr>
        <w:t xml:space="preserve">Constancia de domicilio en el territorio del Estado expedida por autoridad competente; </w:t>
      </w:r>
    </w:p>
    <w:p w:rsidR="001B0DA7" w:rsidRDefault="001B0DA7" w:rsidP="001B0DA7">
      <w:pPr>
        <w:pStyle w:val="Prrafodelista"/>
        <w:numPr>
          <w:ilvl w:val="0"/>
          <w:numId w:val="33"/>
        </w:numPr>
        <w:spacing w:before="240" w:after="0" w:line="240" w:lineRule="auto"/>
        <w:jc w:val="both"/>
        <w:rPr>
          <w:rFonts w:ascii="Arial Narrow" w:hAnsi="Arial Narrow"/>
          <w:sz w:val="24"/>
          <w:szCs w:val="24"/>
        </w:rPr>
      </w:pPr>
      <w:r w:rsidRPr="000823C5">
        <w:rPr>
          <w:rFonts w:ascii="Arial Narrow" w:hAnsi="Arial Narrow"/>
          <w:sz w:val="24"/>
          <w:szCs w:val="24"/>
        </w:rPr>
        <w:t>Matrícula consular para acreditar su dom</w:t>
      </w:r>
      <w:r>
        <w:rPr>
          <w:rFonts w:ascii="Arial Narrow" w:hAnsi="Arial Narrow"/>
          <w:sz w:val="24"/>
          <w:szCs w:val="24"/>
        </w:rPr>
        <w:t xml:space="preserve">icilio en el extranjero; y </w:t>
      </w:r>
    </w:p>
    <w:p w:rsidR="001B0DA7" w:rsidRDefault="001B0DA7" w:rsidP="001B0DA7">
      <w:pPr>
        <w:pStyle w:val="Prrafodelista"/>
        <w:numPr>
          <w:ilvl w:val="0"/>
          <w:numId w:val="33"/>
        </w:numPr>
        <w:spacing w:before="240" w:after="0" w:line="240" w:lineRule="auto"/>
        <w:jc w:val="both"/>
        <w:rPr>
          <w:rFonts w:ascii="Arial Narrow" w:hAnsi="Arial Narrow"/>
          <w:sz w:val="24"/>
          <w:szCs w:val="24"/>
        </w:rPr>
      </w:pPr>
      <w:r w:rsidRPr="000823C5">
        <w:rPr>
          <w:rFonts w:ascii="Arial Narrow" w:hAnsi="Arial Narrow"/>
          <w:sz w:val="24"/>
          <w:szCs w:val="24"/>
        </w:rPr>
        <w:t>Certificado de nacionalidad mexicana, expedido por la Secretaría de Relaciones Exteriores para comprobar que no pose</w:t>
      </w:r>
      <w:r>
        <w:rPr>
          <w:rFonts w:ascii="Arial Narrow" w:hAnsi="Arial Narrow"/>
          <w:sz w:val="24"/>
          <w:szCs w:val="24"/>
        </w:rPr>
        <w:t>e otra nacionalidad extranjera.</w:t>
      </w:r>
    </w:p>
    <w:p w:rsidR="001B0DA7" w:rsidRPr="001B0DA7" w:rsidRDefault="001B0DA7" w:rsidP="001B0DA7">
      <w:pPr>
        <w:pStyle w:val="Prrafodelista"/>
        <w:numPr>
          <w:ilvl w:val="0"/>
          <w:numId w:val="17"/>
        </w:numPr>
        <w:spacing w:before="240" w:after="0" w:line="240" w:lineRule="auto"/>
        <w:jc w:val="both"/>
        <w:rPr>
          <w:rFonts w:ascii="Arial Narrow" w:hAnsi="Arial Narrow"/>
          <w:sz w:val="24"/>
          <w:szCs w:val="24"/>
        </w:rPr>
      </w:pPr>
      <w:r w:rsidRPr="001B0DA7">
        <w:rPr>
          <w:rFonts w:ascii="Arial Narrow" w:hAnsi="Arial Narrow"/>
          <w:sz w:val="24"/>
          <w:szCs w:val="24"/>
        </w:rPr>
        <w:t xml:space="preserve">La solicitud de cada partido político para el registro de las listas completas de candidaturas a diputados por el principio de representación proporcional, deberá acompañarse, además de </w:t>
      </w:r>
      <w:r w:rsidRPr="001B0DA7">
        <w:rPr>
          <w:rFonts w:ascii="Arial Narrow" w:hAnsi="Arial Narrow"/>
          <w:sz w:val="24"/>
          <w:szCs w:val="24"/>
        </w:rPr>
        <w:lastRenderedPageBreak/>
        <w:t xml:space="preserve">los documentos referidos en los párrafos anteriores, copia certificada de la solicitud de registro de por lo menos once candidaturas para diputados por el principio de mayoría relativa. </w:t>
      </w:r>
    </w:p>
    <w:p w:rsidR="0045623A" w:rsidRPr="0041329A" w:rsidRDefault="0045623A" w:rsidP="001B0DA7">
      <w:pPr>
        <w:pStyle w:val="Prrafodelista"/>
        <w:numPr>
          <w:ilvl w:val="0"/>
          <w:numId w:val="17"/>
        </w:numPr>
        <w:spacing w:after="0" w:line="240" w:lineRule="auto"/>
        <w:jc w:val="both"/>
        <w:rPr>
          <w:rFonts w:ascii="Arial Narrow" w:hAnsi="Arial Narrow"/>
          <w:sz w:val="24"/>
          <w:szCs w:val="24"/>
        </w:rPr>
      </w:pPr>
      <w:r>
        <w:rPr>
          <w:rFonts w:ascii="Arial Narrow" w:eastAsia="Calibri" w:hAnsi="Arial Narrow" w:cs="Arial"/>
          <w:sz w:val="24"/>
          <w:szCs w:val="24"/>
        </w:rPr>
        <w:t xml:space="preserve">Formato de aceptación de la Candidatura </w:t>
      </w:r>
      <w:r w:rsidRPr="0045623A">
        <w:rPr>
          <w:rFonts w:ascii="Arial Narrow" w:eastAsia="Calibri" w:hAnsi="Arial Narrow" w:cs="Arial"/>
          <w:b/>
          <w:color w:val="FF0000"/>
          <w:sz w:val="24"/>
          <w:szCs w:val="24"/>
        </w:rPr>
        <w:t>(FORMATO J);</w:t>
      </w:r>
    </w:p>
    <w:p w:rsidR="00B71469" w:rsidRPr="001B0DA7" w:rsidRDefault="00F7569D" w:rsidP="001B0DA7">
      <w:pPr>
        <w:pStyle w:val="Prrafodelista"/>
        <w:numPr>
          <w:ilvl w:val="0"/>
          <w:numId w:val="17"/>
        </w:numPr>
        <w:spacing w:after="0" w:line="240" w:lineRule="auto"/>
        <w:jc w:val="both"/>
        <w:rPr>
          <w:rFonts w:ascii="Arial Narrow" w:hAnsi="Arial Narrow"/>
          <w:sz w:val="24"/>
          <w:szCs w:val="24"/>
        </w:rPr>
      </w:pPr>
      <w:r>
        <w:rPr>
          <w:rFonts w:ascii="Arial Narrow" w:hAnsi="Arial Narrow"/>
          <w:sz w:val="24"/>
          <w:szCs w:val="24"/>
        </w:rPr>
        <w:t xml:space="preserve">Las Candidatas y los </w:t>
      </w:r>
      <w:r w:rsidR="005B235D">
        <w:rPr>
          <w:rFonts w:ascii="Arial Narrow" w:hAnsi="Arial Narrow"/>
          <w:sz w:val="24"/>
          <w:szCs w:val="24"/>
        </w:rPr>
        <w:t>C</w:t>
      </w:r>
      <w:r w:rsidR="00B71469" w:rsidRPr="0041329A">
        <w:rPr>
          <w:rFonts w:ascii="Arial Narrow" w:hAnsi="Arial Narrow"/>
          <w:sz w:val="24"/>
          <w:szCs w:val="24"/>
        </w:rPr>
        <w:t>andidatos a</w:t>
      </w:r>
      <w:r>
        <w:rPr>
          <w:rFonts w:ascii="Arial Narrow" w:hAnsi="Arial Narrow"/>
          <w:sz w:val="24"/>
          <w:szCs w:val="24"/>
        </w:rPr>
        <w:t xml:space="preserve"> una Diputación</w:t>
      </w:r>
      <w:r w:rsidR="00B71469" w:rsidRPr="0041329A">
        <w:rPr>
          <w:rFonts w:ascii="Arial Narrow" w:hAnsi="Arial Narrow"/>
          <w:sz w:val="24"/>
          <w:szCs w:val="24"/>
        </w:rPr>
        <w:t xml:space="preserve"> que busquen reelegirse en sus cargos, deberán acompañar una carta que especifique los periodos para los que han sido electos en ese cargo y la manifestación de estar cumpliendo los límites establecidos por</w:t>
      </w:r>
      <w:r w:rsidR="00F314C6">
        <w:rPr>
          <w:rFonts w:ascii="Arial Narrow" w:hAnsi="Arial Narrow"/>
          <w:sz w:val="24"/>
          <w:szCs w:val="24"/>
        </w:rPr>
        <w:t xml:space="preserve"> la Constitución en materia de elección consecutiva</w:t>
      </w:r>
      <w:r w:rsidR="0045623A">
        <w:rPr>
          <w:rFonts w:ascii="Arial Narrow" w:hAnsi="Arial Narrow"/>
          <w:sz w:val="24"/>
          <w:szCs w:val="24"/>
        </w:rPr>
        <w:t xml:space="preserve"> </w:t>
      </w:r>
      <w:r w:rsidR="0045623A">
        <w:rPr>
          <w:rFonts w:ascii="Arial Narrow" w:hAnsi="Arial Narrow"/>
          <w:b/>
          <w:sz w:val="24"/>
          <w:szCs w:val="24"/>
        </w:rPr>
        <w:t>(</w:t>
      </w:r>
      <w:r w:rsidR="0045623A" w:rsidRPr="0045623A">
        <w:rPr>
          <w:rFonts w:ascii="Arial Narrow" w:hAnsi="Arial Narrow"/>
          <w:b/>
          <w:color w:val="FF0000"/>
          <w:sz w:val="24"/>
          <w:szCs w:val="24"/>
        </w:rPr>
        <w:t>FORMATO K)</w:t>
      </w:r>
      <w:r w:rsidR="00B71469" w:rsidRPr="0045623A">
        <w:rPr>
          <w:rFonts w:ascii="Arial Narrow" w:hAnsi="Arial Narrow"/>
          <w:color w:val="FF0000"/>
          <w:sz w:val="24"/>
          <w:szCs w:val="24"/>
        </w:rPr>
        <w:t>;</w:t>
      </w:r>
    </w:p>
    <w:p w:rsidR="001B0DA7" w:rsidRPr="0041329A" w:rsidRDefault="001B0DA7" w:rsidP="001B0DA7">
      <w:pPr>
        <w:pStyle w:val="Prrafodelista"/>
        <w:numPr>
          <w:ilvl w:val="0"/>
          <w:numId w:val="17"/>
        </w:numPr>
        <w:spacing w:after="0" w:line="240" w:lineRule="auto"/>
        <w:jc w:val="both"/>
        <w:rPr>
          <w:rFonts w:ascii="Arial Narrow" w:hAnsi="Arial Narrow"/>
          <w:sz w:val="24"/>
          <w:szCs w:val="24"/>
        </w:rPr>
      </w:pPr>
      <w:r w:rsidRPr="00AF4C4D">
        <w:rPr>
          <w:rFonts w:ascii="Arial Narrow" w:hAnsi="Arial Narrow"/>
          <w:sz w:val="24"/>
        </w:rPr>
        <w:t>Constancia de registro en tiempo y forma de la plataf</w:t>
      </w:r>
      <w:r>
        <w:rPr>
          <w:rFonts w:ascii="Arial Narrow" w:hAnsi="Arial Narrow"/>
          <w:sz w:val="24"/>
        </w:rPr>
        <w:t>orma electoral que sostendrán la</w:t>
      </w:r>
      <w:r w:rsidRPr="00AF4C4D">
        <w:rPr>
          <w:rFonts w:ascii="Arial Narrow" w:hAnsi="Arial Narrow"/>
          <w:sz w:val="24"/>
        </w:rPr>
        <w:t>s candidat</w:t>
      </w:r>
      <w:r>
        <w:rPr>
          <w:rFonts w:ascii="Arial Narrow" w:hAnsi="Arial Narrow"/>
          <w:sz w:val="24"/>
        </w:rPr>
        <w:t>uras</w:t>
      </w:r>
      <w:r w:rsidRPr="00AF4C4D">
        <w:rPr>
          <w:rFonts w:ascii="Arial Narrow" w:hAnsi="Arial Narrow"/>
          <w:sz w:val="24"/>
        </w:rPr>
        <w:t xml:space="preserve"> para el Proceso Electoral Local</w:t>
      </w:r>
      <w:r>
        <w:rPr>
          <w:rFonts w:ascii="Arial Narrow" w:hAnsi="Arial Narrow"/>
          <w:sz w:val="24"/>
        </w:rPr>
        <w:t xml:space="preserve"> 2020-2021</w:t>
      </w:r>
    </w:p>
    <w:p w:rsidR="001B0DA7" w:rsidRPr="00AF4C4D" w:rsidRDefault="001B0DA7" w:rsidP="001B0DA7">
      <w:pPr>
        <w:pStyle w:val="Prrafodelista"/>
        <w:numPr>
          <w:ilvl w:val="0"/>
          <w:numId w:val="17"/>
        </w:numPr>
        <w:spacing w:after="0" w:line="240" w:lineRule="auto"/>
        <w:jc w:val="both"/>
        <w:rPr>
          <w:rFonts w:ascii="Arial Narrow" w:hAnsi="Arial Narrow"/>
          <w:sz w:val="24"/>
        </w:rPr>
      </w:pPr>
      <w:r w:rsidRPr="00AF4C4D">
        <w:rPr>
          <w:rFonts w:ascii="Arial Narrow" w:hAnsi="Arial Narrow"/>
          <w:sz w:val="24"/>
        </w:rPr>
        <w:t>Solicitud de registro en el S</w:t>
      </w:r>
      <w:r>
        <w:rPr>
          <w:rFonts w:ascii="Arial Narrow" w:hAnsi="Arial Narrow"/>
          <w:sz w:val="24"/>
        </w:rPr>
        <w:t>istema Nacional de Registro de Precandidatos y Candidatos del Instituto Nacional Electoral</w:t>
      </w:r>
      <w:r w:rsidRPr="00AF4C4D">
        <w:rPr>
          <w:rFonts w:ascii="Arial Narrow" w:hAnsi="Arial Narrow"/>
          <w:sz w:val="24"/>
        </w:rPr>
        <w:t>.</w:t>
      </w:r>
    </w:p>
    <w:p w:rsidR="001B0DA7" w:rsidRPr="00AF4C4D" w:rsidRDefault="001B0DA7" w:rsidP="001B0DA7">
      <w:pPr>
        <w:pStyle w:val="Prrafodelista"/>
        <w:numPr>
          <w:ilvl w:val="0"/>
          <w:numId w:val="17"/>
        </w:numPr>
        <w:spacing w:after="0" w:line="240" w:lineRule="auto"/>
        <w:jc w:val="both"/>
        <w:rPr>
          <w:rFonts w:ascii="Arial Narrow" w:hAnsi="Arial Narrow"/>
          <w:sz w:val="24"/>
        </w:rPr>
      </w:pPr>
      <w:r w:rsidRPr="00AF4C4D">
        <w:rPr>
          <w:rFonts w:ascii="Arial Narrow" w:hAnsi="Arial Narrow"/>
          <w:sz w:val="24"/>
        </w:rPr>
        <w:t xml:space="preserve">Acuse de recibo de entrega de informe de gastos de precampaña ante </w:t>
      </w:r>
      <w:r>
        <w:rPr>
          <w:rFonts w:ascii="Arial Narrow" w:hAnsi="Arial Narrow"/>
          <w:sz w:val="24"/>
        </w:rPr>
        <w:t>el Instituto Nacional Electoral, en su caso.</w:t>
      </w:r>
    </w:p>
    <w:p w:rsidR="00B71469" w:rsidRPr="0041329A" w:rsidRDefault="00B71469" w:rsidP="001B0DA7">
      <w:pPr>
        <w:pStyle w:val="Prrafodelista"/>
        <w:numPr>
          <w:ilvl w:val="0"/>
          <w:numId w:val="17"/>
        </w:numPr>
        <w:spacing w:after="0" w:line="240" w:lineRule="auto"/>
        <w:jc w:val="both"/>
        <w:rPr>
          <w:rFonts w:ascii="Arial Narrow" w:hAnsi="Arial Narrow"/>
          <w:sz w:val="28"/>
          <w:szCs w:val="24"/>
        </w:rPr>
      </w:pPr>
      <w:r w:rsidRPr="0041329A">
        <w:rPr>
          <w:rFonts w:ascii="Arial Narrow" w:hAnsi="Arial Narrow"/>
          <w:sz w:val="24"/>
        </w:rPr>
        <w:t xml:space="preserve">Formato 3 de 3 contra la violencia, debidamente </w:t>
      </w:r>
      <w:r w:rsidR="00D80D9B" w:rsidRPr="0041329A">
        <w:rPr>
          <w:rFonts w:ascii="Arial Narrow" w:hAnsi="Arial Narrow"/>
          <w:sz w:val="24"/>
        </w:rPr>
        <w:t>llenado</w:t>
      </w:r>
      <w:r w:rsidRPr="0041329A">
        <w:rPr>
          <w:rFonts w:ascii="Arial Narrow" w:hAnsi="Arial Narrow"/>
          <w:sz w:val="24"/>
        </w:rPr>
        <w:t xml:space="preserve"> y con firma autógrafa;</w:t>
      </w:r>
    </w:p>
    <w:p w:rsidR="00B71469" w:rsidRDefault="005B235D" w:rsidP="001B0DA7">
      <w:pPr>
        <w:pStyle w:val="Prrafodelista"/>
        <w:numPr>
          <w:ilvl w:val="0"/>
          <w:numId w:val="17"/>
        </w:num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Para el registro de C</w:t>
      </w:r>
      <w:r w:rsidR="00B71469" w:rsidRPr="0041329A">
        <w:rPr>
          <w:rFonts w:ascii="Arial Narrow" w:eastAsia="Calibri" w:hAnsi="Arial Narrow" w:cs="Times New Roman"/>
          <w:sz w:val="24"/>
          <w:szCs w:val="24"/>
        </w:rPr>
        <w:t>andidat</w:t>
      </w:r>
      <w:r w:rsidR="00F7569D">
        <w:rPr>
          <w:rFonts w:ascii="Arial Narrow" w:eastAsia="Calibri" w:hAnsi="Arial Narrow" w:cs="Times New Roman"/>
          <w:sz w:val="24"/>
          <w:szCs w:val="24"/>
        </w:rPr>
        <w:t>uras por C</w:t>
      </w:r>
      <w:r w:rsidR="00B71469" w:rsidRPr="0041329A">
        <w:rPr>
          <w:rFonts w:ascii="Arial Narrow" w:eastAsia="Calibri" w:hAnsi="Arial Narrow" w:cs="Times New Roman"/>
          <w:sz w:val="24"/>
          <w:szCs w:val="24"/>
        </w:rPr>
        <w:t xml:space="preserve">oalición, deberá acreditarse que se cumplió con lo dispuesto en la Ley General de Partidos y la Ley, de acuerdo </w:t>
      </w:r>
      <w:r w:rsidR="004F2F88">
        <w:rPr>
          <w:rFonts w:ascii="Arial Narrow" w:eastAsia="Calibri" w:hAnsi="Arial Narrow" w:cs="Times New Roman"/>
          <w:sz w:val="24"/>
          <w:szCs w:val="24"/>
        </w:rPr>
        <w:t>con la elección de que se trate; y,</w:t>
      </w:r>
    </w:p>
    <w:p w:rsidR="008E2AD6" w:rsidRPr="00C81ABB" w:rsidRDefault="004F2F88" w:rsidP="001B0DA7">
      <w:pPr>
        <w:pStyle w:val="Prrafodelista"/>
        <w:numPr>
          <w:ilvl w:val="0"/>
          <w:numId w:val="17"/>
        </w:numPr>
        <w:spacing w:after="0" w:line="240" w:lineRule="auto"/>
        <w:jc w:val="both"/>
        <w:rPr>
          <w:rFonts w:ascii="Arial Narrow" w:eastAsia="Calibri" w:hAnsi="Arial Narrow" w:cs="Times New Roman"/>
          <w:sz w:val="24"/>
          <w:szCs w:val="24"/>
        </w:rPr>
      </w:pPr>
      <w:r w:rsidRPr="00435DD2">
        <w:rPr>
          <w:rFonts w:ascii="Arial Narrow" w:eastAsia="Calibri" w:hAnsi="Arial Narrow" w:cs="Times New Roman"/>
          <w:sz w:val="24"/>
          <w:szCs w:val="24"/>
        </w:rPr>
        <w:t>En su caso, los documentos mencionados en el artículo 16 de estos Lineamientos.</w:t>
      </w:r>
    </w:p>
    <w:p w:rsidR="00B71469" w:rsidRPr="008E2AD6" w:rsidRDefault="008E2AD6" w:rsidP="008E2AD6">
      <w:pPr>
        <w:spacing w:after="0" w:line="240" w:lineRule="auto"/>
        <w:contextualSpacing/>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p>
    <w:p w:rsidR="008B5DB1" w:rsidRDefault="008B5DB1" w:rsidP="00B71469">
      <w:pPr>
        <w:spacing w:after="0" w:line="240" w:lineRule="auto"/>
        <w:contextualSpacing/>
        <w:jc w:val="center"/>
        <w:rPr>
          <w:rFonts w:ascii="Arial Narrow" w:eastAsia="Calibri" w:hAnsi="Arial Narrow" w:cs="Times New Roman"/>
          <w:b/>
          <w:sz w:val="24"/>
          <w:szCs w:val="24"/>
        </w:rPr>
      </w:pPr>
      <w:bookmarkStart w:id="2" w:name="_Toc6475414"/>
    </w:p>
    <w:p w:rsidR="00B71469" w:rsidRPr="0041329A" w:rsidRDefault="00B71469" w:rsidP="00B71469">
      <w:pPr>
        <w:spacing w:after="0" w:line="240" w:lineRule="auto"/>
        <w:contextualSpacing/>
        <w:jc w:val="center"/>
        <w:rPr>
          <w:rFonts w:ascii="Arial Narrow" w:eastAsia="Calibri" w:hAnsi="Arial Narrow" w:cs="Times New Roman"/>
          <w:b/>
          <w:sz w:val="24"/>
          <w:szCs w:val="24"/>
        </w:rPr>
      </w:pPr>
      <w:r w:rsidRPr="0041329A">
        <w:rPr>
          <w:rFonts w:ascii="Arial Narrow" w:eastAsia="Calibri" w:hAnsi="Arial Narrow" w:cs="Times New Roman"/>
          <w:b/>
          <w:sz w:val="24"/>
          <w:szCs w:val="24"/>
        </w:rPr>
        <w:t>Capítulo VII</w:t>
      </w:r>
      <w:r w:rsidR="00D70F4B">
        <w:rPr>
          <w:rFonts w:ascii="Arial Narrow" w:eastAsia="Calibri" w:hAnsi="Arial Narrow" w:cs="Times New Roman"/>
          <w:b/>
          <w:sz w:val="24"/>
          <w:szCs w:val="24"/>
        </w:rPr>
        <w:t>I</w:t>
      </w:r>
    </w:p>
    <w:p w:rsidR="00B71469" w:rsidRPr="0041329A" w:rsidRDefault="00B71469" w:rsidP="00B71469">
      <w:pPr>
        <w:spacing w:after="0" w:line="240" w:lineRule="auto"/>
        <w:contextualSpacing/>
        <w:jc w:val="center"/>
        <w:rPr>
          <w:rFonts w:ascii="Arial Narrow" w:eastAsia="Calibri" w:hAnsi="Arial Narrow" w:cs="Times New Roman"/>
          <w:b/>
          <w:sz w:val="24"/>
          <w:szCs w:val="24"/>
        </w:rPr>
      </w:pPr>
      <w:r w:rsidRPr="0041329A">
        <w:rPr>
          <w:rFonts w:ascii="Arial Narrow" w:eastAsia="Calibri" w:hAnsi="Arial Narrow" w:cs="Times New Roman"/>
          <w:b/>
          <w:sz w:val="24"/>
          <w:szCs w:val="24"/>
        </w:rPr>
        <w:t xml:space="preserve"> De la solicitud de reg</w:t>
      </w:r>
      <w:r w:rsidR="00DD79C1">
        <w:rPr>
          <w:rFonts w:ascii="Arial Narrow" w:eastAsia="Calibri" w:hAnsi="Arial Narrow" w:cs="Times New Roman"/>
          <w:b/>
          <w:sz w:val="24"/>
          <w:szCs w:val="24"/>
        </w:rPr>
        <w:t>istro de Candidatura I</w:t>
      </w:r>
      <w:r w:rsidRPr="0041329A">
        <w:rPr>
          <w:rFonts w:ascii="Arial Narrow" w:eastAsia="Calibri" w:hAnsi="Arial Narrow" w:cs="Times New Roman"/>
          <w:b/>
          <w:sz w:val="24"/>
          <w:szCs w:val="24"/>
        </w:rPr>
        <w:t>ndependiente</w:t>
      </w:r>
      <w:bookmarkEnd w:id="2"/>
    </w:p>
    <w:p w:rsidR="00B71469" w:rsidRDefault="00B71469" w:rsidP="00B71469">
      <w:pPr>
        <w:spacing w:after="0" w:line="240" w:lineRule="auto"/>
        <w:contextualSpacing/>
        <w:jc w:val="center"/>
        <w:rPr>
          <w:rFonts w:ascii="Arial Narrow" w:eastAsia="Calibri" w:hAnsi="Arial Narrow" w:cs="Times New Roman"/>
          <w:b/>
          <w:sz w:val="24"/>
          <w:szCs w:val="24"/>
        </w:rPr>
      </w:pPr>
    </w:p>
    <w:p w:rsidR="008B5DB1" w:rsidRPr="0041329A" w:rsidRDefault="008B5DB1" w:rsidP="00B71469">
      <w:pPr>
        <w:spacing w:after="0" w:line="240" w:lineRule="auto"/>
        <w:contextualSpacing/>
        <w:jc w:val="center"/>
        <w:rPr>
          <w:rFonts w:ascii="Arial Narrow" w:eastAsia="Calibri" w:hAnsi="Arial Narrow" w:cs="Times New Roman"/>
          <w:b/>
          <w:sz w:val="24"/>
          <w:szCs w:val="24"/>
        </w:rPr>
      </w:pPr>
    </w:p>
    <w:p w:rsidR="00B71469" w:rsidRPr="0041329A" w:rsidRDefault="00D70F4B" w:rsidP="00B71469">
      <w:pPr>
        <w:spacing w:after="0" w:line="240" w:lineRule="auto"/>
        <w:contextualSpacing/>
        <w:jc w:val="both"/>
        <w:rPr>
          <w:rFonts w:ascii="Arial Narrow" w:eastAsia="Calibri" w:hAnsi="Arial Narrow" w:cs="Times New Roman"/>
          <w:b/>
          <w:sz w:val="24"/>
          <w:szCs w:val="24"/>
        </w:rPr>
      </w:pPr>
      <w:r>
        <w:rPr>
          <w:rFonts w:ascii="Arial Narrow" w:eastAsia="Calibri" w:hAnsi="Arial Narrow" w:cs="Times New Roman"/>
          <w:b/>
          <w:sz w:val="24"/>
          <w:szCs w:val="24"/>
        </w:rPr>
        <w:t>Artículo 46</w:t>
      </w:r>
      <w:r w:rsidR="00B71469" w:rsidRPr="0041329A">
        <w:rPr>
          <w:rFonts w:ascii="Arial Narrow" w:eastAsia="Calibri" w:hAnsi="Arial Narrow" w:cs="Times New Roman"/>
          <w:b/>
          <w:sz w:val="24"/>
          <w:szCs w:val="24"/>
        </w:rPr>
        <w:t>. Solicitud</w:t>
      </w:r>
    </w:p>
    <w:p w:rsidR="00B71469" w:rsidRPr="0041329A" w:rsidRDefault="00B71469" w:rsidP="00B71469">
      <w:pPr>
        <w:spacing w:after="0" w:line="240" w:lineRule="auto"/>
        <w:contextualSpacing/>
        <w:jc w:val="both"/>
        <w:rPr>
          <w:rFonts w:ascii="Arial Narrow" w:eastAsia="Times New Roman" w:hAnsi="Arial Narrow" w:cs="Arial"/>
          <w:sz w:val="24"/>
          <w:szCs w:val="24"/>
          <w:lang w:eastAsia="es-MX"/>
        </w:rPr>
      </w:pPr>
      <w:r w:rsidRPr="00D614F8">
        <w:rPr>
          <w:rFonts w:ascii="Arial Narrow" w:eastAsia="Calibri" w:hAnsi="Arial Narrow" w:cs="Times New Roman"/>
          <w:b/>
          <w:sz w:val="24"/>
          <w:szCs w:val="24"/>
        </w:rPr>
        <w:t>1.</w:t>
      </w:r>
      <w:r w:rsidR="008D3318">
        <w:rPr>
          <w:rFonts w:ascii="Arial Narrow" w:eastAsia="Calibri" w:hAnsi="Arial Narrow" w:cs="Times New Roman"/>
          <w:sz w:val="24"/>
          <w:szCs w:val="24"/>
        </w:rPr>
        <w:t xml:space="preserve"> El registro de las C</w:t>
      </w:r>
      <w:r w:rsidRPr="0041329A">
        <w:rPr>
          <w:rFonts w:ascii="Arial Narrow" w:eastAsia="Calibri" w:hAnsi="Arial Narrow" w:cs="Times New Roman"/>
          <w:sz w:val="24"/>
          <w:szCs w:val="24"/>
        </w:rPr>
        <w:t>andidaturas</w:t>
      </w:r>
      <w:r w:rsidR="008D3318">
        <w:rPr>
          <w:rFonts w:ascii="Arial Narrow" w:eastAsia="Calibri" w:hAnsi="Arial Narrow" w:cs="Times New Roman"/>
          <w:sz w:val="24"/>
          <w:szCs w:val="24"/>
        </w:rPr>
        <w:t xml:space="preserve"> I</w:t>
      </w:r>
      <w:r w:rsidRPr="0041329A">
        <w:rPr>
          <w:rFonts w:ascii="Arial Narrow" w:eastAsia="Calibri" w:hAnsi="Arial Narrow" w:cs="Times New Roman"/>
          <w:sz w:val="24"/>
          <w:szCs w:val="24"/>
        </w:rPr>
        <w:t>ndependientes, será solicitado ante el Consejo Municipal correspondiente d</w:t>
      </w:r>
      <w:r w:rsidRPr="0041329A">
        <w:rPr>
          <w:rFonts w:ascii="Arial Narrow" w:eastAsia="Times New Roman" w:hAnsi="Arial Narrow" w:cs="Arial"/>
          <w:sz w:val="24"/>
          <w:szCs w:val="24"/>
          <w:lang w:eastAsia="es-MX"/>
        </w:rPr>
        <w:t>entro de</w:t>
      </w:r>
      <w:r w:rsidR="00F75F81">
        <w:rPr>
          <w:rFonts w:ascii="Arial Narrow" w:eastAsia="Times New Roman" w:hAnsi="Arial Narrow" w:cs="Arial"/>
          <w:sz w:val="24"/>
          <w:szCs w:val="24"/>
          <w:lang w:eastAsia="es-MX"/>
        </w:rPr>
        <w:t xml:space="preserve"> los plazos establecidos en la L</w:t>
      </w:r>
      <w:r w:rsidRPr="0041329A">
        <w:rPr>
          <w:rFonts w:ascii="Arial Narrow" w:eastAsia="Times New Roman" w:hAnsi="Arial Narrow" w:cs="Arial"/>
          <w:sz w:val="24"/>
          <w:szCs w:val="24"/>
          <w:lang w:eastAsia="es-MX"/>
        </w:rPr>
        <w:t>ey y los acuerdos aprobados por el Consejo General.</w:t>
      </w:r>
    </w:p>
    <w:p w:rsidR="00B71469" w:rsidRPr="0041329A" w:rsidRDefault="00B71469" w:rsidP="00B71469">
      <w:pPr>
        <w:spacing w:after="0" w:line="240" w:lineRule="auto"/>
        <w:contextualSpacing/>
        <w:jc w:val="both"/>
        <w:rPr>
          <w:rFonts w:ascii="Arial Narrow" w:eastAsia="Times New Roman" w:hAnsi="Arial Narrow" w:cs="Arial"/>
          <w:sz w:val="24"/>
          <w:szCs w:val="24"/>
          <w:lang w:eastAsia="es-MX"/>
        </w:rPr>
      </w:pPr>
    </w:p>
    <w:p w:rsidR="00B71469" w:rsidRPr="0041329A" w:rsidRDefault="00D70F4B" w:rsidP="00B71469">
      <w:pPr>
        <w:spacing w:line="240" w:lineRule="auto"/>
        <w:contextualSpacing/>
        <w:rPr>
          <w:rFonts w:ascii="Arial Narrow" w:eastAsia="Calibri" w:hAnsi="Arial Narrow" w:cs="Times New Roman"/>
          <w:sz w:val="24"/>
          <w:szCs w:val="24"/>
        </w:rPr>
      </w:pPr>
      <w:r>
        <w:rPr>
          <w:rFonts w:ascii="Arial Narrow" w:eastAsia="Calibri" w:hAnsi="Arial Narrow" w:cs="Times New Roman"/>
          <w:b/>
          <w:sz w:val="24"/>
          <w:szCs w:val="24"/>
        </w:rPr>
        <w:t>Artículo 47</w:t>
      </w:r>
      <w:r w:rsidR="00B71469" w:rsidRPr="0041329A">
        <w:rPr>
          <w:rFonts w:ascii="Arial Narrow" w:eastAsia="Calibri" w:hAnsi="Arial Narrow" w:cs="Times New Roman"/>
          <w:b/>
          <w:sz w:val="24"/>
          <w:szCs w:val="24"/>
        </w:rPr>
        <w:t>.</w:t>
      </w:r>
      <w:r w:rsidR="00B71469" w:rsidRPr="0041329A">
        <w:rPr>
          <w:rFonts w:ascii="Arial Narrow" w:eastAsia="Calibri" w:hAnsi="Arial Narrow" w:cs="Times New Roman"/>
          <w:sz w:val="24"/>
          <w:szCs w:val="24"/>
        </w:rPr>
        <w:t xml:space="preserve"> </w:t>
      </w:r>
      <w:r w:rsidR="00B71469" w:rsidRPr="0041329A">
        <w:rPr>
          <w:rFonts w:ascii="Arial Narrow" w:eastAsia="Calibri" w:hAnsi="Arial Narrow" w:cs="Times New Roman"/>
          <w:b/>
          <w:sz w:val="24"/>
          <w:szCs w:val="24"/>
        </w:rPr>
        <w:t>Requisitos</w:t>
      </w:r>
    </w:p>
    <w:p w:rsidR="00B71469" w:rsidRPr="0041329A" w:rsidRDefault="00D614F8" w:rsidP="00F75F81">
      <w:pPr>
        <w:spacing w:line="240" w:lineRule="auto"/>
        <w:contextualSpacing/>
        <w:jc w:val="both"/>
        <w:rPr>
          <w:rFonts w:ascii="Arial Narrow" w:eastAsia="Calibri" w:hAnsi="Arial Narrow" w:cs="Times New Roman"/>
          <w:sz w:val="24"/>
          <w:szCs w:val="24"/>
        </w:rPr>
      </w:pPr>
      <w:r>
        <w:rPr>
          <w:rFonts w:ascii="Arial Narrow" w:eastAsia="Calibri" w:hAnsi="Arial Narrow" w:cs="Times New Roman"/>
          <w:b/>
          <w:sz w:val="24"/>
          <w:szCs w:val="24"/>
        </w:rPr>
        <w:t xml:space="preserve">1. </w:t>
      </w:r>
      <w:r w:rsidR="008D3318">
        <w:rPr>
          <w:rFonts w:ascii="Arial Narrow" w:eastAsia="Calibri" w:hAnsi="Arial Narrow" w:cs="Times New Roman"/>
          <w:sz w:val="24"/>
          <w:szCs w:val="24"/>
        </w:rPr>
        <w:t>Para el efecto de Candidatura I</w:t>
      </w:r>
      <w:r w:rsidR="00B71469" w:rsidRPr="0041329A">
        <w:rPr>
          <w:rFonts w:ascii="Arial Narrow" w:eastAsia="Calibri" w:hAnsi="Arial Narrow" w:cs="Times New Roman"/>
          <w:sz w:val="24"/>
          <w:szCs w:val="24"/>
        </w:rPr>
        <w:t>ndependiente, el procedimiento de registro se realizará presentando los siguientes requisitos:</w:t>
      </w:r>
    </w:p>
    <w:p w:rsidR="00B71469" w:rsidRPr="0041329A" w:rsidRDefault="00B71469" w:rsidP="00B71469">
      <w:pPr>
        <w:numPr>
          <w:ilvl w:val="0"/>
          <w:numId w:val="1"/>
        </w:numPr>
        <w:spacing w:line="240" w:lineRule="auto"/>
        <w:ind w:left="709" w:hanging="425"/>
        <w:contextualSpacing/>
        <w:jc w:val="both"/>
        <w:rPr>
          <w:rFonts w:ascii="Arial Narrow" w:eastAsia="Calibri" w:hAnsi="Arial Narrow" w:cs="Times New Roman"/>
          <w:sz w:val="24"/>
          <w:szCs w:val="24"/>
        </w:rPr>
      </w:pPr>
      <w:r w:rsidRPr="0041329A">
        <w:rPr>
          <w:rFonts w:ascii="Arial Narrow" w:eastAsia="Calibri" w:hAnsi="Arial Narrow" w:cs="Times New Roman"/>
          <w:sz w:val="24"/>
          <w:szCs w:val="24"/>
        </w:rPr>
        <w:t>Presentar solicitud por escrito, el cual deberá contener:</w:t>
      </w:r>
    </w:p>
    <w:p w:rsidR="00B71469" w:rsidRPr="0041329A" w:rsidRDefault="00B71469" w:rsidP="00B71469">
      <w:pPr>
        <w:numPr>
          <w:ilvl w:val="0"/>
          <w:numId w:val="2"/>
        </w:numPr>
        <w:spacing w:line="240" w:lineRule="auto"/>
        <w:ind w:left="1418" w:hanging="284"/>
        <w:contextualSpacing/>
        <w:jc w:val="both"/>
        <w:rPr>
          <w:rFonts w:ascii="Arial Narrow" w:eastAsia="Calibri" w:hAnsi="Arial Narrow" w:cs="Times New Roman"/>
          <w:sz w:val="24"/>
          <w:szCs w:val="24"/>
        </w:rPr>
      </w:pPr>
      <w:r w:rsidRPr="0041329A">
        <w:rPr>
          <w:rFonts w:ascii="Arial Narrow" w:eastAsia="Calibri" w:hAnsi="Arial Narrow" w:cs="Times New Roman"/>
          <w:sz w:val="24"/>
          <w:szCs w:val="24"/>
        </w:rPr>
        <w:t>Apellido paterno, apellido materno, nombre completo y firma o, en su caso, huella dactilar del solicitante;</w:t>
      </w:r>
    </w:p>
    <w:p w:rsidR="00B71469" w:rsidRPr="0041329A" w:rsidRDefault="00F75F81" w:rsidP="00B71469">
      <w:pPr>
        <w:numPr>
          <w:ilvl w:val="0"/>
          <w:numId w:val="2"/>
        </w:numPr>
        <w:spacing w:line="240" w:lineRule="auto"/>
        <w:ind w:left="1418" w:hanging="284"/>
        <w:contextualSpacing/>
        <w:jc w:val="both"/>
        <w:rPr>
          <w:rFonts w:ascii="Arial Narrow" w:eastAsia="Calibri" w:hAnsi="Arial Narrow" w:cs="Times New Roman"/>
          <w:sz w:val="24"/>
          <w:szCs w:val="24"/>
        </w:rPr>
      </w:pPr>
      <w:r>
        <w:rPr>
          <w:rFonts w:ascii="Arial Narrow" w:eastAsia="Calibri" w:hAnsi="Arial Narrow" w:cs="Times New Roman"/>
          <w:sz w:val="24"/>
          <w:szCs w:val="24"/>
        </w:rPr>
        <w:t>Lugar y fecha de nacimiento de la persona</w:t>
      </w:r>
      <w:r w:rsidR="00B71469" w:rsidRPr="0041329A">
        <w:rPr>
          <w:rFonts w:ascii="Arial Narrow" w:eastAsia="Calibri" w:hAnsi="Arial Narrow" w:cs="Times New Roman"/>
          <w:sz w:val="24"/>
          <w:szCs w:val="24"/>
        </w:rPr>
        <w:t xml:space="preserve"> solicitante;</w:t>
      </w:r>
    </w:p>
    <w:p w:rsidR="00B71469" w:rsidRPr="0041329A" w:rsidRDefault="00F75F81" w:rsidP="00B71469">
      <w:pPr>
        <w:numPr>
          <w:ilvl w:val="0"/>
          <w:numId w:val="2"/>
        </w:numPr>
        <w:spacing w:line="240" w:lineRule="auto"/>
        <w:ind w:left="1418" w:hanging="284"/>
        <w:contextualSpacing/>
        <w:jc w:val="both"/>
        <w:rPr>
          <w:rFonts w:ascii="Arial Narrow" w:eastAsia="Calibri" w:hAnsi="Arial Narrow" w:cs="Times New Roman"/>
          <w:sz w:val="24"/>
          <w:szCs w:val="24"/>
        </w:rPr>
      </w:pPr>
      <w:r>
        <w:rPr>
          <w:rFonts w:ascii="Arial Narrow" w:eastAsia="Calibri" w:hAnsi="Arial Narrow" w:cs="Times New Roman"/>
          <w:sz w:val="24"/>
          <w:szCs w:val="24"/>
        </w:rPr>
        <w:t>Domicilio de la persona</w:t>
      </w:r>
      <w:r w:rsidR="00B71469" w:rsidRPr="0041329A">
        <w:rPr>
          <w:rFonts w:ascii="Arial Narrow" w:eastAsia="Calibri" w:hAnsi="Arial Narrow" w:cs="Times New Roman"/>
          <w:sz w:val="24"/>
          <w:szCs w:val="24"/>
        </w:rPr>
        <w:t xml:space="preserve"> solicitante y tiempo de residencia en el mismo;</w:t>
      </w:r>
    </w:p>
    <w:p w:rsidR="00B71469" w:rsidRPr="0041329A" w:rsidRDefault="00F75F81" w:rsidP="00B71469">
      <w:pPr>
        <w:numPr>
          <w:ilvl w:val="0"/>
          <w:numId w:val="2"/>
        </w:numPr>
        <w:spacing w:line="240" w:lineRule="auto"/>
        <w:ind w:left="1418" w:hanging="284"/>
        <w:contextualSpacing/>
        <w:jc w:val="both"/>
        <w:rPr>
          <w:rFonts w:ascii="Arial Narrow" w:eastAsia="Calibri" w:hAnsi="Arial Narrow" w:cs="Times New Roman"/>
          <w:sz w:val="24"/>
          <w:szCs w:val="24"/>
        </w:rPr>
      </w:pPr>
      <w:r>
        <w:rPr>
          <w:rFonts w:ascii="Arial Narrow" w:eastAsia="Calibri" w:hAnsi="Arial Narrow" w:cs="Times New Roman"/>
          <w:sz w:val="24"/>
          <w:szCs w:val="24"/>
        </w:rPr>
        <w:t>Ocupación de la persona</w:t>
      </w:r>
      <w:r w:rsidR="00B71469" w:rsidRPr="0041329A">
        <w:rPr>
          <w:rFonts w:ascii="Arial Narrow" w:eastAsia="Calibri" w:hAnsi="Arial Narrow" w:cs="Times New Roman"/>
          <w:sz w:val="24"/>
          <w:szCs w:val="24"/>
        </w:rPr>
        <w:t xml:space="preserve"> solicitante;</w:t>
      </w:r>
    </w:p>
    <w:p w:rsidR="00B71469" w:rsidRPr="0041329A" w:rsidRDefault="00B71469" w:rsidP="00B71469">
      <w:pPr>
        <w:numPr>
          <w:ilvl w:val="0"/>
          <w:numId w:val="2"/>
        </w:numPr>
        <w:spacing w:line="240" w:lineRule="auto"/>
        <w:ind w:left="1418" w:hanging="284"/>
        <w:contextualSpacing/>
        <w:jc w:val="both"/>
        <w:rPr>
          <w:rFonts w:ascii="Arial Narrow" w:eastAsia="Calibri" w:hAnsi="Arial Narrow" w:cs="Times New Roman"/>
          <w:sz w:val="24"/>
          <w:szCs w:val="24"/>
        </w:rPr>
      </w:pPr>
      <w:r w:rsidRPr="0041329A">
        <w:rPr>
          <w:rFonts w:ascii="Arial Narrow" w:eastAsia="Calibri" w:hAnsi="Arial Narrow" w:cs="Times New Roman"/>
          <w:sz w:val="24"/>
          <w:szCs w:val="24"/>
        </w:rPr>
        <w:t xml:space="preserve">Clave de la credencial </w:t>
      </w:r>
      <w:r w:rsidR="00F75F81">
        <w:rPr>
          <w:rFonts w:ascii="Arial Narrow" w:eastAsia="Calibri" w:hAnsi="Arial Narrow" w:cs="Times New Roman"/>
          <w:sz w:val="24"/>
          <w:szCs w:val="24"/>
        </w:rPr>
        <w:t>para votar de la persona</w:t>
      </w:r>
      <w:r w:rsidRPr="0041329A">
        <w:rPr>
          <w:rFonts w:ascii="Arial Narrow" w:eastAsia="Calibri" w:hAnsi="Arial Narrow" w:cs="Times New Roman"/>
          <w:sz w:val="24"/>
          <w:szCs w:val="24"/>
        </w:rPr>
        <w:t xml:space="preserve"> solicitante;</w:t>
      </w:r>
    </w:p>
    <w:p w:rsidR="00B71469" w:rsidRPr="0041329A" w:rsidRDefault="00B71469" w:rsidP="00B71469">
      <w:pPr>
        <w:numPr>
          <w:ilvl w:val="0"/>
          <w:numId w:val="2"/>
        </w:numPr>
        <w:spacing w:line="240" w:lineRule="auto"/>
        <w:ind w:left="1418" w:hanging="284"/>
        <w:contextualSpacing/>
        <w:jc w:val="both"/>
        <w:rPr>
          <w:rFonts w:ascii="Arial Narrow" w:eastAsia="Calibri" w:hAnsi="Arial Narrow" w:cs="Times New Roman"/>
          <w:sz w:val="24"/>
          <w:szCs w:val="24"/>
        </w:rPr>
      </w:pPr>
      <w:r w:rsidRPr="0041329A">
        <w:rPr>
          <w:rFonts w:ascii="Arial Narrow" w:eastAsia="Calibri" w:hAnsi="Arial Narrow" w:cs="Times New Roman"/>
          <w:sz w:val="24"/>
          <w:szCs w:val="24"/>
        </w:rPr>
        <w:t>Cargo par</w:t>
      </w:r>
      <w:r w:rsidR="00F75F81">
        <w:rPr>
          <w:rFonts w:ascii="Arial Narrow" w:eastAsia="Calibri" w:hAnsi="Arial Narrow" w:cs="Times New Roman"/>
          <w:sz w:val="24"/>
          <w:szCs w:val="24"/>
        </w:rPr>
        <w:t>a el que se pretenda postular la persona</w:t>
      </w:r>
      <w:r w:rsidRPr="0041329A">
        <w:rPr>
          <w:rFonts w:ascii="Arial Narrow" w:eastAsia="Calibri" w:hAnsi="Arial Narrow" w:cs="Times New Roman"/>
          <w:sz w:val="24"/>
          <w:szCs w:val="24"/>
        </w:rPr>
        <w:t xml:space="preserve"> solicitante;</w:t>
      </w:r>
    </w:p>
    <w:p w:rsidR="00B71469" w:rsidRPr="0041329A" w:rsidRDefault="00B71469" w:rsidP="00B71469">
      <w:pPr>
        <w:numPr>
          <w:ilvl w:val="0"/>
          <w:numId w:val="2"/>
        </w:numPr>
        <w:spacing w:line="240" w:lineRule="auto"/>
        <w:ind w:left="1418" w:hanging="284"/>
        <w:contextualSpacing/>
        <w:jc w:val="both"/>
        <w:rPr>
          <w:rFonts w:ascii="Arial Narrow" w:eastAsia="Calibri" w:hAnsi="Arial Narrow" w:cs="Times New Roman"/>
          <w:sz w:val="24"/>
          <w:szCs w:val="24"/>
        </w:rPr>
      </w:pPr>
      <w:r w:rsidRPr="0041329A">
        <w:rPr>
          <w:rFonts w:ascii="Arial Narrow" w:eastAsia="Calibri" w:hAnsi="Arial Narrow" w:cs="Times New Roman"/>
          <w:sz w:val="24"/>
          <w:szCs w:val="24"/>
        </w:rPr>
        <w:t>Designación del representante legal y domicilio para oír y recibir notificaciones; y</w:t>
      </w:r>
    </w:p>
    <w:p w:rsidR="00B71469" w:rsidRPr="0041329A" w:rsidRDefault="00B71469" w:rsidP="00B71469">
      <w:pPr>
        <w:numPr>
          <w:ilvl w:val="0"/>
          <w:numId w:val="2"/>
        </w:numPr>
        <w:spacing w:line="240" w:lineRule="auto"/>
        <w:ind w:left="1418" w:hanging="284"/>
        <w:contextualSpacing/>
        <w:jc w:val="both"/>
        <w:rPr>
          <w:rFonts w:ascii="Arial Narrow" w:eastAsia="Calibri" w:hAnsi="Arial Narrow" w:cs="Times New Roman"/>
          <w:sz w:val="24"/>
          <w:szCs w:val="24"/>
        </w:rPr>
      </w:pPr>
      <w:r w:rsidRPr="0041329A">
        <w:rPr>
          <w:rFonts w:ascii="Arial Narrow" w:eastAsia="Calibri" w:hAnsi="Arial Narrow" w:cs="Times New Roman"/>
          <w:sz w:val="24"/>
          <w:szCs w:val="24"/>
        </w:rPr>
        <w:t>Designación de la persona encargada del manejo de los recursos financieros y de la rendición de informes correspondientes.</w:t>
      </w:r>
    </w:p>
    <w:p w:rsidR="00B71469" w:rsidRDefault="00B71469" w:rsidP="00B71469">
      <w:pPr>
        <w:spacing w:line="240" w:lineRule="auto"/>
        <w:ind w:left="709" w:hanging="425"/>
        <w:contextualSpacing/>
        <w:jc w:val="both"/>
        <w:rPr>
          <w:rFonts w:ascii="Arial Narrow" w:eastAsia="Calibri" w:hAnsi="Arial Narrow" w:cs="Times New Roman"/>
          <w:sz w:val="24"/>
          <w:szCs w:val="24"/>
        </w:rPr>
      </w:pPr>
    </w:p>
    <w:p w:rsidR="006D1180" w:rsidRDefault="006D1180" w:rsidP="00B71469">
      <w:pPr>
        <w:spacing w:line="240" w:lineRule="auto"/>
        <w:ind w:left="709" w:hanging="425"/>
        <w:contextualSpacing/>
        <w:jc w:val="both"/>
        <w:rPr>
          <w:rFonts w:ascii="Arial Narrow" w:eastAsia="Calibri" w:hAnsi="Arial Narrow" w:cs="Times New Roman"/>
          <w:sz w:val="24"/>
          <w:szCs w:val="24"/>
        </w:rPr>
      </w:pPr>
    </w:p>
    <w:p w:rsidR="006D1180" w:rsidRPr="0041329A" w:rsidRDefault="006D1180" w:rsidP="00B71469">
      <w:pPr>
        <w:spacing w:line="240" w:lineRule="auto"/>
        <w:ind w:left="709" w:hanging="425"/>
        <w:contextualSpacing/>
        <w:jc w:val="both"/>
        <w:rPr>
          <w:rFonts w:ascii="Arial Narrow" w:eastAsia="Calibri" w:hAnsi="Arial Narrow" w:cs="Times New Roman"/>
          <w:sz w:val="24"/>
          <w:szCs w:val="24"/>
        </w:rPr>
      </w:pPr>
    </w:p>
    <w:p w:rsidR="00B71469" w:rsidRPr="0041329A" w:rsidRDefault="00B71469" w:rsidP="00B71469">
      <w:pPr>
        <w:numPr>
          <w:ilvl w:val="0"/>
          <w:numId w:val="3"/>
        </w:numPr>
        <w:spacing w:line="240" w:lineRule="auto"/>
        <w:ind w:left="709" w:hanging="425"/>
        <w:contextualSpacing/>
        <w:jc w:val="both"/>
        <w:rPr>
          <w:rFonts w:ascii="Arial Narrow" w:eastAsia="Calibri" w:hAnsi="Arial Narrow" w:cs="Times New Roman"/>
          <w:sz w:val="24"/>
          <w:szCs w:val="24"/>
        </w:rPr>
      </w:pPr>
      <w:r w:rsidRPr="0041329A">
        <w:rPr>
          <w:rFonts w:ascii="Arial Narrow" w:eastAsia="Calibri" w:hAnsi="Arial Narrow" w:cs="Times New Roman"/>
          <w:sz w:val="24"/>
          <w:szCs w:val="24"/>
        </w:rPr>
        <w:lastRenderedPageBreak/>
        <w:t>Dicha solicitud deberá ser acompaña</w:t>
      </w:r>
      <w:r w:rsidR="00A2780B">
        <w:rPr>
          <w:rFonts w:ascii="Arial Narrow" w:eastAsia="Calibri" w:hAnsi="Arial Narrow" w:cs="Times New Roman"/>
          <w:sz w:val="24"/>
          <w:szCs w:val="24"/>
        </w:rPr>
        <w:t xml:space="preserve">da de la documentación que se describe a continuación, de </w:t>
      </w:r>
      <w:r w:rsidR="00A2780B" w:rsidRPr="00F33743">
        <w:rPr>
          <w:rFonts w:ascii="Arial Narrow" w:eastAsia="Calibri" w:hAnsi="Arial Narrow" w:cs="Times New Roman"/>
          <w:sz w:val="24"/>
          <w:szCs w:val="24"/>
        </w:rPr>
        <w:t xml:space="preserve">conformidad </w:t>
      </w:r>
      <w:r w:rsidR="00F33743" w:rsidRPr="00F33743">
        <w:rPr>
          <w:rFonts w:ascii="Arial Narrow" w:eastAsia="Calibri" w:hAnsi="Arial Narrow" w:cs="Times New Roman"/>
          <w:sz w:val="24"/>
          <w:szCs w:val="24"/>
        </w:rPr>
        <w:t>con la convocatoria aprobada mediante el Acuerdo IEPC/CG27/2020</w:t>
      </w:r>
      <w:r w:rsidR="00F33743">
        <w:rPr>
          <w:rFonts w:ascii="Arial Narrow" w:eastAsia="Calibri" w:hAnsi="Arial Narrow" w:cs="Times New Roman"/>
          <w:sz w:val="24"/>
          <w:szCs w:val="24"/>
        </w:rPr>
        <w:t>:</w:t>
      </w:r>
    </w:p>
    <w:p w:rsidR="00B71469" w:rsidRPr="0041329A" w:rsidRDefault="00B71469" w:rsidP="00B71469">
      <w:pPr>
        <w:spacing w:line="240" w:lineRule="auto"/>
        <w:ind w:left="1134"/>
        <w:contextualSpacing/>
        <w:jc w:val="both"/>
        <w:rPr>
          <w:rFonts w:ascii="Arial Narrow" w:eastAsia="Calibri" w:hAnsi="Arial Narrow" w:cs="Times New Roman"/>
          <w:sz w:val="24"/>
          <w:szCs w:val="24"/>
        </w:rPr>
      </w:pPr>
    </w:p>
    <w:p w:rsidR="00B71469" w:rsidRPr="00A2780B" w:rsidRDefault="00B71469" w:rsidP="00B71469">
      <w:pPr>
        <w:numPr>
          <w:ilvl w:val="0"/>
          <w:numId w:val="4"/>
        </w:numPr>
        <w:spacing w:line="240" w:lineRule="auto"/>
        <w:ind w:left="1418" w:hanging="284"/>
        <w:contextualSpacing/>
        <w:jc w:val="both"/>
        <w:rPr>
          <w:rFonts w:ascii="Arial Narrow" w:eastAsia="Calibri" w:hAnsi="Arial Narrow" w:cs="Times New Roman"/>
          <w:sz w:val="24"/>
          <w:szCs w:val="24"/>
        </w:rPr>
      </w:pPr>
      <w:r w:rsidRPr="00A2780B">
        <w:rPr>
          <w:rFonts w:ascii="Arial Narrow" w:eastAsia="Calibri" w:hAnsi="Arial Narrow" w:cs="Times New Roman"/>
          <w:sz w:val="24"/>
          <w:szCs w:val="24"/>
        </w:rPr>
        <w:t xml:space="preserve">Formato en el que manifieste su voluntad de ser </w:t>
      </w:r>
      <w:r w:rsidR="004F2F88" w:rsidRPr="00A2780B">
        <w:rPr>
          <w:rFonts w:ascii="Arial Narrow" w:eastAsia="Calibri" w:hAnsi="Arial Narrow" w:cs="Times New Roman"/>
          <w:sz w:val="24"/>
          <w:szCs w:val="24"/>
        </w:rPr>
        <w:t xml:space="preserve">Candidata o </w:t>
      </w:r>
      <w:r w:rsidRPr="00A2780B">
        <w:rPr>
          <w:rFonts w:ascii="Arial Narrow" w:eastAsia="Calibri" w:hAnsi="Arial Narrow" w:cs="Times New Roman"/>
          <w:sz w:val="24"/>
          <w:szCs w:val="24"/>
        </w:rPr>
        <w:t>Candidato Independiente, a que se refiere la Ley;</w:t>
      </w:r>
    </w:p>
    <w:p w:rsidR="00B71469" w:rsidRPr="00A2780B" w:rsidRDefault="00B71469" w:rsidP="00B71469">
      <w:pPr>
        <w:numPr>
          <w:ilvl w:val="0"/>
          <w:numId w:val="4"/>
        </w:numPr>
        <w:spacing w:line="240" w:lineRule="auto"/>
        <w:ind w:left="1418" w:hanging="284"/>
        <w:contextualSpacing/>
        <w:jc w:val="both"/>
        <w:rPr>
          <w:rFonts w:ascii="Arial Narrow" w:eastAsia="Calibri" w:hAnsi="Arial Narrow" w:cs="Times New Roman"/>
          <w:sz w:val="24"/>
          <w:szCs w:val="24"/>
        </w:rPr>
      </w:pPr>
      <w:r w:rsidRPr="00A2780B">
        <w:rPr>
          <w:rFonts w:ascii="Arial Narrow" w:eastAsia="Calibri" w:hAnsi="Arial Narrow" w:cs="Times New Roman"/>
          <w:sz w:val="24"/>
          <w:szCs w:val="24"/>
        </w:rPr>
        <w:t>Copia del acta de nacimiento y del anverso y reverso de la credencial para votar vigente;</w:t>
      </w:r>
    </w:p>
    <w:p w:rsidR="00B71469" w:rsidRPr="00A2780B" w:rsidRDefault="00B71469" w:rsidP="00B71469">
      <w:pPr>
        <w:numPr>
          <w:ilvl w:val="0"/>
          <w:numId w:val="4"/>
        </w:numPr>
        <w:spacing w:line="240" w:lineRule="auto"/>
        <w:ind w:left="1418" w:hanging="284"/>
        <w:contextualSpacing/>
        <w:jc w:val="both"/>
        <w:rPr>
          <w:rFonts w:ascii="Arial Narrow" w:eastAsia="Calibri" w:hAnsi="Arial Narrow" w:cs="Times New Roman"/>
          <w:sz w:val="24"/>
          <w:szCs w:val="24"/>
        </w:rPr>
      </w:pPr>
      <w:r w:rsidRPr="00A2780B">
        <w:rPr>
          <w:rFonts w:ascii="Arial Narrow" w:eastAsia="Calibri" w:hAnsi="Arial Narrow" w:cs="Times New Roman"/>
          <w:sz w:val="24"/>
          <w:szCs w:val="24"/>
        </w:rPr>
        <w:t xml:space="preserve">La plataforma electoral que contenga las principales propuestas que </w:t>
      </w:r>
      <w:r w:rsidR="004F2F88" w:rsidRPr="00A2780B">
        <w:rPr>
          <w:rFonts w:ascii="Arial Narrow" w:eastAsia="Calibri" w:hAnsi="Arial Narrow" w:cs="Times New Roman"/>
          <w:sz w:val="24"/>
          <w:szCs w:val="24"/>
        </w:rPr>
        <w:t>la</w:t>
      </w:r>
      <w:r w:rsidR="00F75F81" w:rsidRPr="00A2780B">
        <w:rPr>
          <w:rFonts w:ascii="Arial Narrow" w:eastAsia="Calibri" w:hAnsi="Arial Narrow" w:cs="Times New Roman"/>
          <w:sz w:val="24"/>
          <w:szCs w:val="24"/>
        </w:rPr>
        <w:t xml:space="preserve"> Candidata</w:t>
      </w:r>
      <w:r w:rsidR="004F2F88" w:rsidRPr="00A2780B">
        <w:rPr>
          <w:rFonts w:ascii="Arial Narrow" w:eastAsia="Calibri" w:hAnsi="Arial Narrow" w:cs="Times New Roman"/>
          <w:sz w:val="24"/>
          <w:szCs w:val="24"/>
        </w:rPr>
        <w:t xml:space="preserve"> o </w:t>
      </w:r>
      <w:r w:rsidR="008D3318" w:rsidRPr="00A2780B">
        <w:rPr>
          <w:rFonts w:ascii="Arial Narrow" w:eastAsia="Calibri" w:hAnsi="Arial Narrow" w:cs="Times New Roman"/>
          <w:sz w:val="24"/>
          <w:szCs w:val="24"/>
        </w:rPr>
        <w:t>el Candidato I</w:t>
      </w:r>
      <w:r w:rsidRPr="00A2780B">
        <w:rPr>
          <w:rFonts w:ascii="Arial Narrow" w:eastAsia="Calibri" w:hAnsi="Arial Narrow" w:cs="Times New Roman"/>
          <w:sz w:val="24"/>
          <w:szCs w:val="24"/>
        </w:rPr>
        <w:t>ndependiente sostendrá en la campaña electoral;</w:t>
      </w:r>
    </w:p>
    <w:p w:rsidR="00B71469" w:rsidRPr="00A2780B" w:rsidRDefault="00B71469" w:rsidP="00B71469">
      <w:pPr>
        <w:numPr>
          <w:ilvl w:val="0"/>
          <w:numId w:val="4"/>
        </w:numPr>
        <w:spacing w:line="240" w:lineRule="auto"/>
        <w:ind w:left="1418" w:hanging="284"/>
        <w:contextualSpacing/>
        <w:jc w:val="both"/>
        <w:rPr>
          <w:rFonts w:ascii="Arial Narrow" w:eastAsia="Calibri" w:hAnsi="Arial Narrow" w:cs="Times New Roman"/>
          <w:sz w:val="24"/>
          <w:szCs w:val="24"/>
        </w:rPr>
      </w:pPr>
      <w:r w:rsidRPr="00A2780B">
        <w:rPr>
          <w:rFonts w:ascii="Arial Narrow" w:eastAsia="Calibri" w:hAnsi="Arial Narrow" w:cs="Times New Roman"/>
          <w:sz w:val="24"/>
          <w:szCs w:val="24"/>
        </w:rPr>
        <w:t xml:space="preserve">Los datos de identificación de la cuenta bancaria </w:t>
      </w:r>
      <w:proofErr w:type="spellStart"/>
      <w:r w:rsidRPr="00A2780B">
        <w:rPr>
          <w:rFonts w:ascii="Arial Narrow" w:eastAsia="Calibri" w:hAnsi="Arial Narrow" w:cs="Times New Roman"/>
          <w:sz w:val="24"/>
          <w:szCs w:val="24"/>
        </w:rPr>
        <w:t>aperturada</w:t>
      </w:r>
      <w:proofErr w:type="spellEnd"/>
      <w:r w:rsidRPr="00A2780B">
        <w:rPr>
          <w:rFonts w:ascii="Arial Narrow" w:eastAsia="Calibri" w:hAnsi="Arial Narrow" w:cs="Times New Roman"/>
          <w:sz w:val="24"/>
          <w:szCs w:val="24"/>
        </w:rPr>
        <w:t xml:space="preserve"> para e</w:t>
      </w:r>
      <w:r w:rsidR="008D3318" w:rsidRPr="00A2780B">
        <w:rPr>
          <w:rFonts w:ascii="Arial Narrow" w:eastAsia="Calibri" w:hAnsi="Arial Narrow" w:cs="Times New Roman"/>
          <w:sz w:val="24"/>
          <w:szCs w:val="24"/>
        </w:rPr>
        <w:t>l manejo de los recursos de la Candidatura I</w:t>
      </w:r>
      <w:r w:rsidRPr="00A2780B">
        <w:rPr>
          <w:rFonts w:ascii="Arial Narrow" w:eastAsia="Calibri" w:hAnsi="Arial Narrow" w:cs="Times New Roman"/>
          <w:sz w:val="24"/>
          <w:szCs w:val="24"/>
        </w:rPr>
        <w:t>ndependiente, en los términos de esta Ley;</w:t>
      </w:r>
    </w:p>
    <w:p w:rsidR="00B71469" w:rsidRPr="00A2780B" w:rsidRDefault="00B71469" w:rsidP="00B71469">
      <w:pPr>
        <w:numPr>
          <w:ilvl w:val="0"/>
          <w:numId w:val="4"/>
        </w:numPr>
        <w:spacing w:line="240" w:lineRule="auto"/>
        <w:ind w:left="1418" w:hanging="284"/>
        <w:contextualSpacing/>
        <w:jc w:val="both"/>
        <w:rPr>
          <w:rFonts w:ascii="Arial Narrow" w:eastAsia="Calibri" w:hAnsi="Arial Narrow" w:cs="Times New Roman"/>
          <w:sz w:val="24"/>
          <w:szCs w:val="24"/>
        </w:rPr>
      </w:pPr>
      <w:r w:rsidRPr="00A2780B">
        <w:rPr>
          <w:rFonts w:ascii="Arial Narrow" w:eastAsia="Calibri" w:hAnsi="Arial Narrow" w:cs="Times New Roman"/>
          <w:sz w:val="24"/>
          <w:szCs w:val="24"/>
        </w:rPr>
        <w:t>Los informes de gastos y egresos de los actos tendentes a obtener el apoyo ciudadano;</w:t>
      </w:r>
    </w:p>
    <w:p w:rsidR="00B71469" w:rsidRPr="00A2780B" w:rsidRDefault="00B71469" w:rsidP="00B71469">
      <w:pPr>
        <w:numPr>
          <w:ilvl w:val="0"/>
          <w:numId w:val="4"/>
        </w:numPr>
        <w:spacing w:line="240" w:lineRule="auto"/>
        <w:ind w:left="1418" w:hanging="284"/>
        <w:contextualSpacing/>
        <w:jc w:val="both"/>
        <w:rPr>
          <w:rFonts w:ascii="Arial Narrow" w:eastAsia="Calibri" w:hAnsi="Arial Narrow" w:cs="Times New Roman"/>
          <w:sz w:val="24"/>
          <w:szCs w:val="24"/>
        </w:rPr>
      </w:pPr>
      <w:r w:rsidRPr="00A2780B">
        <w:rPr>
          <w:rFonts w:ascii="Arial Narrow" w:eastAsia="Calibri" w:hAnsi="Arial Narrow" w:cs="Times New Roman"/>
          <w:sz w:val="24"/>
          <w:szCs w:val="24"/>
        </w:rPr>
        <w:t>Manifestación por escrito, bajo protesta de decir verdad, de: No aceptar recursos de procedencia ilícita para campañas y actos para obtener el apoyo ciudadano; no ser presidente</w:t>
      </w:r>
      <w:r w:rsidR="00F75F81" w:rsidRPr="00A2780B">
        <w:rPr>
          <w:rFonts w:ascii="Arial Narrow" w:eastAsia="Calibri" w:hAnsi="Arial Narrow" w:cs="Times New Roman"/>
          <w:sz w:val="24"/>
          <w:szCs w:val="24"/>
        </w:rPr>
        <w:t xml:space="preserve"> (a)</w:t>
      </w:r>
      <w:r w:rsidRPr="00A2780B">
        <w:rPr>
          <w:rFonts w:ascii="Arial Narrow" w:eastAsia="Calibri" w:hAnsi="Arial Narrow" w:cs="Times New Roman"/>
          <w:sz w:val="24"/>
          <w:szCs w:val="24"/>
        </w:rPr>
        <w:t xml:space="preserve"> del comité ejecutivo nacional, estatal, municipal, dirigente, militante, af</w:t>
      </w:r>
      <w:r w:rsidR="00F707FD" w:rsidRPr="00A2780B">
        <w:rPr>
          <w:rFonts w:ascii="Arial Narrow" w:eastAsia="Calibri" w:hAnsi="Arial Narrow" w:cs="Times New Roman"/>
          <w:sz w:val="24"/>
          <w:szCs w:val="24"/>
        </w:rPr>
        <w:t>iliado</w:t>
      </w:r>
      <w:r w:rsidR="00F75F81" w:rsidRPr="00A2780B">
        <w:rPr>
          <w:rFonts w:ascii="Arial Narrow" w:eastAsia="Calibri" w:hAnsi="Arial Narrow" w:cs="Times New Roman"/>
          <w:sz w:val="24"/>
          <w:szCs w:val="24"/>
        </w:rPr>
        <w:t xml:space="preserve"> (a)</w:t>
      </w:r>
      <w:r w:rsidR="00F707FD" w:rsidRPr="00A2780B">
        <w:rPr>
          <w:rFonts w:ascii="Arial Narrow" w:eastAsia="Calibri" w:hAnsi="Arial Narrow" w:cs="Times New Roman"/>
          <w:sz w:val="24"/>
          <w:szCs w:val="24"/>
        </w:rPr>
        <w:t xml:space="preserve"> o su equivalente, de un P</w:t>
      </w:r>
      <w:r w:rsidRPr="00A2780B">
        <w:rPr>
          <w:rFonts w:ascii="Arial Narrow" w:eastAsia="Calibri" w:hAnsi="Arial Narrow" w:cs="Times New Roman"/>
          <w:sz w:val="24"/>
          <w:szCs w:val="24"/>
        </w:rPr>
        <w:t>ar</w:t>
      </w:r>
      <w:r w:rsidR="00F707FD" w:rsidRPr="00A2780B">
        <w:rPr>
          <w:rFonts w:ascii="Arial Narrow" w:eastAsia="Calibri" w:hAnsi="Arial Narrow" w:cs="Times New Roman"/>
          <w:sz w:val="24"/>
          <w:szCs w:val="24"/>
        </w:rPr>
        <w:t>tido P</w:t>
      </w:r>
      <w:r w:rsidRPr="00A2780B">
        <w:rPr>
          <w:rFonts w:ascii="Arial Narrow" w:eastAsia="Calibri" w:hAnsi="Arial Narrow" w:cs="Times New Roman"/>
          <w:sz w:val="24"/>
          <w:szCs w:val="24"/>
        </w:rPr>
        <w:t xml:space="preserve">olítico, conforme a lo establecido en </w:t>
      </w:r>
      <w:r w:rsidR="009F3C4B" w:rsidRPr="00A2780B">
        <w:rPr>
          <w:rFonts w:ascii="Arial Narrow" w:eastAsia="Calibri" w:hAnsi="Arial Narrow" w:cs="Times New Roman"/>
          <w:sz w:val="24"/>
          <w:szCs w:val="24"/>
        </w:rPr>
        <w:t>la</w:t>
      </w:r>
      <w:r w:rsidRPr="00A2780B">
        <w:rPr>
          <w:rFonts w:ascii="Arial Narrow" w:eastAsia="Calibri" w:hAnsi="Arial Narrow" w:cs="Times New Roman"/>
          <w:sz w:val="24"/>
          <w:szCs w:val="24"/>
        </w:rPr>
        <w:t xml:space="preserve"> Ley, y no tener ningún otro impedimento de tipo legal para contender como </w:t>
      </w:r>
      <w:r w:rsidR="005B235D" w:rsidRPr="00A2780B">
        <w:rPr>
          <w:rFonts w:ascii="Arial Narrow" w:eastAsia="Calibri" w:hAnsi="Arial Narrow" w:cs="Times New Roman"/>
          <w:sz w:val="24"/>
          <w:szCs w:val="24"/>
        </w:rPr>
        <w:t>C</w:t>
      </w:r>
      <w:r w:rsidR="00F56C4B" w:rsidRPr="00A2780B">
        <w:rPr>
          <w:rFonts w:ascii="Arial Narrow" w:eastAsia="Calibri" w:hAnsi="Arial Narrow" w:cs="Times New Roman"/>
          <w:sz w:val="24"/>
          <w:szCs w:val="24"/>
        </w:rPr>
        <w:t xml:space="preserve">andidata o </w:t>
      </w:r>
      <w:r w:rsidR="008D3318" w:rsidRPr="00A2780B">
        <w:rPr>
          <w:rFonts w:ascii="Arial Narrow" w:eastAsia="Calibri" w:hAnsi="Arial Narrow" w:cs="Times New Roman"/>
          <w:sz w:val="24"/>
          <w:szCs w:val="24"/>
        </w:rPr>
        <w:t>Candidato I</w:t>
      </w:r>
      <w:r w:rsidRPr="00A2780B">
        <w:rPr>
          <w:rFonts w:ascii="Arial Narrow" w:eastAsia="Calibri" w:hAnsi="Arial Narrow" w:cs="Times New Roman"/>
          <w:sz w:val="24"/>
          <w:szCs w:val="24"/>
        </w:rPr>
        <w:t>ndependiente.</w:t>
      </w:r>
    </w:p>
    <w:p w:rsidR="00B71469" w:rsidRPr="00A2780B" w:rsidRDefault="00B71469" w:rsidP="00B71469">
      <w:pPr>
        <w:numPr>
          <w:ilvl w:val="0"/>
          <w:numId w:val="4"/>
        </w:numPr>
        <w:spacing w:line="240" w:lineRule="auto"/>
        <w:ind w:left="1418" w:hanging="284"/>
        <w:contextualSpacing/>
        <w:jc w:val="both"/>
        <w:rPr>
          <w:rFonts w:ascii="Arial Narrow" w:eastAsia="Calibri" w:hAnsi="Arial Narrow" w:cs="Times New Roman"/>
          <w:sz w:val="24"/>
          <w:szCs w:val="24"/>
        </w:rPr>
      </w:pPr>
      <w:r w:rsidRPr="00A2780B">
        <w:rPr>
          <w:rFonts w:ascii="Arial Narrow" w:eastAsia="Calibri" w:hAnsi="Arial Narrow" w:cs="Times New Roman"/>
          <w:sz w:val="24"/>
          <w:szCs w:val="24"/>
        </w:rPr>
        <w:t xml:space="preserve">Escrito donde manifiesta su conformidad para que todos los ingresos y egresos de la cuenta bancaria </w:t>
      </w:r>
      <w:proofErr w:type="spellStart"/>
      <w:r w:rsidRPr="00A2780B">
        <w:rPr>
          <w:rFonts w:ascii="Arial Narrow" w:eastAsia="Calibri" w:hAnsi="Arial Narrow" w:cs="Times New Roman"/>
          <w:sz w:val="24"/>
          <w:szCs w:val="24"/>
        </w:rPr>
        <w:t>aperturada</w:t>
      </w:r>
      <w:proofErr w:type="spellEnd"/>
      <w:r w:rsidRPr="00A2780B">
        <w:rPr>
          <w:rFonts w:ascii="Arial Narrow" w:eastAsia="Calibri" w:hAnsi="Arial Narrow" w:cs="Times New Roman"/>
          <w:sz w:val="24"/>
          <w:szCs w:val="24"/>
        </w:rPr>
        <w:t xml:space="preserve"> sean fiscalizados en cualquier momento por la autoridad competente.</w:t>
      </w:r>
    </w:p>
    <w:p w:rsidR="00B71469" w:rsidRPr="0041329A" w:rsidRDefault="00B71469" w:rsidP="00B71469">
      <w:pPr>
        <w:numPr>
          <w:ilvl w:val="0"/>
          <w:numId w:val="4"/>
        </w:numPr>
        <w:spacing w:after="0" w:line="240" w:lineRule="auto"/>
        <w:ind w:left="1418" w:hanging="284"/>
        <w:contextualSpacing/>
        <w:jc w:val="both"/>
        <w:rPr>
          <w:rFonts w:ascii="Arial Narrow" w:eastAsia="Times New Roman" w:hAnsi="Arial Narrow" w:cs="Arial"/>
          <w:sz w:val="24"/>
          <w:szCs w:val="24"/>
          <w:lang w:eastAsia="es-MX"/>
        </w:rPr>
      </w:pPr>
      <w:r w:rsidRPr="0041329A">
        <w:rPr>
          <w:rFonts w:ascii="Arial Narrow" w:eastAsia="Times New Roman" w:hAnsi="Arial Narrow" w:cs="Arial"/>
          <w:sz w:val="24"/>
          <w:szCs w:val="24"/>
          <w:lang w:eastAsia="es-MX"/>
        </w:rPr>
        <w:t>El plan de reciclaje de la propaganda que utilizarán durante su campaña, en términos de lo ordenado por el artículo 166 de la Ley;</w:t>
      </w:r>
    </w:p>
    <w:p w:rsidR="00B71469" w:rsidRPr="0041329A" w:rsidRDefault="00B71469" w:rsidP="00B71469">
      <w:pPr>
        <w:numPr>
          <w:ilvl w:val="0"/>
          <w:numId w:val="4"/>
        </w:numPr>
        <w:spacing w:after="0" w:line="240" w:lineRule="auto"/>
        <w:ind w:left="1418" w:hanging="284"/>
        <w:contextualSpacing/>
        <w:jc w:val="both"/>
        <w:rPr>
          <w:rFonts w:ascii="Arial Narrow" w:eastAsia="Times New Roman" w:hAnsi="Arial Narrow" w:cs="Arial"/>
          <w:sz w:val="24"/>
          <w:szCs w:val="24"/>
          <w:lang w:eastAsia="es-MX"/>
        </w:rPr>
      </w:pPr>
      <w:r w:rsidRPr="0041329A">
        <w:rPr>
          <w:rFonts w:ascii="Arial Narrow" w:eastAsia="Times New Roman" w:hAnsi="Arial Narrow" w:cs="Arial"/>
          <w:sz w:val="24"/>
          <w:szCs w:val="24"/>
          <w:lang w:eastAsia="es-MX"/>
        </w:rPr>
        <w:t>El emblema que pretenda utilizar en la campaña de forma impresa y en medio óptico o digital, con el color o co</w:t>
      </w:r>
      <w:r w:rsidR="00F707FD">
        <w:rPr>
          <w:rFonts w:ascii="Arial Narrow" w:eastAsia="Times New Roman" w:hAnsi="Arial Narrow" w:cs="Arial"/>
          <w:sz w:val="24"/>
          <w:szCs w:val="24"/>
          <w:lang w:eastAsia="es-MX"/>
        </w:rPr>
        <w:t xml:space="preserve">lores que lo diferencie </w:t>
      </w:r>
      <w:r w:rsidR="00F56C4B">
        <w:rPr>
          <w:rFonts w:ascii="Arial Narrow" w:eastAsia="Times New Roman" w:hAnsi="Arial Narrow" w:cs="Arial"/>
          <w:sz w:val="24"/>
          <w:szCs w:val="24"/>
          <w:lang w:eastAsia="es-MX"/>
        </w:rPr>
        <w:t>de los Partidos Políticos y otras Candidaturas I</w:t>
      </w:r>
      <w:r w:rsidRPr="0041329A">
        <w:rPr>
          <w:rFonts w:ascii="Arial Narrow" w:eastAsia="Times New Roman" w:hAnsi="Arial Narrow" w:cs="Arial"/>
          <w:sz w:val="24"/>
          <w:szCs w:val="24"/>
          <w:lang w:eastAsia="es-MX"/>
        </w:rPr>
        <w:t>ndependientes;</w:t>
      </w:r>
    </w:p>
    <w:p w:rsidR="00B71469" w:rsidRPr="0041329A" w:rsidRDefault="00B71469" w:rsidP="00B71469">
      <w:pPr>
        <w:numPr>
          <w:ilvl w:val="0"/>
          <w:numId w:val="4"/>
        </w:numPr>
        <w:spacing w:after="0" w:line="240" w:lineRule="auto"/>
        <w:ind w:left="1418" w:hanging="284"/>
        <w:contextualSpacing/>
        <w:jc w:val="both"/>
        <w:rPr>
          <w:rFonts w:ascii="Arial Narrow" w:eastAsia="Times New Roman" w:hAnsi="Arial Narrow" w:cs="Arial"/>
          <w:sz w:val="24"/>
          <w:szCs w:val="24"/>
          <w:lang w:eastAsia="es-MX"/>
        </w:rPr>
      </w:pPr>
      <w:r w:rsidRPr="0041329A">
        <w:rPr>
          <w:rFonts w:ascii="Arial Narrow" w:eastAsia="Times New Roman" w:hAnsi="Arial Narrow" w:cs="Arial"/>
          <w:sz w:val="24"/>
          <w:szCs w:val="24"/>
          <w:lang w:eastAsia="es-MX"/>
        </w:rPr>
        <w:t xml:space="preserve">La constancia que acredite la </w:t>
      </w:r>
      <w:r w:rsidR="00446E08">
        <w:rPr>
          <w:rFonts w:ascii="Arial Narrow" w:eastAsia="Times New Roman" w:hAnsi="Arial Narrow" w:cs="Arial"/>
          <w:sz w:val="24"/>
          <w:szCs w:val="24"/>
          <w:lang w:eastAsia="es-MX"/>
        </w:rPr>
        <w:t>obtención del apoyo ciudadano</w:t>
      </w:r>
      <w:r w:rsidRPr="0041329A">
        <w:rPr>
          <w:rFonts w:ascii="Arial Narrow" w:eastAsia="Times New Roman" w:hAnsi="Arial Narrow" w:cs="Arial"/>
          <w:sz w:val="24"/>
          <w:szCs w:val="24"/>
          <w:lang w:eastAsia="es-MX"/>
        </w:rPr>
        <w:t>; y</w:t>
      </w:r>
    </w:p>
    <w:p w:rsidR="00B71469" w:rsidRDefault="00B71469" w:rsidP="00B71469">
      <w:pPr>
        <w:numPr>
          <w:ilvl w:val="0"/>
          <w:numId w:val="4"/>
        </w:numPr>
        <w:spacing w:after="0" w:line="240" w:lineRule="auto"/>
        <w:ind w:left="1418" w:hanging="284"/>
        <w:contextualSpacing/>
        <w:jc w:val="both"/>
        <w:rPr>
          <w:rFonts w:ascii="Arial Narrow" w:eastAsia="Times New Roman" w:hAnsi="Arial Narrow" w:cs="Arial"/>
          <w:sz w:val="24"/>
          <w:szCs w:val="24"/>
          <w:lang w:eastAsia="es-MX"/>
        </w:rPr>
      </w:pPr>
      <w:r w:rsidRPr="0041329A">
        <w:rPr>
          <w:rFonts w:ascii="Arial Narrow" w:eastAsia="Times New Roman" w:hAnsi="Arial Narrow" w:cs="Arial"/>
          <w:sz w:val="24"/>
          <w:szCs w:val="24"/>
          <w:lang w:eastAsia="es-MX"/>
        </w:rPr>
        <w:t>Original de la constancia de residencia expedida por la Secretaría del Ayuntamiento que corresponda.</w:t>
      </w:r>
    </w:p>
    <w:p w:rsidR="004F2F88" w:rsidRPr="00C8435F" w:rsidRDefault="004F2F88" w:rsidP="00C8435F">
      <w:pPr>
        <w:pStyle w:val="Prrafodelista"/>
        <w:numPr>
          <w:ilvl w:val="0"/>
          <w:numId w:val="4"/>
        </w:numPr>
        <w:spacing w:line="240" w:lineRule="auto"/>
        <w:ind w:left="1418" w:hanging="284"/>
        <w:jc w:val="both"/>
        <w:rPr>
          <w:rFonts w:ascii="Arial Narrow" w:hAnsi="Arial Narrow"/>
          <w:sz w:val="24"/>
          <w:szCs w:val="24"/>
        </w:rPr>
      </w:pPr>
      <w:r w:rsidRPr="00011402">
        <w:rPr>
          <w:rFonts w:ascii="Arial Narrow" w:hAnsi="Arial Narrow"/>
          <w:sz w:val="24"/>
          <w:szCs w:val="24"/>
        </w:rPr>
        <w:t xml:space="preserve">Escrito bajo protesta de decir verdad, en el que conste </w:t>
      </w:r>
      <w:r w:rsidRPr="00011402">
        <w:rPr>
          <w:rFonts w:ascii="Arial Narrow" w:eastAsia="Calibri" w:hAnsi="Arial Narrow" w:cs="Arial"/>
          <w:sz w:val="24"/>
          <w:szCs w:val="24"/>
        </w:rPr>
        <w:t xml:space="preserve">no ser Secretario </w:t>
      </w:r>
      <w:r w:rsidR="00F75F81">
        <w:rPr>
          <w:rFonts w:ascii="Arial Narrow" w:eastAsia="Calibri" w:hAnsi="Arial Narrow" w:cs="Arial"/>
          <w:sz w:val="24"/>
          <w:szCs w:val="24"/>
        </w:rPr>
        <w:t xml:space="preserve">(a) </w:t>
      </w:r>
      <w:r w:rsidRPr="00011402">
        <w:rPr>
          <w:rFonts w:ascii="Arial Narrow" w:eastAsia="Calibri" w:hAnsi="Arial Narrow" w:cs="Arial"/>
          <w:sz w:val="24"/>
          <w:szCs w:val="24"/>
        </w:rPr>
        <w:t>o Subsecretario</w:t>
      </w:r>
      <w:r w:rsidR="00F75F81">
        <w:rPr>
          <w:rFonts w:ascii="Arial Narrow" w:eastAsia="Calibri" w:hAnsi="Arial Narrow" w:cs="Arial"/>
          <w:sz w:val="24"/>
          <w:szCs w:val="24"/>
        </w:rPr>
        <w:t xml:space="preserve"> (a)</w:t>
      </w:r>
      <w:r w:rsidRPr="00011402">
        <w:rPr>
          <w:rFonts w:ascii="Arial Narrow" w:eastAsia="Calibri" w:hAnsi="Arial Narrow" w:cs="Arial"/>
          <w:sz w:val="24"/>
          <w:szCs w:val="24"/>
        </w:rPr>
        <w:t xml:space="preserve">, Comisionado </w:t>
      </w:r>
      <w:r w:rsidR="00F75F81">
        <w:rPr>
          <w:rFonts w:ascii="Arial Narrow" w:eastAsia="Calibri" w:hAnsi="Arial Narrow" w:cs="Arial"/>
          <w:sz w:val="24"/>
          <w:szCs w:val="24"/>
        </w:rPr>
        <w:t xml:space="preserve">(a) </w:t>
      </w:r>
      <w:r w:rsidRPr="00011402">
        <w:rPr>
          <w:rFonts w:ascii="Arial Narrow" w:eastAsia="Calibri" w:hAnsi="Arial Narrow" w:cs="Arial"/>
          <w:sz w:val="24"/>
          <w:szCs w:val="24"/>
        </w:rPr>
        <w:t>o Consejero</w:t>
      </w:r>
      <w:r w:rsidR="00F75F81">
        <w:rPr>
          <w:rFonts w:ascii="Arial Narrow" w:eastAsia="Calibri" w:hAnsi="Arial Narrow" w:cs="Arial"/>
          <w:sz w:val="24"/>
          <w:szCs w:val="24"/>
        </w:rPr>
        <w:t xml:space="preserve"> (a)</w:t>
      </w:r>
      <w:r w:rsidRPr="00011402">
        <w:rPr>
          <w:rFonts w:ascii="Arial Narrow" w:eastAsia="Calibri" w:hAnsi="Arial Narrow" w:cs="Arial"/>
          <w:sz w:val="24"/>
          <w:szCs w:val="24"/>
        </w:rPr>
        <w:t xml:space="preserve"> de un órgano constitucional autónomo, Magistrado</w:t>
      </w:r>
      <w:r w:rsidR="00F75F81">
        <w:rPr>
          <w:rFonts w:ascii="Arial Narrow" w:eastAsia="Calibri" w:hAnsi="Arial Narrow" w:cs="Arial"/>
          <w:sz w:val="24"/>
          <w:szCs w:val="24"/>
        </w:rPr>
        <w:t xml:space="preserve"> (a)</w:t>
      </w:r>
      <w:r w:rsidRPr="00011402">
        <w:rPr>
          <w:rFonts w:ascii="Arial Narrow" w:eastAsia="Calibri" w:hAnsi="Arial Narrow" w:cs="Arial"/>
          <w:sz w:val="24"/>
          <w:szCs w:val="24"/>
        </w:rPr>
        <w:t>, Consejero</w:t>
      </w:r>
      <w:r w:rsidR="00F75F81">
        <w:rPr>
          <w:rFonts w:ascii="Arial Narrow" w:eastAsia="Calibri" w:hAnsi="Arial Narrow" w:cs="Arial"/>
          <w:sz w:val="24"/>
          <w:szCs w:val="24"/>
        </w:rPr>
        <w:t xml:space="preserve"> (a)</w:t>
      </w:r>
      <w:r w:rsidRPr="00011402">
        <w:rPr>
          <w:rFonts w:ascii="Arial Narrow" w:eastAsia="Calibri" w:hAnsi="Arial Narrow" w:cs="Arial"/>
          <w:sz w:val="24"/>
          <w:szCs w:val="24"/>
        </w:rPr>
        <w:t xml:space="preserve"> de la Judicatura, Auditor</w:t>
      </w:r>
      <w:r w:rsidR="00F75F81">
        <w:rPr>
          <w:rFonts w:ascii="Arial Narrow" w:eastAsia="Calibri" w:hAnsi="Arial Narrow" w:cs="Arial"/>
          <w:sz w:val="24"/>
          <w:szCs w:val="24"/>
        </w:rPr>
        <w:t xml:space="preserve"> (a)</w:t>
      </w:r>
      <w:r w:rsidRPr="00011402">
        <w:rPr>
          <w:rFonts w:ascii="Arial Narrow" w:eastAsia="Calibri" w:hAnsi="Arial Narrow" w:cs="Arial"/>
          <w:sz w:val="24"/>
          <w:szCs w:val="24"/>
        </w:rPr>
        <w:t xml:space="preserve"> Superior del Estado, Presidente</w:t>
      </w:r>
      <w:r w:rsidR="00F75F81">
        <w:rPr>
          <w:rFonts w:ascii="Arial Narrow" w:eastAsia="Calibri" w:hAnsi="Arial Narrow" w:cs="Arial"/>
          <w:sz w:val="24"/>
          <w:szCs w:val="24"/>
        </w:rPr>
        <w:t xml:space="preserve"> (a)</w:t>
      </w:r>
      <w:r w:rsidRPr="00011402">
        <w:rPr>
          <w:rFonts w:ascii="Arial Narrow" w:eastAsia="Calibri" w:hAnsi="Arial Narrow" w:cs="Arial"/>
          <w:sz w:val="24"/>
          <w:szCs w:val="24"/>
        </w:rPr>
        <w:t xml:space="preserve"> Municipal, Síndico</w:t>
      </w:r>
      <w:r w:rsidR="00F75F81">
        <w:rPr>
          <w:rFonts w:ascii="Arial Narrow" w:eastAsia="Calibri" w:hAnsi="Arial Narrow" w:cs="Arial"/>
          <w:sz w:val="24"/>
          <w:szCs w:val="24"/>
        </w:rPr>
        <w:t xml:space="preserve"> (a)</w:t>
      </w:r>
      <w:r w:rsidRPr="00011402">
        <w:rPr>
          <w:rFonts w:ascii="Arial Narrow" w:eastAsia="Calibri" w:hAnsi="Arial Narrow" w:cs="Arial"/>
          <w:sz w:val="24"/>
          <w:szCs w:val="24"/>
        </w:rPr>
        <w:t xml:space="preserve"> o Regidor </w:t>
      </w:r>
      <w:r w:rsidR="00F75F81">
        <w:rPr>
          <w:rFonts w:ascii="Arial Narrow" w:eastAsia="Calibri" w:hAnsi="Arial Narrow" w:cs="Arial"/>
          <w:sz w:val="24"/>
          <w:szCs w:val="24"/>
        </w:rPr>
        <w:t xml:space="preserve">(a) </w:t>
      </w:r>
      <w:r w:rsidRPr="00011402">
        <w:rPr>
          <w:rFonts w:ascii="Arial Narrow" w:eastAsia="Calibri" w:hAnsi="Arial Narrow" w:cs="Arial"/>
          <w:sz w:val="24"/>
          <w:szCs w:val="24"/>
        </w:rPr>
        <w:t xml:space="preserve">de algún Ayuntamiento, servidor </w:t>
      </w:r>
      <w:r w:rsidR="00F75F81">
        <w:rPr>
          <w:rFonts w:ascii="Arial Narrow" w:eastAsia="Calibri" w:hAnsi="Arial Narrow" w:cs="Arial"/>
          <w:sz w:val="24"/>
          <w:szCs w:val="24"/>
        </w:rPr>
        <w:t xml:space="preserve">(a) </w:t>
      </w:r>
      <w:r w:rsidRPr="00011402">
        <w:rPr>
          <w:rFonts w:ascii="Arial Narrow" w:eastAsia="Calibri" w:hAnsi="Arial Narrow" w:cs="Arial"/>
          <w:sz w:val="24"/>
          <w:szCs w:val="24"/>
        </w:rPr>
        <w:t>público de mando superior de la Federación o militar en servicio activo, salvo que se hubieren separado de su encargo de manera definitiva noventa días antes del día de la elección, ni ser Ministro de algún culto religioso y no haber sido condenado</w:t>
      </w:r>
      <w:r w:rsidR="00F75F81">
        <w:rPr>
          <w:rFonts w:ascii="Arial Narrow" w:eastAsia="Calibri" w:hAnsi="Arial Narrow" w:cs="Arial"/>
          <w:sz w:val="24"/>
          <w:szCs w:val="24"/>
        </w:rPr>
        <w:t xml:space="preserve"> (a)</w:t>
      </w:r>
      <w:r w:rsidRPr="00011402">
        <w:rPr>
          <w:rFonts w:ascii="Arial Narrow" w:eastAsia="Calibri" w:hAnsi="Arial Narrow" w:cs="Arial"/>
          <w:sz w:val="24"/>
          <w:szCs w:val="24"/>
        </w:rPr>
        <w:t xml:space="preserve"> por la comisión de delito doloso</w:t>
      </w:r>
      <w:r w:rsidRPr="00C8435F">
        <w:rPr>
          <w:rFonts w:ascii="Arial Narrow" w:eastAsia="Calibri" w:hAnsi="Arial Narrow" w:cs="Arial"/>
          <w:sz w:val="24"/>
          <w:szCs w:val="24"/>
        </w:rPr>
        <w:t>;</w:t>
      </w:r>
      <w:r w:rsidR="00C8435F" w:rsidRPr="00C8435F">
        <w:rPr>
          <w:rFonts w:ascii="Arial Narrow" w:eastAsia="Calibri" w:hAnsi="Arial Narrow" w:cs="Arial"/>
          <w:sz w:val="24"/>
          <w:szCs w:val="24"/>
        </w:rPr>
        <w:t xml:space="preserve"> y,</w:t>
      </w:r>
    </w:p>
    <w:p w:rsidR="004F2F88" w:rsidRPr="004F2F88" w:rsidRDefault="004F2F88" w:rsidP="004F2F88">
      <w:pPr>
        <w:pStyle w:val="Prrafodelista"/>
        <w:numPr>
          <w:ilvl w:val="0"/>
          <w:numId w:val="4"/>
        </w:numPr>
        <w:spacing w:line="240" w:lineRule="auto"/>
        <w:ind w:left="1418" w:hanging="284"/>
        <w:jc w:val="both"/>
        <w:rPr>
          <w:rFonts w:ascii="Arial Narrow" w:hAnsi="Arial Narrow"/>
          <w:sz w:val="24"/>
          <w:szCs w:val="24"/>
        </w:rPr>
      </w:pPr>
      <w:r w:rsidRPr="004F2F88">
        <w:rPr>
          <w:rFonts w:ascii="Arial Narrow" w:eastAsia="Calibri" w:hAnsi="Arial Narrow" w:cs="Times New Roman"/>
          <w:sz w:val="24"/>
          <w:szCs w:val="24"/>
        </w:rPr>
        <w:t xml:space="preserve">En su caso, los documentos mencionados en al artículo 16 de estos </w:t>
      </w:r>
      <w:r w:rsidR="00C8435F">
        <w:rPr>
          <w:rFonts w:ascii="Arial Narrow" w:eastAsia="Calibri" w:hAnsi="Arial Narrow" w:cs="Times New Roman"/>
          <w:sz w:val="24"/>
          <w:szCs w:val="24"/>
        </w:rPr>
        <w:t>L</w:t>
      </w:r>
      <w:r w:rsidRPr="004F2F88">
        <w:rPr>
          <w:rFonts w:ascii="Arial Narrow" w:eastAsia="Calibri" w:hAnsi="Arial Narrow" w:cs="Times New Roman"/>
          <w:sz w:val="24"/>
          <w:szCs w:val="24"/>
        </w:rPr>
        <w:t>ineamientos</w:t>
      </w:r>
      <w:r w:rsidR="00C8435F">
        <w:rPr>
          <w:rFonts w:ascii="Arial Narrow" w:eastAsia="Calibri" w:hAnsi="Arial Narrow" w:cs="Times New Roman"/>
          <w:sz w:val="24"/>
          <w:szCs w:val="24"/>
        </w:rPr>
        <w:t>.</w:t>
      </w:r>
    </w:p>
    <w:p w:rsidR="00B71469" w:rsidRPr="0041329A" w:rsidRDefault="00B71469" w:rsidP="00B71469">
      <w:pPr>
        <w:spacing w:line="240" w:lineRule="auto"/>
        <w:ind w:left="1800"/>
        <w:contextualSpacing/>
        <w:jc w:val="both"/>
        <w:rPr>
          <w:rFonts w:ascii="Arial Narrow" w:eastAsia="Calibri" w:hAnsi="Arial Narrow" w:cs="Times New Roman"/>
          <w:sz w:val="24"/>
          <w:szCs w:val="24"/>
        </w:rPr>
      </w:pPr>
    </w:p>
    <w:p w:rsidR="00B71469" w:rsidRPr="0041329A" w:rsidRDefault="00B71469" w:rsidP="00B71469">
      <w:pPr>
        <w:numPr>
          <w:ilvl w:val="0"/>
          <w:numId w:val="3"/>
        </w:numPr>
        <w:spacing w:line="240" w:lineRule="auto"/>
        <w:ind w:left="709" w:hanging="425"/>
        <w:contextualSpacing/>
        <w:jc w:val="both"/>
        <w:rPr>
          <w:rFonts w:ascii="Arial Narrow" w:eastAsia="Calibri" w:hAnsi="Arial Narrow" w:cs="Times New Roman"/>
          <w:sz w:val="24"/>
          <w:szCs w:val="24"/>
        </w:rPr>
      </w:pPr>
      <w:r w:rsidRPr="0041329A">
        <w:rPr>
          <w:rFonts w:ascii="Arial Narrow" w:eastAsia="Calibri" w:hAnsi="Arial Narrow" w:cs="Times New Roman"/>
          <w:sz w:val="24"/>
          <w:szCs w:val="24"/>
        </w:rPr>
        <w:t>Recibid</w:t>
      </w:r>
      <w:r w:rsidR="00F56C4B">
        <w:rPr>
          <w:rFonts w:ascii="Arial Narrow" w:eastAsia="Calibri" w:hAnsi="Arial Narrow" w:cs="Times New Roman"/>
          <w:sz w:val="24"/>
          <w:szCs w:val="24"/>
        </w:rPr>
        <w:t>a una solicitud de registro de Candidatura I</w:t>
      </w:r>
      <w:r w:rsidRPr="0041329A">
        <w:rPr>
          <w:rFonts w:ascii="Arial Narrow" w:eastAsia="Calibri" w:hAnsi="Arial Narrow" w:cs="Times New Roman"/>
          <w:sz w:val="24"/>
          <w:szCs w:val="24"/>
        </w:rPr>
        <w:t xml:space="preserve">ndependiente por </w:t>
      </w:r>
      <w:r w:rsidR="00446E08">
        <w:rPr>
          <w:rFonts w:ascii="Arial Narrow" w:eastAsia="Calibri" w:hAnsi="Arial Narrow" w:cs="Times New Roman"/>
          <w:sz w:val="24"/>
          <w:szCs w:val="24"/>
        </w:rPr>
        <w:t>la Presidencia o la Secretaría</w:t>
      </w:r>
      <w:r w:rsidR="004F2F88">
        <w:rPr>
          <w:rFonts w:ascii="Arial Narrow" w:eastAsia="Calibri" w:hAnsi="Arial Narrow" w:cs="Times New Roman"/>
          <w:sz w:val="24"/>
          <w:szCs w:val="24"/>
        </w:rPr>
        <w:t xml:space="preserve"> del Consejo Municipal</w:t>
      </w:r>
      <w:r w:rsidRPr="0041329A">
        <w:rPr>
          <w:rFonts w:ascii="Arial Narrow" w:eastAsia="Calibri" w:hAnsi="Arial Narrow" w:cs="Times New Roman"/>
          <w:sz w:val="24"/>
          <w:szCs w:val="24"/>
        </w:rPr>
        <w:t xml:space="preserve"> que corresponda, se verificará dentro de los tres días siguientes el cumplimiento de los requisitos señalados en el párrafo anterior, con excepción de lo relativo al apoyo ciudadano.</w:t>
      </w:r>
    </w:p>
    <w:p w:rsidR="00B71469" w:rsidRDefault="00B71469" w:rsidP="00B71469">
      <w:pPr>
        <w:spacing w:line="240" w:lineRule="auto"/>
        <w:contextualSpacing/>
        <w:rPr>
          <w:rFonts w:ascii="Arial Narrow" w:eastAsia="Calibri" w:hAnsi="Arial Narrow" w:cs="Times New Roman"/>
          <w:b/>
          <w:bCs/>
          <w:sz w:val="24"/>
          <w:szCs w:val="24"/>
        </w:rPr>
      </w:pPr>
      <w:bookmarkStart w:id="3" w:name="_Toc6475415"/>
    </w:p>
    <w:p w:rsidR="00DE4D54" w:rsidRDefault="00DE4D54" w:rsidP="00B71469">
      <w:pPr>
        <w:spacing w:line="240" w:lineRule="auto"/>
        <w:contextualSpacing/>
        <w:rPr>
          <w:rFonts w:ascii="Arial Narrow" w:eastAsia="Calibri" w:hAnsi="Arial Narrow" w:cs="Times New Roman"/>
          <w:b/>
          <w:bCs/>
          <w:sz w:val="24"/>
          <w:szCs w:val="24"/>
        </w:rPr>
      </w:pPr>
    </w:p>
    <w:p w:rsidR="00B71469" w:rsidRPr="0041329A" w:rsidRDefault="00B71469" w:rsidP="00B71469">
      <w:pPr>
        <w:spacing w:line="240" w:lineRule="auto"/>
        <w:contextualSpacing/>
        <w:jc w:val="center"/>
        <w:rPr>
          <w:rFonts w:ascii="Arial Narrow" w:eastAsia="Calibri" w:hAnsi="Arial Narrow" w:cs="Times New Roman"/>
          <w:b/>
          <w:bCs/>
          <w:sz w:val="24"/>
          <w:szCs w:val="24"/>
        </w:rPr>
      </w:pPr>
      <w:r w:rsidRPr="0041329A">
        <w:rPr>
          <w:rFonts w:ascii="Arial Narrow" w:eastAsia="Calibri" w:hAnsi="Arial Narrow" w:cs="Times New Roman"/>
          <w:b/>
          <w:bCs/>
          <w:sz w:val="24"/>
          <w:szCs w:val="24"/>
        </w:rPr>
        <w:lastRenderedPageBreak/>
        <w:t>TÍTULO TERCERO</w:t>
      </w:r>
    </w:p>
    <w:bookmarkEnd w:id="3"/>
    <w:p w:rsidR="00B71469" w:rsidRPr="0041329A" w:rsidRDefault="00B71469" w:rsidP="00B71469">
      <w:pPr>
        <w:spacing w:line="240" w:lineRule="auto"/>
        <w:contextualSpacing/>
        <w:jc w:val="center"/>
        <w:rPr>
          <w:rFonts w:ascii="Arial Narrow" w:eastAsia="Calibri" w:hAnsi="Arial Narrow" w:cs="Times New Roman"/>
          <w:b/>
          <w:bCs/>
          <w:sz w:val="24"/>
          <w:szCs w:val="24"/>
        </w:rPr>
      </w:pPr>
      <w:r w:rsidRPr="0041329A">
        <w:rPr>
          <w:rFonts w:ascii="Arial Narrow" w:eastAsia="Calibri" w:hAnsi="Arial Narrow" w:cs="Times New Roman"/>
          <w:b/>
          <w:bCs/>
          <w:sz w:val="24"/>
          <w:szCs w:val="24"/>
        </w:rPr>
        <w:t>Revisión, Análisis y Procedencia del Registro de Candidaturas</w:t>
      </w:r>
    </w:p>
    <w:p w:rsidR="00B71469" w:rsidRPr="0041329A" w:rsidRDefault="00B71469" w:rsidP="00B71469">
      <w:pPr>
        <w:spacing w:line="240" w:lineRule="auto"/>
        <w:contextualSpacing/>
        <w:jc w:val="center"/>
        <w:rPr>
          <w:rFonts w:ascii="Arial Narrow" w:eastAsia="Calibri" w:hAnsi="Arial Narrow" w:cs="Times New Roman"/>
          <w:b/>
          <w:bCs/>
          <w:sz w:val="24"/>
          <w:szCs w:val="24"/>
        </w:rPr>
      </w:pPr>
    </w:p>
    <w:p w:rsidR="00B71469" w:rsidRPr="0041329A" w:rsidRDefault="00B71469" w:rsidP="00B71469">
      <w:pPr>
        <w:spacing w:line="240" w:lineRule="auto"/>
        <w:contextualSpacing/>
        <w:jc w:val="center"/>
        <w:rPr>
          <w:rFonts w:ascii="Arial Narrow" w:eastAsia="Calibri" w:hAnsi="Arial Narrow" w:cs="Times New Roman"/>
          <w:b/>
          <w:sz w:val="24"/>
          <w:szCs w:val="24"/>
        </w:rPr>
      </w:pPr>
      <w:bookmarkStart w:id="4" w:name="_Toc6475416"/>
      <w:r w:rsidRPr="0041329A">
        <w:rPr>
          <w:rFonts w:ascii="Arial Narrow" w:eastAsia="Calibri" w:hAnsi="Arial Narrow" w:cs="Times New Roman"/>
          <w:b/>
          <w:sz w:val="24"/>
          <w:szCs w:val="24"/>
        </w:rPr>
        <w:t xml:space="preserve">Capítulo I </w:t>
      </w:r>
    </w:p>
    <w:bookmarkEnd w:id="4"/>
    <w:p w:rsidR="00B71469" w:rsidRPr="0041329A" w:rsidRDefault="00B71469" w:rsidP="00B71469">
      <w:pPr>
        <w:spacing w:line="240" w:lineRule="auto"/>
        <w:contextualSpacing/>
        <w:jc w:val="center"/>
        <w:rPr>
          <w:rFonts w:ascii="Arial Narrow" w:eastAsia="Calibri" w:hAnsi="Arial Narrow" w:cs="Times New Roman"/>
          <w:b/>
          <w:sz w:val="24"/>
          <w:szCs w:val="24"/>
        </w:rPr>
      </w:pPr>
      <w:r w:rsidRPr="0041329A">
        <w:rPr>
          <w:rFonts w:ascii="Arial Narrow" w:eastAsia="Calibri" w:hAnsi="Arial Narrow" w:cs="Times New Roman"/>
          <w:b/>
          <w:sz w:val="24"/>
          <w:szCs w:val="24"/>
        </w:rPr>
        <w:t>De los Requerimientos</w:t>
      </w:r>
    </w:p>
    <w:p w:rsidR="00B71469" w:rsidRPr="0041329A" w:rsidRDefault="00B71469" w:rsidP="00B71469">
      <w:pPr>
        <w:spacing w:line="240" w:lineRule="auto"/>
        <w:contextualSpacing/>
        <w:jc w:val="center"/>
        <w:rPr>
          <w:rFonts w:ascii="Arial Narrow" w:eastAsia="Calibri" w:hAnsi="Arial Narrow" w:cs="Times New Roman"/>
          <w:b/>
          <w:sz w:val="24"/>
          <w:szCs w:val="24"/>
        </w:rPr>
      </w:pPr>
    </w:p>
    <w:p w:rsidR="00B71469" w:rsidRPr="0041329A" w:rsidRDefault="00D70F4B" w:rsidP="00B71469">
      <w:pPr>
        <w:spacing w:line="240" w:lineRule="auto"/>
        <w:contextualSpacing/>
        <w:jc w:val="both"/>
        <w:rPr>
          <w:rFonts w:ascii="Arial Narrow" w:eastAsia="Calibri" w:hAnsi="Arial Narrow" w:cs="Times New Roman"/>
          <w:b/>
          <w:sz w:val="24"/>
          <w:szCs w:val="24"/>
        </w:rPr>
      </w:pPr>
      <w:r>
        <w:rPr>
          <w:rFonts w:ascii="Arial Narrow" w:eastAsia="Calibri" w:hAnsi="Arial Narrow" w:cs="Times New Roman"/>
          <w:b/>
          <w:sz w:val="24"/>
          <w:szCs w:val="24"/>
        </w:rPr>
        <w:t>Artículo 4</w:t>
      </w:r>
      <w:r w:rsidR="00ED5A4C">
        <w:rPr>
          <w:rFonts w:ascii="Arial Narrow" w:eastAsia="Calibri" w:hAnsi="Arial Narrow" w:cs="Times New Roman"/>
          <w:b/>
          <w:sz w:val="24"/>
          <w:szCs w:val="24"/>
        </w:rPr>
        <w:t>8</w:t>
      </w:r>
      <w:r w:rsidR="00B71469" w:rsidRPr="0041329A">
        <w:rPr>
          <w:rFonts w:ascii="Arial Narrow" w:eastAsia="Calibri" w:hAnsi="Arial Narrow" w:cs="Times New Roman"/>
          <w:b/>
          <w:sz w:val="24"/>
          <w:szCs w:val="24"/>
        </w:rPr>
        <w:t>. Requerimientos</w:t>
      </w:r>
    </w:p>
    <w:p w:rsidR="00B71469" w:rsidRPr="0041329A" w:rsidRDefault="00B71469" w:rsidP="00B71469">
      <w:pPr>
        <w:spacing w:line="240" w:lineRule="auto"/>
        <w:contextualSpacing/>
        <w:jc w:val="both"/>
        <w:rPr>
          <w:rFonts w:ascii="Arial Narrow" w:eastAsia="Calibri" w:hAnsi="Arial Narrow" w:cs="Times New Roman"/>
          <w:sz w:val="24"/>
          <w:szCs w:val="24"/>
        </w:rPr>
      </w:pPr>
      <w:r w:rsidRPr="0041329A">
        <w:rPr>
          <w:rFonts w:ascii="Arial Narrow" w:eastAsia="Calibri" w:hAnsi="Arial Narrow" w:cs="Times New Roman"/>
          <w:b/>
          <w:sz w:val="24"/>
          <w:szCs w:val="24"/>
        </w:rPr>
        <w:t xml:space="preserve">1. </w:t>
      </w:r>
      <w:r w:rsidRPr="0041329A">
        <w:rPr>
          <w:rFonts w:ascii="Arial Narrow" w:eastAsia="Calibri" w:hAnsi="Arial Narrow" w:cs="Times New Roman"/>
          <w:sz w:val="24"/>
          <w:szCs w:val="24"/>
        </w:rPr>
        <w:t>Los requerimientos a los</w:t>
      </w:r>
      <w:r w:rsidR="00646769">
        <w:rPr>
          <w:rFonts w:ascii="Arial Narrow" w:eastAsia="Calibri" w:hAnsi="Arial Narrow" w:cs="Times New Roman"/>
          <w:sz w:val="24"/>
          <w:szCs w:val="24"/>
        </w:rPr>
        <w:t xml:space="preserve"> que se refieren los presentes L</w:t>
      </w:r>
      <w:r w:rsidRPr="0041329A">
        <w:rPr>
          <w:rFonts w:ascii="Arial Narrow" w:eastAsia="Calibri" w:hAnsi="Arial Narrow" w:cs="Times New Roman"/>
          <w:sz w:val="24"/>
          <w:szCs w:val="24"/>
        </w:rPr>
        <w:t xml:space="preserve">ineamientos, así como las demás diligencias </w:t>
      </w:r>
      <w:r w:rsidR="009F3C4B" w:rsidRPr="00BA205A">
        <w:rPr>
          <w:rFonts w:ascii="Arial Narrow" w:eastAsia="Calibri" w:hAnsi="Arial Narrow" w:cs="Times New Roman"/>
          <w:sz w:val="24"/>
          <w:szCs w:val="24"/>
        </w:rPr>
        <w:t>relacionadas</w:t>
      </w:r>
      <w:r w:rsidRPr="00BA205A">
        <w:rPr>
          <w:rFonts w:ascii="Arial Narrow" w:eastAsia="Calibri" w:hAnsi="Arial Narrow" w:cs="Times New Roman"/>
          <w:sz w:val="24"/>
          <w:szCs w:val="24"/>
        </w:rPr>
        <w:t xml:space="preserve"> con </w:t>
      </w:r>
      <w:r w:rsidRPr="0041329A">
        <w:rPr>
          <w:rFonts w:ascii="Arial Narrow" w:eastAsia="Calibri" w:hAnsi="Arial Narrow" w:cs="Times New Roman"/>
          <w:sz w:val="24"/>
          <w:szCs w:val="24"/>
        </w:rPr>
        <w:t xml:space="preserve">el procedimiento de </w:t>
      </w:r>
      <w:r w:rsidR="005B235D">
        <w:rPr>
          <w:rFonts w:ascii="Arial Narrow" w:eastAsia="Calibri" w:hAnsi="Arial Narrow" w:cs="Times New Roman"/>
          <w:sz w:val="24"/>
          <w:szCs w:val="24"/>
        </w:rPr>
        <w:t>registro de C</w:t>
      </w:r>
      <w:r w:rsidRPr="0041329A">
        <w:rPr>
          <w:rFonts w:ascii="Arial Narrow" w:eastAsia="Calibri" w:hAnsi="Arial Narrow" w:cs="Times New Roman"/>
          <w:sz w:val="24"/>
          <w:szCs w:val="24"/>
        </w:rPr>
        <w:t>andidaturas a cargos de elección popular, se entenderán en los términos del presente Capítulo.</w:t>
      </w:r>
    </w:p>
    <w:p w:rsidR="00B71469" w:rsidRPr="0041329A" w:rsidRDefault="00B71469" w:rsidP="00B71469">
      <w:pPr>
        <w:spacing w:line="240" w:lineRule="auto"/>
        <w:contextualSpacing/>
        <w:jc w:val="both"/>
        <w:rPr>
          <w:rFonts w:ascii="Arial Narrow" w:eastAsia="Calibri" w:hAnsi="Arial Narrow" w:cs="Times New Roman"/>
          <w:b/>
          <w:sz w:val="24"/>
          <w:szCs w:val="24"/>
        </w:rPr>
      </w:pPr>
    </w:p>
    <w:p w:rsidR="00B71469" w:rsidRPr="0041329A" w:rsidRDefault="00B71469" w:rsidP="00B71469">
      <w:pPr>
        <w:spacing w:line="240" w:lineRule="auto"/>
        <w:contextualSpacing/>
        <w:jc w:val="both"/>
        <w:rPr>
          <w:rFonts w:ascii="Arial Narrow" w:eastAsia="Calibri" w:hAnsi="Arial Narrow" w:cs="Times New Roman"/>
          <w:b/>
          <w:sz w:val="24"/>
          <w:szCs w:val="24"/>
        </w:rPr>
      </w:pPr>
      <w:r w:rsidRPr="0041329A">
        <w:rPr>
          <w:rFonts w:ascii="Arial Narrow" w:eastAsia="Calibri" w:hAnsi="Arial Narrow" w:cs="Times New Roman"/>
          <w:b/>
          <w:sz w:val="24"/>
          <w:szCs w:val="24"/>
        </w:rPr>
        <w:t xml:space="preserve">Artículo </w:t>
      </w:r>
      <w:r w:rsidR="00D70F4B">
        <w:rPr>
          <w:rFonts w:ascii="Arial Narrow" w:eastAsia="Calibri" w:hAnsi="Arial Narrow" w:cs="Times New Roman"/>
          <w:b/>
          <w:sz w:val="24"/>
          <w:szCs w:val="24"/>
        </w:rPr>
        <w:t>4</w:t>
      </w:r>
      <w:r w:rsidR="00ED5A4C">
        <w:rPr>
          <w:rFonts w:ascii="Arial Narrow" w:eastAsia="Calibri" w:hAnsi="Arial Narrow" w:cs="Times New Roman"/>
          <w:b/>
          <w:sz w:val="24"/>
          <w:szCs w:val="24"/>
        </w:rPr>
        <w:t>9</w:t>
      </w:r>
      <w:r w:rsidRPr="0041329A">
        <w:rPr>
          <w:rFonts w:ascii="Arial Narrow" w:eastAsia="Calibri" w:hAnsi="Arial Narrow" w:cs="Times New Roman"/>
          <w:b/>
          <w:sz w:val="24"/>
          <w:szCs w:val="24"/>
        </w:rPr>
        <w:t>. Revisión</w:t>
      </w:r>
    </w:p>
    <w:p w:rsidR="00B71469" w:rsidRPr="0041329A" w:rsidRDefault="00B71469" w:rsidP="00B71469">
      <w:pPr>
        <w:spacing w:line="240" w:lineRule="auto"/>
        <w:contextualSpacing/>
        <w:jc w:val="both"/>
        <w:rPr>
          <w:rFonts w:ascii="Arial Narrow" w:hAnsi="Arial Narrow"/>
          <w:sz w:val="24"/>
          <w:szCs w:val="24"/>
        </w:rPr>
      </w:pPr>
      <w:r w:rsidRPr="00D614F8">
        <w:rPr>
          <w:rFonts w:ascii="Arial Narrow" w:eastAsia="Calibri" w:hAnsi="Arial Narrow" w:cs="Times New Roman"/>
          <w:b/>
          <w:sz w:val="24"/>
          <w:szCs w:val="24"/>
        </w:rPr>
        <w:t>1.</w:t>
      </w:r>
      <w:r w:rsidRPr="0041329A">
        <w:rPr>
          <w:rFonts w:ascii="Arial Narrow" w:eastAsia="Calibri" w:hAnsi="Arial Narrow" w:cs="Times New Roman"/>
          <w:b/>
          <w:sz w:val="24"/>
          <w:szCs w:val="24"/>
        </w:rPr>
        <w:t xml:space="preserve"> </w:t>
      </w:r>
      <w:r w:rsidRPr="0041329A">
        <w:rPr>
          <w:rFonts w:ascii="Arial Narrow" w:eastAsia="Calibri" w:hAnsi="Arial Narrow" w:cs="Times New Roman"/>
          <w:sz w:val="24"/>
          <w:szCs w:val="24"/>
        </w:rPr>
        <w:t xml:space="preserve">Una vez que se hayan conformado los expedientes de registro, el </w:t>
      </w:r>
      <w:r w:rsidR="00956D38">
        <w:rPr>
          <w:rFonts w:ascii="Arial Narrow" w:eastAsia="Calibri" w:hAnsi="Arial Narrow" w:cs="Times New Roman"/>
          <w:sz w:val="24"/>
          <w:szCs w:val="24"/>
        </w:rPr>
        <w:t>IEPC</w:t>
      </w:r>
      <w:r w:rsidRPr="0041329A">
        <w:rPr>
          <w:rFonts w:ascii="Arial Narrow" w:eastAsia="Calibri" w:hAnsi="Arial Narrow" w:cs="Times New Roman"/>
          <w:sz w:val="24"/>
          <w:szCs w:val="24"/>
        </w:rPr>
        <w:t xml:space="preserve"> </w:t>
      </w:r>
      <w:r w:rsidRPr="0041329A">
        <w:rPr>
          <w:rFonts w:ascii="Arial Narrow" w:hAnsi="Arial Narrow"/>
          <w:sz w:val="24"/>
          <w:szCs w:val="24"/>
        </w:rPr>
        <w:t>re</w:t>
      </w:r>
      <w:r w:rsidR="005B235D">
        <w:rPr>
          <w:rFonts w:ascii="Arial Narrow" w:hAnsi="Arial Narrow"/>
          <w:sz w:val="24"/>
          <w:szCs w:val="24"/>
        </w:rPr>
        <w:t>visará la documentación de las Candidatas y C</w:t>
      </w:r>
      <w:r w:rsidRPr="0041329A">
        <w:rPr>
          <w:rFonts w:ascii="Arial Narrow" w:hAnsi="Arial Narrow"/>
          <w:sz w:val="24"/>
          <w:szCs w:val="24"/>
        </w:rPr>
        <w:t>andidatos con el fin de comprobar que estas cumplen con los requisitos previstos por la Constitución Federal, Constitución Local, la Ley y los Lineamientos.</w:t>
      </w:r>
    </w:p>
    <w:p w:rsidR="00B71469" w:rsidRPr="0041329A" w:rsidRDefault="00B71469" w:rsidP="00B71469">
      <w:pPr>
        <w:spacing w:line="240" w:lineRule="auto"/>
        <w:contextualSpacing/>
        <w:jc w:val="both"/>
        <w:rPr>
          <w:rFonts w:ascii="Arial Narrow" w:eastAsia="Calibri" w:hAnsi="Arial Narrow" w:cs="Times New Roman"/>
          <w:sz w:val="24"/>
          <w:szCs w:val="24"/>
        </w:rPr>
      </w:pPr>
    </w:p>
    <w:p w:rsidR="00B71469" w:rsidRPr="0041329A" w:rsidRDefault="00B71469" w:rsidP="00B71469">
      <w:pPr>
        <w:spacing w:line="240" w:lineRule="auto"/>
        <w:contextualSpacing/>
        <w:jc w:val="both"/>
        <w:rPr>
          <w:rFonts w:ascii="Arial Narrow" w:eastAsia="Calibri" w:hAnsi="Arial Narrow" w:cs="Times New Roman"/>
          <w:sz w:val="24"/>
          <w:szCs w:val="24"/>
        </w:rPr>
      </w:pPr>
      <w:r w:rsidRPr="0041329A">
        <w:rPr>
          <w:rFonts w:ascii="Arial Narrow" w:eastAsia="Calibri" w:hAnsi="Arial Narrow" w:cs="Times New Roman"/>
          <w:b/>
          <w:sz w:val="24"/>
          <w:szCs w:val="24"/>
        </w:rPr>
        <w:t>Art</w:t>
      </w:r>
      <w:r w:rsidR="00D70F4B">
        <w:rPr>
          <w:rFonts w:ascii="Arial Narrow" w:eastAsia="Calibri" w:hAnsi="Arial Narrow" w:cs="Times New Roman"/>
          <w:b/>
          <w:sz w:val="24"/>
          <w:szCs w:val="24"/>
        </w:rPr>
        <w:t>ículo 5</w:t>
      </w:r>
      <w:r w:rsidR="00ED5A4C">
        <w:rPr>
          <w:rFonts w:ascii="Arial Narrow" w:eastAsia="Calibri" w:hAnsi="Arial Narrow" w:cs="Times New Roman"/>
          <w:b/>
          <w:sz w:val="24"/>
          <w:szCs w:val="24"/>
        </w:rPr>
        <w:t>0</w:t>
      </w:r>
      <w:r w:rsidRPr="0041329A">
        <w:rPr>
          <w:rFonts w:ascii="Arial Narrow" w:eastAsia="Calibri" w:hAnsi="Arial Narrow" w:cs="Times New Roman"/>
          <w:b/>
          <w:sz w:val="24"/>
          <w:szCs w:val="24"/>
        </w:rPr>
        <w:t>.</w:t>
      </w:r>
      <w:r w:rsidRPr="0041329A">
        <w:rPr>
          <w:rFonts w:ascii="Arial Narrow" w:eastAsia="Calibri" w:hAnsi="Arial Narrow" w:cs="Times New Roman"/>
          <w:sz w:val="24"/>
          <w:szCs w:val="24"/>
        </w:rPr>
        <w:t xml:space="preserve"> </w:t>
      </w:r>
      <w:r w:rsidRPr="0041329A">
        <w:rPr>
          <w:rFonts w:ascii="Arial Narrow" w:eastAsia="Calibri" w:hAnsi="Arial Narrow" w:cs="Times New Roman"/>
          <w:b/>
          <w:sz w:val="24"/>
          <w:szCs w:val="24"/>
        </w:rPr>
        <w:t>Plazo</w:t>
      </w:r>
    </w:p>
    <w:p w:rsidR="00372571" w:rsidRPr="00372571" w:rsidRDefault="00B71469" w:rsidP="00372571">
      <w:pPr>
        <w:spacing w:line="240" w:lineRule="auto"/>
        <w:contextualSpacing/>
        <w:jc w:val="both"/>
        <w:rPr>
          <w:rFonts w:ascii="Arial Narrow" w:eastAsia="Calibri" w:hAnsi="Arial Narrow" w:cs="Times New Roman"/>
          <w:sz w:val="24"/>
          <w:szCs w:val="24"/>
        </w:rPr>
      </w:pPr>
      <w:r w:rsidRPr="00372571">
        <w:rPr>
          <w:rFonts w:ascii="Arial Narrow" w:eastAsia="Calibri" w:hAnsi="Arial Narrow" w:cs="Times New Roman"/>
          <w:b/>
          <w:sz w:val="24"/>
          <w:szCs w:val="24"/>
        </w:rPr>
        <w:t>1.</w:t>
      </w:r>
      <w:r w:rsidRPr="00372571">
        <w:rPr>
          <w:rFonts w:ascii="Arial Narrow" w:eastAsia="Calibri" w:hAnsi="Arial Narrow" w:cs="Times New Roman"/>
          <w:sz w:val="24"/>
          <w:szCs w:val="24"/>
        </w:rPr>
        <w:t xml:space="preserve"> </w:t>
      </w:r>
      <w:r w:rsidR="00372571" w:rsidRPr="00372571">
        <w:rPr>
          <w:rFonts w:ascii="Arial Narrow" w:hAnsi="Arial Narrow"/>
          <w:sz w:val="24"/>
          <w:szCs w:val="24"/>
        </w:rPr>
        <w:t>Si de la verificación realizada se advierte que se omitió el cumplimiento de uno o varios requisitos, se notificará de inmediato al partido político correspondiente, para que dentro de las cuarenta y ocho horas siguientes subsane el o los requisitos omitidos o sustituya la candidatura, siempre y cuando esto pueda realizarse dentro de los plazos para el registro de candidatos que señala esta Ley.</w:t>
      </w:r>
    </w:p>
    <w:p w:rsidR="00372571" w:rsidRDefault="00372571" w:rsidP="00B71469">
      <w:pPr>
        <w:spacing w:line="240" w:lineRule="auto"/>
        <w:contextualSpacing/>
        <w:jc w:val="both"/>
        <w:rPr>
          <w:rFonts w:ascii="Arial Narrow" w:eastAsia="Calibri" w:hAnsi="Arial Narrow" w:cs="Times New Roman"/>
          <w:sz w:val="24"/>
          <w:szCs w:val="24"/>
        </w:rPr>
      </w:pPr>
    </w:p>
    <w:p w:rsidR="00A91084" w:rsidRPr="00A91084" w:rsidRDefault="00372571" w:rsidP="00B71469">
      <w:pPr>
        <w:spacing w:line="240" w:lineRule="auto"/>
        <w:contextualSpacing/>
        <w:jc w:val="both"/>
        <w:rPr>
          <w:rFonts w:ascii="Arial Narrow" w:eastAsia="Calibri" w:hAnsi="Arial Narrow" w:cs="Times New Roman"/>
          <w:sz w:val="24"/>
          <w:szCs w:val="24"/>
        </w:rPr>
      </w:pPr>
      <w:r>
        <w:rPr>
          <w:rFonts w:ascii="Arial Narrow" w:eastAsia="Calibri" w:hAnsi="Arial Narrow" w:cs="Times New Roman"/>
          <w:b/>
          <w:sz w:val="24"/>
          <w:szCs w:val="24"/>
        </w:rPr>
        <w:t xml:space="preserve">2. </w:t>
      </w:r>
      <w:r w:rsidR="00B71469" w:rsidRPr="0041329A">
        <w:rPr>
          <w:rFonts w:ascii="Arial Narrow" w:eastAsia="Calibri" w:hAnsi="Arial Narrow" w:cs="Times New Roman"/>
          <w:sz w:val="24"/>
          <w:szCs w:val="24"/>
        </w:rPr>
        <w:t xml:space="preserve">Si de la verificación realizada se advierte que </w:t>
      </w:r>
      <w:r>
        <w:rPr>
          <w:rFonts w:ascii="Arial Narrow" w:eastAsia="Calibri" w:hAnsi="Arial Narrow" w:cs="Times New Roman"/>
          <w:sz w:val="24"/>
          <w:szCs w:val="24"/>
        </w:rPr>
        <w:t>se incumple con una o varia</w:t>
      </w:r>
      <w:r w:rsidR="00B71469" w:rsidRPr="0041329A">
        <w:rPr>
          <w:rFonts w:ascii="Arial Narrow" w:eastAsia="Calibri" w:hAnsi="Arial Narrow" w:cs="Times New Roman"/>
          <w:sz w:val="24"/>
          <w:szCs w:val="24"/>
        </w:rPr>
        <w:t xml:space="preserve">s </w:t>
      </w:r>
      <w:r w:rsidR="00A91084">
        <w:rPr>
          <w:rFonts w:ascii="Arial Narrow" w:eastAsia="Calibri" w:hAnsi="Arial Narrow" w:cs="Times New Roman"/>
          <w:sz w:val="24"/>
          <w:szCs w:val="24"/>
        </w:rPr>
        <w:t>Acciones Afirmativas aprobadas por el Consejo General,</w:t>
      </w:r>
      <w:r w:rsidR="00B71469" w:rsidRPr="0041329A">
        <w:rPr>
          <w:rFonts w:ascii="Arial Narrow" w:eastAsia="Calibri" w:hAnsi="Arial Narrow" w:cs="Times New Roman"/>
          <w:sz w:val="24"/>
          <w:szCs w:val="24"/>
        </w:rPr>
        <w:t xml:space="preserve"> se </w:t>
      </w:r>
      <w:r w:rsidR="00A91084">
        <w:rPr>
          <w:rFonts w:ascii="Arial Narrow" w:eastAsia="Calibri" w:hAnsi="Arial Narrow" w:cs="Times New Roman"/>
          <w:sz w:val="24"/>
          <w:szCs w:val="24"/>
        </w:rPr>
        <w:t>requerirá en primera instancia al Partido P</w:t>
      </w:r>
      <w:r w:rsidR="00B71469" w:rsidRPr="0041329A">
        <w:rPr>
          <w:rFonts w:ascii="Arial Narrow" w:eastAsia="Calibri" w:hAnsi="Arial Narrow" w:cs="Times New Roman"/>
          <w:sz w:val="24"/>
          <w:szCs w:val="24"/>
        </w:rPr>
        <w:t xml:space="preserve">olítico, </w:t>
      </w:r>
      <w:r w:rsidR="00A91084">
        <w:rPr>
          <w:rFonts w:ascii="Arial Narrow" w:eastAsia="Calibri" w:hAnsi="Arial Narrow" w:cs="Times New Roman"/>
          <w:sz w:val="24"/>
          <w:szCs w:val="24"/>
        </w:rPr>
        <w:t xml:space="preserve">Coalición, Candidatura Común o Candidatura Independiente, </w:t>
      </w:r>
      <w:r w:rsidR="00B71469" w:rsidRPr="0041329A">
        <w:rPr>
          <w:rFonts w:ascii="Arial Narrow" w:eastAsia="Calibri" w:hAnsi="Arial Narrow" w:cs="Times New Roman"/>
          <w:sz w:val="24"/>
          <w:szCs w:val="24"/>
        </w:rPr>
        <w:t xml:space="preserve">para que dentro de las cuarenta y ocho horas </w:t>
      </w:r>
      <w:r w:rsidR="00A91084">
        <w:rPr>
          <w:rFonts w:ascii="Arial Narrow" w:eastAsia="Calibri" w:hAnsi="Arial Narrow" w:cs="Times New Roman"/>
          <w:sz w:val="24"/>
          <w:szCs w:val="24"/>
        </w:rPr>
        <w:t>contadas a partir de la notificación</w:t>
      </w:r>
      <w:r w:rsidR="00B71469" w:rsidRPr="0041329A">
        <w:rPr>
          <w:rFonts w:ascii="Arial Narrow" w:eastAsia="Calibri" w:hAnsi="Arial Narrow" w:cs="Times New Roman"/>
          <w:sz w:val="24"/>
          <w:szCs w:val="24"/>
        </w:rPr>
        <w:t xml:space="preserve"> </w:t>
      </w:r>
      <w:r w:rsidR="00A91084">
        <w:rPr>
          <w:rFonts w:ascii="Arial Narrow" w:eastAsia="Calibri" w:hAnsi="Arial Narrow" w:cs="Times New Roman"/>
          <w:sz w:val="24"/>
          <w:szCs w:val="24"/>
        </w:rPr>
        <w:t>rectifique la solicitud de registro</w:t>
      </w:r>
      <w:r w:rsidR="00B71469" w:rsidRPr="0041329A">
        <w:rPr>
          <w:rFonts w:ascii="Arial Narrow" w:eastAsia="Calibri" w:hAnsi="Arial Narrow" w:cs="Times New Roman"/>
          <w:sz w:val="24"/>
          <w:szCs w:val="24"/>
        </w:rPr>
        <w:t xml:space="preserve"> </w:t>
      </w:r>
      <w:r w:rsidR="00A91084">
        <w:rPr>
          <w:rFonts w:ascii="Arial Narrow" w:eastAsia="Calibri" w:hAnsi="Arial Narrow" w:cs="Times New Roman"/>
          <w:sz w:val="24"/>
          <w:szCs w:val="24"/>
        </w:rPr>
        <w:t xml:space="preserve">y se le apercibirá, que en caso de no hacerlo, se le hará una amonestación pública; </w:t>
      </w:r>
      <w:r w:rsidR="00A91084" w:rsidRPr="00A91084">
        <w:rPr>
          <w:rStyle w:val="Ninguno"/>
          <w:rFonts w:ascii="Arial Narrow" w:hAnsi="Arial Narrow"/>
          <w:sz w:val="24"/>
        </w:rPr>
        <w:t>y si transcurrido este plazo no se realiza la sustituc</w:t>
      </w:r>
      <w:r w:rsidR="005B235D">
        <w:rPr>
          <w:rStyle w:val="Ninguno"/>
          <w:rFonts w:ascii="Arial Narrow" w:hAnsi="Arial Narrow"/>
          <w:sz w:val="24"/>
        </w:rPr>
        <w:t>ión de C</w:t>
      </w:r>
      <w:r w:rsidR="00A91084" w:rsidRPr="00A91084">
        <w:rPr>
          <w:rStyle w:val="Ninguno"/>
          <w:rFonts w:ascii="Arial Narrow" w:hAnsi="Arial Narrow"/>
          <w:sz w:val="24"/>
        </w:rPr>
        <w:t>andidaturas, será acreedor a una amonestación pública y el Consejo General</w:t>
      </w:r>
      <w:r w:rsidR="00A91084">
        <w:rPr>
          <w:rStyle w:val="Ninguno"/>
          <w:rFonts w:ascii="Arial Narrow" w:hAnsi="Arial Narrow"/>
          <w:sz w:val="24"/>
        </w:rPr>
        <w:t xml:space="preserve"> o Municipal</w:t>
      </w:r>
      <w:r w:rsidR="00A91084" w:rsidRPr="00A91084">
        <w:rPr>
          <w:rStyle w:val="Ninguno"/>
          <w:rFonts w:ascii="Arial Narrow" w:hAnsi="Arial Narrow"/>
          <w:sz w:val="24"/>
        </w:rPr>
        <w:t>, en el ámbito de sus competencias, le requerirá, de nueva cuenta, para que en un plazo de veinticuatro horas, contadas a partir de la notificación, haga la corrección</w:t>
      </w:r>
      <w:r w:rsidR="00A91084">
        <w:rPr>
          <w:rStyle w:val="Ninguno"/>
          <w:rFonts w:ascii="Arial Narrow" w:hAnsi="Arial Narrow"/>
          <w:sz w:val="24"/>
        </w:rPr>
        <w:t>.</w:t>
      </w:r>
      <w:r>
        <w:rPr>
          <w:rFonts w:ascii="Arial Narrow" w:eastAsia="Calibri" w:hAnsi="Arial Narrow" w:cs="Times New Roman"/>
          <w:sz w:val="24"/>
          <w:szCs w:val="24"/>
        </w:rPr>
        <w:t xml:space="preserve"> </w:t>
      </w:r>
      <w:r w:rsidR="00A91084">
        <w:rPr>
          <w:rFonts w:ascii="Arial Narrow" w:eastAsia="Calibri" w:hAnsi="Arial Narrow" w:cs="Times New Roman"/>
          <w:sz w:val="24"/>
          <w:szCs w:val="24"/>
        </w:rPr>
        <w:t>En caso de incumplimiento se sancionará con l</w:t>
      </w:r>
      <w:r w:rsidR="005B235D">
        <w:rPr>
          <w:rFonts w:ascii="Arial Narrow" w:eastAsia="Calibri" w:hAnsi="Arial Narrow" w:cs="Times New Roman"/>
          <w:sz w:val="24"/>
          <w:szCs w:val="24"/>
        </w:rPr>
        <w:t>a negativa del registro de las C</w:t>
      </w:r>
      <w:r w:rsidR="00A91084">
        <w:rPr>
          <w:rFonts w:ascii="Arial Narrow" w:eastAsia="Calibri" w:hAnsi="Arial Narrow" w:cs="Times New Roman"/>
          <w:sz w:val="24"/>
          <w:szCs w:val="24"/>
        </w:rPr>
        <w:t xml:space="preserve">andidaturas correspondientes. </w:t>
      </w:r>
    </w:p>
    <w:p w:rsidR="00B71469" w:rsidRPr="0041329A" w:rsidRDefault="00B71469" w:rsidP="00B71469">
      <w:pPr>
        <w:spacing w:line="240" w:lineRule="auto"/>
        <w:contextualSpacing/>
        <w:jc w:val="both"/>
        <w:rPr>
          <w:rFonts w:ascii="Arial Narrow" w:eastAsia="Calibri" w:hAnsi="Arial Narrow" w:cs="Times New Roman"/>
          <w:sz w:val="24"/>
          <w:szCs w:val="24"/>
        </w:rPr>
      </w:pPr>
    </w:p>
    <w:p w:rsidR="00B71469" w:rsidRPr="0041329A" w:rsidRDefault="00D70F4B" w:rsidP="00B71469">
      <w:pPr>
        <w:spacing w:line="240" w:lineRule="auto"/>
        <w:contextualSpacing/>
        <w:jc w:val="both"/>
        <w:rPr>
          <w:rFonts w:ascii="Arial Narrow" w:eastAsia="Calibri" w:hAnsi="Arial Narrow" w:cs="Times New Roman"/>
          <w:sz w:val="24"/>
          <w:szCs w:val="24"/>
        </w:rPr>
      </w:pPr>
      <w:r>
        <w:rPr>
          <w:rFonts w:ascii="Arial Narrow" w:eastAsia="Calibri" w:hAnsi="Arial Narrow" w:cs="Times New Roman"/>
          <w:b/>
          <w:sz w:val="24"/>
          <w:szCs w:val="24"/>
        </w:rPr>
        <w:t>Artículo 5</w:t>
      </w:r>
      <w:r w:rsidR="00002022" w:rsidRPr="0041329A">
        <w:rPr>
          <w:rFonts w:ascii="Arial Narrow" w:eastAsia="Calibri" w:hAnsi="Arial Narrow" w:cs="Times New Roman"/>
          <w:b/>
          <w:sz w:val="24"/>
          <w:szCs w:val="24"/>
        </w:rPr>
        <w:t>1</w:t>
      </w:r>
      <w:r w:rsidR="00B71469" w:rsidRPr="0041329A">
        <w:rPr>
          <w:rFonts w:ascii="Arial Narrow" w:eastAsia="Calibri" w:hAnsi="Arial Narrow" w:cs="Times New Roman"/>
          <w:sz w:val="24"/>
          <w:szCs w:val="24"/>
        </w:rPr>
        <w:t xml:space="preserve">. </w:t>
      </w:r>
      <w:r w:rsidR="00B71469" w:rsidRPr="0041329A">
        <w:rPr>
          <w:rFonts w:ascii="Arial Narrow" w:eastAsia="Calibri" w:hAnsi="Arial Narrow" w:cs="Times New Roman"/>
          <w:b/>
          <w:sz w:val="24"/>
          <w:szCs w:val="24"/>
        </w:rPr>
        <w:t>Extemporaneidad</w:t>
      </w:r>
    </w:p>
    <w:p w:rsidR="00B71469" w:rsidRPr="0041329A" w:rsidRDefault="00B71469" w:rsidP="00B71469">
      <w:pPr>
        <w:spacing w:line="240" w:lineRule="auto"/>
        <w:contextualSpacing/>
        <w:jc w:val="both"/>
        <w:rPr>
          <w:rFonts w:ascii="Arial Narrow" w:eastAsia="Calibri" w:hAnsi="Arial Narrow" w:cs="Times New Roman"/>
          <w:sz w:val="24"/>
          <w:szCs w:val="24"/>
        </w:rPr>
      </w:pPr>
      <w:r w:rsidRPr="00D614F8">
        <w:rPr>
          <w:rFonts w:ascii="Arial Narrow" w:eastAsia="Calibri" w:hAnsi="Arial Narrow" w:cs="Times New Roman"/>
          <w:b/>
          <w:sz w:val="24"/>
          <w:szCs w:val="24"/>
        </w:rPr>
        <w:t>1.</w:t>
      </w:r>
      <w:r w:rsidRPr="0041329A">
        <w:rPr>
          <w:rFonts w:ascii="Arial Narrow" w:eastAsia="Calibri" w:hAnsi="Arial Narrow" w:cs="Times New Roman"/>
          <w:sz w:val="24"/>
          <w:szCs w:val="24"/>
        </w:rPr>
        <w:t xml:space="preserve"> Cualquier solicitud o documentación presentada fuera de los plazos a que se refiere la Ley o el Consejo General, será desechada de plano y e</w:t>
      </w:r>
      <w:r w:rsidR="005B235D">
        <w:rPr>
          <w:rFonts w:ascii="Arial Narrow" w:eastAsia="Calibri" w:hAnsi="Arial Narrow" w:cs="Times New Roman"/>
          <w:sz w:val="24"/>
          <w:szCs w:val="24"/>
        </w:rPr>
        <w:t>n su caso, no se registrará la Candidatura o C</w:t>
      </w:r>
      <w:r w:rsidRPr="0041329A">
        <w:rPr>
          <w:rFonts w:ascii="Arial Narrow" w:eastAsia="Calibri" w:hAnsi="Arial Narrow" w:cs="Times New Roman"/>
          <w:sz w:val="24"/>
          <w:szCs w:val="24"/>
        </w:rPr>
        <w:t>andidaturas que no satisfagan los requisitos constitucionales y legales.</w:t>
      </w:r>
    </w:p>
    <w:p w:rsidR="00B71469" w:rsidRPr="0041329A" w:rsidRDefault="00B71469" w:rsidP="00B71469">
      <w:pPr>
        <w:spacing w:line="240" w:lineRule="auto"/>
        <w:contextualSpacing/>
        <w:jc w:val="both"/>
        <w:rPr>
          <w:rFonts w:ascii="Arial Narrow" w:eastAsia="Calibri" w:hAnsi="Arial Narrow" w:cs="Times New Roman"/>
          <w:sz w:val="24"/>
          <w:szCs w:val="24"/>
        </w:rPr>
      </w:pPr>
    </w:p>
    <w:p w:rsidR="00B71469" w:rsidRPr="0041329A" w:rsidRDefault="00B71469" w:rsidP="00B71469">
      <w:pPr>
        <w:spacing w:line="240" w:lineRule="auto"/>
        <w:contextualSpacing/>
        <w:jc w:val="center"/>
        <w:rPr>
          <w:rFonts w:ascii="Arial Narrow" w:eastAsia="Calibri" w:hAnsi="Arial Narrow" w:cs="Times New Roman"/>
          <w:b/>
          <w:sz w:val="24"/>
          <w:szCs w:val="24"/>
        </w:rPr>
      </w:pPr>
    </w:p>
    <w:p w:rsidR="00B71469" w:rsidRPr="0041329A" w:rsidRDefault="00B71469" w:rsidP="00B71469">
      <w:pPr>
        <w:spacing w:line="240" w:lineRule="auto"/>
        <w:contextualSpacing/>
        <w:jc w:val="center"/>
        <w:rPr>
          <w:rFonts w:ascii="Arial Narrow" w:eastAsia="Calibri" w:hAnsi="Arial Narrow" w:cs="Times New Roman"/>
          <w:b/>
          <w:sz w:val="24"/>
          <w:szCs w:val="24"/>
        </w:rPr>
      </w:pPr>
      <w:r w:rsidRPr="0041329A">
        <w:rPr>
          <w:rFonts w:ascii="Arial Narrow" w:eastAsia="Calibri" w:hAnsi="Arial Narrow" w:cs="Times New Roman"/>
          <w:b/>
          <w:sz w:val="24"/>
          <w:szCs w:val="24"/>
        </w:rPr>
        <w:t>Capítulo II</w:t>
      </w:r>
    </w:p>
    <w:p w:rsidR="00B71469" w:rsidRPr="0041329A" w:rsidRDefault="00B71469" w:rsidP="00B71469">
      <w:pPr>
        <w:spacing w:line="240" w:lineRule="auto"/>
        <w:contextualSpacing/>
        <w:jc w:val="center"/>
        <w:rPr>
          <w:rFonts w:ascii="Arial Narrow" w:eastAsia="Calibri" w:hAnsi="Arial Narrow" w:cs="Times New Roman"/>
          <w:b/>
          <w:sz w:val="24"/>
          <w:szCs w:val="24"/>
        </w:rPr>
      </w:pPr>
      <w:r w:rsidRPr="0041329A">
        <w:rPr>
          <w:rFonts w:ascii="Arial Narrow" w:eastAsia="Calibri" w:hAnsi="Arial Narrow" w:cs="Times New Roman"/>
          <w:b/>
          <w:sz w:val="24"/>
          <w:szCs w:val="24"/>
        </w:rPr>
        <w:t xml:space="preserve"> De las Notificaciones</w:t>
      </w:r>
      <w:r w:rsidR="00A62FD8">
        <w:rPr>
          <w:rFonts w:ascii="Arial Narrow" w:eastAsia="Calibri" w:hAnsi="Arial Narrow" w:cs="Times New Roman"/>
          <w:b/>
          <w:sz w:val="24"/>
          <w:szCs w:val="24"/>
        </w:rPr>
        <w:t xml:space="preserve"> </w:t>
      </w:r>
    </w:p>
    <w:p w:rsidR="00B71469" w:rsidRPr="0041329A" w:rsidRDefault="00B71469" w:rsidP="00B71469">
      <w:pPr>
        <w:spacing w:line="240" w:lineRule="auto"/>
        <w:contextualSpacing/>
        <w:jc w:val="both"/>
        <w:rPr>
          <w:rFonts w:ascii="Arial Narrow" w:eastAsia="Calibri" w:hAnsi="Arial Narrow" w:cs="Times New Roman"/>
          <w:sz w:val="24"/>
          <w:szCs w:val="24"/>
        </w:rPr>
      </w:pPr>
    </w:p>
    <w:p w:rsidR="00B71469" w:rsidRPr="0041329A" w:rsidRDefault="00D70F4B" w:rsidP="00B71469">
      <w:pPr>
        <w:spacing w:line="240" w:lineRule="auto"/>
        <w:contextualSpacing/>
        <w:jc w:val="both"/>
        <w:rPr>
          <w:rFonts w:ascii="Arial Narrow" w:eastAsia="Calibri" w:hAnsi="Arial Narrow" w:cs="Times New Roman"/>
          <w:sz w:val="24"/>
          <w:szCs w:val="24"/>
        </w:rPr>
      </w:pPr>
      <w:r>
        <w:rPr>
          <w:rFonts w:ascii="Arial Narrow" w:eastAsia="Calibri" w:hAnsi="Arial Narrow" w:cs="Times New Roman"/>
          <w:b/>
          <w:sz w:val="24"/>
          <w:szCs w:val="24"/>
        </w:rPr>
        <w:t>Artículo 5</w:t>
      </w:r>
      <w:r w:rsidR="00ED5A4C">
        <w:rPr>
          <w:rFonts w:ascii="Arial Narrow" w:eastAsia="Calibri" w:hAnsi="Arial Narrow" w:cs="Times New Roman"/>
          <w:b/>
          <w:sz w:val="24"/>
          <w:szCs w:val="24"/>
        </w:rPr>
        <w:t>2</w:t>
      </w:r>
      <w:r w:rsidR="00B71469" w:rsidRPr="0041329A">
        <w:rPr>
          <w:rFonts w:ascii="Arial Narrow" w:eastAsia="Calibri" w:hAnsi="Arial Narrow" w:cs="Times New Roman"/>
          <w:sz w:val="24"/>
          <w:szCs w:val="24"/>
        </w:rPr>
        <w:t xml:space="preserve">. </w:t>
      </w:r>
      <w:r w:rsidR="008635F8">
        <w:rPr>
          <w:rFonts w:ascii="Arial Narrow" w:eastAsia="Calibri" w:hAnsi="Arial Narrow" w:cs="Times New Roman"/>
          <w:b/>
          <w:sz w:val="24"/>
          <w:szCs w:val="24"/>
        </w:rPr>
        <w:t>Generalidades</w:t>
      </w:r>
    </w:p>
    <w:p w:rsidR="008635F8" w:rsidRDefault="008635F8" w:rsidP="008635F8">
      <w:pPr>
        <w:spacing w:line="240" w:lineRule="auto"/>
        <w:contextualSpacing/>
        <w:jc w:val="both"/>
        <w:rPr>
          <w:rFonts w:ascii="Arial Narrow" w:eastAsia="Calibri" w:hAnsi="Arial Narrow" w:cs="Times New Roman"/>
          <w:sz w:val="24"/>
          <w:szCs w:val="24"/>
        </w:rPr>
      </w:pPr>
      <w:bookmarkStart w:id="5" w:name="_Toc6475420"/>
      <w:r w:rsidRPr="00D614F8">
        <w:rPr>
          <w:rFonts w:ascii="Arial Narrow" w:eastAsia="Calibri" w:hAnsi="Arial Narrow" w:cs="Times New Roman"/>
          <w:b/>
          <w:sz w:val="24"/>
          <w:szCs w:val="24"/>
        </w:rPr>
        <w:t>1.</w:t>
      </w:r>
      <w:r w:rsidRPr="0041329A">
        <w:rPr>
          <w:rFonts w:ascii="Arial Narrow" w:eastAsia="Calibri" w:hAnsi="Arial Narrow" w:cs="Times New Roman"/>
          <w:sz w:val="24"/>
          <w:szCs w:val="24"/>
        </w:rPr>
        <w:t xml:space="preserve"> La notificación es el acto formal, mediante el cual, se hacen del conocimiento del interesado, los actos o resoluciones emitidos por la autoridad electoral</w:t>
      </w:r>
      <w:r>
        <w:rPr>
          <w:rFonts w:ascii="Arial Narrow" w:eastAsia="Calibri" w:hAnsi="Arial Narrow" w:cs="Times New Roman"/>
          <w:sz w:val="24"/>
          <w:szCs w:val="24"/>
        </w:rPr>
        <w:t>, en tal sentido, en cumplimiento de las medidas de sanidad impuestas por la autoridad en la materia, derivado de la contingencia sanitaria que impera a la fecha de vigencia de los presente Lineamientos, todas las notificaciones que ordene el IE</w:t>
      </w:r>
      <w:r w:rsidR="005B235D">
        <w:rPr>
          <w:rFonts w:ascii="Arial Narrow" w:eastAsia="Calibri" w:hAnsi="Arial Narrow" w:cs="Times New Roman"/>
          <w:sz w:val="24"/>
          <w:szCs w:val="24"/>
        </w:rPr>
        <w:t xml:space="preserve">PC, con </w:t>
      </w:r>
      <w:r w:rsidR="005B235D">
        <w:rPr>
          <w:rFonts w:ascii="Arial Narrow" w:eastAsia="Calibri" w:hAnsi="Arial Narrow" w:cs="Times New Roman"/>
          <w:sz w:val="24"/>
          <w:szCs w:val="24"/>
        </w:rPr>
        <w:lastRenderedPageBreak/>
        <w:t>motivo del registro de C</w:t>
      </w:r>
      <w:r>
        <w:rPr>
          <w:rFonts w:ascii="Arial Narrow" w:eastAsia="Calibri" w:hAnsi="Arial Narrow" w:cs="Times New Roman"/>
          <w:sz w:val="24"/>
          <w:szCs w:val="24"/>
        </w:rPr>
        <w:t xml:space="preserve">andidaturas, se realizarán mediante </w:t>
      </w:r>
      <w:r w:rsidR="00711167">
        <w:rPr>
          <w:rFonts w:ascii="Arial Narrow" w:eastAsia="Calibri" w:hAnsi="Arial Narrow" w:cs="Times New Roman"/>
          <w:sz w:val="24"/>
          <w:szCs w:val="24"/>
        </w:rPr>
        <w:t xml:space="preserve">el </w:t>
      </w:r>
      <w:r>
        <w:rPr>
          <w:rFonts w:ascii="Arial Narrow" w:eastAsia="Calibri" w:hAnsi="Arial Narrow" w:cs="Times New Roman"/>
          <w:sz w:val="24"/>
          <w:szCs w:val="24"/>
        </w:rPr>
        <w:t>correo electrónico que las personas competentes presenten para tal efecto.</w:t>
      </w:r>
    </w:p>
    <w:p w:rsidR="00C60EC6" w:rsidRDefault="00C60EC6" w:rsidP="008635F8">
      <w:pPr>
        <w:spacing w:line="240" w:lineRule="auto"/>
        <w:contextualSpacing/>
        <w:jc w:val="both"/>
        <w:rPr>
          <w:rFonts w:ascii="Arial Narrow" w:eastAsia="Calibri" w:hAnsi="Arial Narrow" w:cs="Times New Roman"/>
          <w:sz w:val="24"/>
          <w:szCs w:val="24"/>
        </w:rPr>
      </w:pPr>
    </w:p>
    <w:p w:rsidR="00C60EC6" w:rsidRPr="00C717BE" w:rsidRDefault="00C60EC6" w:rsidP="00C60EC6">
      <w:pPr>
        <w:spacing w:line="240" w:lineRule="auto"/>
        <w:contextualSpacing/>
        <w:jc w:val="both"/>
        <w:rPr>
          <w:rFonts w:ascii="Arial Narrow" w:eastAsia="Calibri" w:hAnsi="Arial Narrow" w:cs="Times New Roman"/>
          <w:sz w:val="24"/>
          <w:szCs w:val="24"/>
        </w:rPr>
      </w:pPr>
      <w:r w:rsidRPr="009C48D1">
        <w:rPr>
          <w:rFonts w:ascii="Arial Narrow" w:eastAsia="Calibri" w:hAnsi="Arial Narrow" w:cs="Times New Roman"/>
          <w:b/>
          <w:sz w:val="24"/>
          <w:szCs w:val="24"/>
        </w:rPr>
        <w:t xml:space="preserve">2. </w:t>
      </w:r>
      <w:r>
        <w:rPr>
          <w:rFonts w:ascii="Arial Narrow" w:eastAsia="Calibri" w:hAnsi="Arial Narrow" w:cs="Times New Roman"/>
          <w:sz w:val="24"/>
          <w:szCs w:val="24"/>
        </w:rPr>
        <w:t>L</w:t>
      </w:r>
      <w:r w:rsidRPr="009C48D1">
        <w:rPr>
          <w:rFonts w:ascii="Arial Narrow" w:eastAsia="Calibri" w:hAnsi="Arial Narrow" w:cs="Times New Roman"/>
          <w:sz w:val="24"/>
          <w:szCs w:val="24"/>
        </w:rPr>
        <w:t>os Partidos Políticos, Coaliciones y Candidaturas Comunes se comprometerán a que el correo electrónico que señalen en su escrito de solicitud de registro para oír y recibir notificaciones, será de su exclusiva responsabilidad para tenerlo activo, así como la revisión periódica y el correcto funcionamiento del mismo, y adicionalmente, se obliga a acusar de recibo dentro de las veinticuatro horas siguientes de recibida cualquier notificación. De no recibirse dicho acuse de recibo dentro del plazo señalado, se entenderán por debidamente notificadas para todos los efectos.</w:t>
      </w:r>
      <w:r>
        <w:rPr>
          <w:rFonts w:ascii="Arial Narrow" w:eastAsia="Calibri" w:hAnsi="Arial Narrow" w:cs="Times New Roman"/>
          <w:sz w:val="24"/>
          <w:szCs w:val="24"/>
        </w:rPr>
        <w:t xml:space="preserve"> </w:t>
      </w:r>
    </w:p>
    <w:p w:rsidR="008635F8" w:rsidRDefault="008635F8" w:rsidP="008635F8">
      <w:pPr>
        <w:spacing w:line="240" w:lineRule="auto"/>
        <w:contextualSpacing/>
        <w:jc w:val="both"/>
        <w:rPr>
          <w:rFonts w:ascii="Arial Narrow" w:eastAsia="Calibri" w:hAnsi="Arial Narrow" w:cs="Times New Roman"/>
          <w:sz w:val="24"/>
          <w:szCs w:val="24"/>
        </w:rPr>
      </w:pPr>
    </w:p>
    <w:p w:rsidR="008635F8" w:rsidRDefault="00C60EC6" w:rsidP="008635F8">
      <w:pPr>
        <w:spacing w:line="240" w:lineRule="auto"/>
        <w:contextualSpacing/>
        <w:jc w:val="both"/>
        <w:rPr>
          <w:rFonts w:ascii="Arial Narrow" w:eastAsia="Calibri" w:hAnsi="Arial Narrow" w:cs="Times New Roman"/>
          <w:sz w:val="24"/>
          <w:szCs w:val="24"/>
        </w:rPr>
      </w:pPr>
      <w:r>
        <w:rPr>
          <w:rFonts w:ascii="Arial Narrow" w:eastAsia="Calibri" w:hAnsi="Arial Narrow" w:cs="Times New Roman"/>
          <w:b/>
          <w:sz w:val="24"/>
          <w:szCs w:val="24"/>
        </w:rPr>
        <w:t>3</w:t>
      </w:r>
      <w:r w:rsidR="008635F8">
        <w:rPr>
          <w:rFonts w:ascii="Arial Narrow" w:eastAsia="Calibri" w:hAnsi="Arial Narrow" w:cs="Times New Roman"/>
          <w:sz w:val="24"/>
          <w:szCs w:val="24"/>
        </w:rPr>
        <w:t xml:space="preserve">. Para efecto de las notificaciones motivo del presente Capítulo, todos los días y horas son hábiles. </w:t>
      </w:r>
    </w:p>
    <w:p w:rsidR="008635F8" w:rsidRDefault="008635F8" w:rsidP="008635F8">
      <w:pPr>
        <w:spacing w:line="240" w:lineRule="auto"/>
        <w:contextualSpacing/>
        <w:jc w:val="both"/>
        <w:rPr>
          <w:rFonts w:ascii="Arial Narrow" w:eastAsia="Calibri" w:hAnsi="Arial Narrow" w:cs="Times New Roman"/>
          <w:sz w:val="24"/>
          <w:szCs w:val="24"/>
        </w:rPr>
      </w:pPr>
    </w:p>
    <w:p w:rsidR="008635F8" w:rsidRDefault="00C60EC6" w:rsidP="008635F8">
      <w:pPr>
        <w:spacing w:line="240" w:lineRule="auto"/>
        <w:contextualSpacing/>
        <w:jc w:val="both"/>
        <w:rPr>
          <w:rFonts w:ascii="Arial Narrow" w:eastAsia="Calibri" w:hAnsi="Arial Narrow" w:cs="Times New Roman"/>
          <w:sz w:val="24"/>
          <w:szCs w:val="24"/>
        </w:rPr>
      </w:pPr>
      <w:r>
        <w:rPr>
          <w:rFonts w:ascii="Arial Narrow" w:eastAsia="Calibri" w:hAnsi="Arial Narrow" w:cs="Times New Roman"/>
          <w:b/>
          <w:sz w:val="24"/>
          <w:szCs w:val="24"/>
        </w:rPr>
        <w:t>4</w:t>
      </w:r>
      <w:r w:rsidR="008635F8" w:rsidRPr="003B2C3F">
        <w:rPr>
          <w:rFonts w:ascii="Arial Narrow" w:eastAsia="Calibri" w:hAnsi="Arial Narrow" w:cs="Times New Roman"/>
          <w:b/>
          <w:sz w:val="24"/>
          <w:szCs w:val="24"/>
        </w:rPr>
        <w:t>.</w:t>
      </w:r>
      <w:r w:rsidR="008635F8">
        <w:rPr>
          <w:rFonts w:ascii="Arial Narrow" w:eastAsia="Calibri" w:hAnsi="Arial Narrow" w:cs="Times New Roman"/>
          <w:sz w:val="24"/>
          <w:szCs w:val="24"/>
        </w:rPr>
        <w:t xml:space="preserve"> Es obligación de las personas interesadas imponerse de las notificaciones que realice ésta autoridad, mediante correo electrónico, por lo que, para efectos de certeza en la diligencia de notificación, la fecha y hora de notificación, se entenderá la que arroje el sistema de correo electrónico del Instituto, en todo caso, a toda notificación deberá además realizarse una llamada telefónica, informando de aquella. </w:t>
      </w:r>
    </w:p>
    <w:p w:rsidR="008635F8" w:rsidRDefault="008635F8" w:rsidP="008635F8">
      <w:pPr>
        <w:spacing w:line="240" w:lineRule="auto"/>
        <w:contextualSpacing/>
        <w:jc w:val="both"/>
        <w:rPr>
          <w:rFonts w:ascii="Arial Narrow" w:eastAsia="Calibri" w:hAnsi="Arial Narrow" w:cs="Times New Roman"/>
          <w:sz w:val="24"/>
          <w:szCs w:val="24"/>
        </w:rPr>
      </w:pPr>
    </w:p>
    <w:p w:rsidR="008635F8" w:rsidRDefault="00C60EC6" w:rsidP="008635F8">
      <w:pPr>
        <w:spacing w:line="240" w:lineRule="auto"/>
        <w:contextualSpacing/>
        <w:jc w:val="both"/>
        <w:rPr>
          <w:rFonts w:ascii="Arial Narrow" w:eastAsia="Calibri" w:hAnsi="Arial Narrow" w:cs="Times New Roman"/>
          <w:sz w:val="24"/>
          <w:szCs w:val="24"/>
        </w:rPr>
      </w:pPr>
      <w:r>
        <w:rPr>
          <w:rFonts w:ascii="Arial Narrow" w:eastAsia="Calibri" w:hAnsi="Arial Narrow" w:cs="Times New Roman"/>
          <w:b/>
          <w:sz w:val="24"/>
          <w:szCs w:val="24"/>
        </w:rPr>
        <w:t>5</w:t>
      </w:r>
      <w:r w:rsidR="008635F8" w:rsidRPr="003B2C3F">
        <w:rPr>
          <w:rFonts w:ascii="Arial Narrow" w:eastAsia="Calibri" w:hAnsi="Arial Narrow" w:cs="Times New Roman"/>
          <w:b/>
          <w:sz w:val="24"/>
          <w:szCs w:val="24"/>
        </w:rPr>
        <w:t>.</w:t>
      </w:r>
      <w:r w:rsidR="008635F8">
        <w:rPr>
          <w:rFonts w:ascii="Arial Narrow" w:eastAsia="Calibri" w:hAnsi="Arial Narrow" w:cs="Times New Roman"/>
          <w:sz w:val="24"/>
          <w:szCs w:val="24"/>
        </w:rPr>
        <w:t xml:space="preserve"> A toda notificación recaerá una razón, señalando como mínimo, el acto o resolución a notificar, una síntesis de su contenido, órgano emisor, día y hora de notificación, así como el nombre, cargo y firma de la persona funcionaria designada para la realización de la notificación. La razón y la constancia de fecha y hora que arroja el sistema de correo electrónico del Instituto, se glosarán en el expediente respectivo.</w:t>
      </w:r>
    </w:p>
    <w:p w:rsidR="008635F8" w:rsidRDefault="008635F8" w:rsidP="008635F8">
      <w:pPr>
        <w:spacing w:line="240" w:lineRule="auto"/>
        <w:contextualSpacing/>
        <w:jc w:val="both"/>
        <w:rPr>
          <w:rFonts w:ascii="Arial Narrow" w:eastAsia="Calibri" w:hAnsi="Arial Narrow" w:cs="Times New Roman"/>
          <w:sz w:val="24"/>
          <w:szCs w:val="24"/>
        </w:rPr>
      </w:pPr>
    </w:p>
    <w:p w:rsidR="008635F8" w:rsidRPr="008635F8" w:rsidRDefault="00D70F4B" w:rsidP="008635F8">
      <w:pPr>
        <w:spacing w:line="240" w:lineRule="auto"/>
        <w:contextualSpacing/>
        <w:jc w:val="both"/>
        <w:rPr>
          <w:rFonts w:ascii="Arial Narrow" w:eastAsia="Calibri" w:hAnsi="Arial Narrow" w:cs="Times New Roman"/>
          <w:b/>
          <w:sz w:val="24"/>
          <w:szCs w:val="24"/>
        </w:rPr>
      </w:pPr>
      <w:r>
        <w:rPr>
          <w:rFonts w:ascii="Arial Narrow" w:eastAsia="Calibri" w:hAnsi="Arial Narrow" w:cs="Times New Roman"/>
          <w:b/>
          <w:sz w:val="24"/>
          <w:szCs w:val="24"/>
        </w:rPr>
        <w:t>Artículo 5</w:t>
      </w:r>
      <w:r w:rsidR="00ED5A4C">
        <w:rPr>
          <w:rFonts w:ascii="Arial Narrow" w:eastAsia="Calibri" w:hAnsi="Arial Narrow" w:cs="Times New Roman"/>
          <w:b/>
          <w:sz w:val="24"/>
          <w:szCs w:val="24"/>
        </w:rPr>
        <w:t>3</w:t>
      </w:r>
      <w:r w:rsidR="008635F8" w:rsidRPr="008635F8">
        <w:rPr>
          <w:rFonts w:ascii="Arial Narrow" w:eastAsia="Calibri" w:hAnsi="Arial Narrow" w:cs="Times New Roman"/>
          <w:b/>
          <w:sz w:val="24"/>
          <w:szCs w:val="24"/>
        </w:rPr>
        <w:t>. De la notificación por correo electrónico.</w:t>
      </w:r>
    </w:p>
    <w:p w:rsidR="008635F8" w:rsidRDefault="008635F8" w:rsidP="008635F8">
      <w:pPr>
        <w:spacing w:line="240" w:lineRule="auto"/>
        <w:contextualSpacing/>
        <w:jc w:val="both"/>
        <w:rPr>
          <w:rFonts w:ascii="Arial Narrow" w:eastAsia="Calibri" w:hAnsi="Arial Narrow" w:cs="Times New Roman"/>
          <w:sz w:val="24"/>
          <w:szCs w:val="24"/>
        </w:rPr>
      </w:pPr>
      <w:r w:rsidRPr="008635F8">
        <w:rPr>
          <w:rFonts w:ascii="Arial Narrow" w:eastAsia="Calibri" w:hAnsi="Arial Narrow" w:cs="Times New Roman"/>
          <w:b/>
          <w:sz w:val="24"/>
          <w:szCs w:val="24"/>
        </w:rPr>
        <w:t>1.</w:t>
      </w:r>
      <w:r>
        <w:rPr>
          <w:rFonts w:ascii="Arial Narrow" w:eastAsia="Calibri" w:hAnsi="Arial Narrow" w:cs="Times New Roman"/>
          <w:sz w:val="24"/>
          <w:szCs w:val="24"/>
        </w:rPr>
        <w:t xml:space="preserve"> Los actos y resoluciones que así determine la autoridad competente, podrán ser notifica</w:t>
      </w:r>
      <w:r w:rsidR="002E25C5">
        <w:rPr>
          <w:rFonts w:ascii="Arial Narrow" w:eastAsia="Calibri" w:hAnsi="Arial Narrow" w:cs="Times New Roman"/>
          <w:sz w:val="24"/>
          <w:szCs w:val="24"/>
        </w:rPr>
        <w:t>dos mediante correo electrónico</w:t>
      </w:r>
      <w:r>
        <w:rPr>
          <w:rFonts w:ascii="Arial Narrow" w:eastAsia="Calibri" w:hAnsi="Arial Narrow" w:cs="Times New Roman"/>
          <w:sz w:val="24"/>
          <w:szCs w:val="24"/>
        </w:rPr>
        <w:t xml:space="preserve"> </w:t>
      </w:r>
      <w:r w:rsidR="002E25C5">
        <w:rPr>
          <w:rFonts w:ascii="Arial Narrow" w:eastAsia="Calibri" w:hAnsi="Arial Narrow" w:cs="Times New Roman"/>
          <w:sz w:val="24"/>
          <w:szCs w:val="24"/>
        </w:rPr>
        <w:t>oficial</w:t>
      </w:r>
      <w:r>
        <w:rPr>
          <w:rFonts w:ascii="Arial Narrow" w:eastAsia="Calibri" w:hAnsi="Arial Narrow" w:cs="Times New Roman"/>
          <w:sz w:val="24"/>
          <w:szCs w:val="24"/>
        </w:rPr>
        <w:t xml:space="preserve"> y se remitirán a las cuentas de correo electrónico acreditadas para tal efecto ante el IEPC.</w:t>
      </w:r>
    </w:p>
    <w:p w:rsidR="008635F8" w:rsidRDefault="008635F8" w:rsidP="008635F8">
      <w:pPr>
        <w:spacing w:line="240" w:lineRule="auto"/>
        <w:contextualSpacing/>
        <w:jc w:val="both"/>
        <w:rPr>
          <w:rFonts w:ascii="Arial Narrow" w:eastAsia="Calibri" w:hAnsi="Arial Narrow" w:cs="Times New Roman"/>
          <w:sz w:val="24"/>
          <w:szCs w:val="24"/>
        </w:rPr>
      </w:pPr>
    </w:p>
    <w:p w:rsidR="008635F8" w:rsidRDefault="008635F8" w:rsidP="008635F8">
      <w:pPr>
        <w:spacing w:line="240" w:lineRule="auto"/>
        <w:contextualSpacing/>
        <w:jc w:val="both"/>
        <w:rPr>
          <w:rFonts w:ascii="Arial Narrow" w:eastAsia="Calibri" w:hAnsi="Arial Narrow" w:cs="Times New Roman"/>
          <w:sz w:val="24"/>
          <w:szCs w:val="24"/>
        </w:rPr>
      </w:pPr>
      <w:r>
        <w:rPr>
          <w:rFonts w:ascii="Arial Narrow" w:eastAsia="Calibri" w:hAnsi="Arial Narrow" w:cs="Times New Roman"/>
          <w:b/>
          <w:sz w:val="24"/>
          <w:szCs w:val="24"/>
        </w:rPr>
        <w:t xml:space="preserve">Artículo </w:t>
      </w:r>
      <w:r w:rsidR="00D70F4B">
        <w:rPr>
          <w:rFonts w:ascii="Arial Narrow" w:eastAsia="Calibri" w:hAnsi="Arial Narrow" w:cs="Times New Roman"/>
          <w:b/>
          <w:sz w:val="24"/>
          <w:szCs w:val="24"/>
        </w:rPr>
        <w:t>5</w:t>
      </w:r>
      <w:r w:rsidR="00ED5A4C">
        <w:rPr>
          <w:rFonts w:ascii="Arial Narrow" w:eastAsia="Calibri" w:hAnsi="Arial Narrow" w:cs="Times New Roman"/>
          <w:b/>
          <w:sz w:val="24"/>
          <w:szCs w:val="24"/>
        </w:rPr>
        <w:t>4</w:t>
      </w:r>
      <w:r w:rsidRPr="008635F8">
        <w:rPr>
          <w:rFonts w:ascii="Arial Narrow" w:eastAsia="Calibri" w:hAnsi="Arial Narrow" w:cs="Times New Roman"/>
          <w:b/>
          <w:sz w:val="24"/>
          <w:szCs w:val="24"/>
        </w:rPr>
        <w:t>. Requisitos de la notificación por correo electrónico.</w:t>
      </w:r>
    </w:p>
    <w:p w:rsidR="008635F8" w:rsidRDefault="008635F8" w:rsidP="008635F8">
      <w:pPr>
        <w:spacing w:line="240" w:lineRule="auto"/>
        <w:contextualSpacing/>
        <w:jc w:val="both"/>
        <w:rPr>
          <w:rFonts w:ascii="Arial Narrow" w:eastAsia="Calibri" w:hAnsi="Arial Narrow" w:cs="Times New Roman"/>
          <w:sz w:val="24"/>
          <w:szCs w:val="24"/>
        </w:rPr>
      </w:pPr>
      <w:r w:rsidRPr="008635F8">
        <w:rPr>
          <w:rFonts w:ascii="Arial Narrow" w:eastAsia="Calibri" w:hAnsi="Arial Narrow" w:cs="Times New Roman"/>
          <w:b/>
          <w:sz w:val="24"/>
          <w:szCs w:val="24"/>
        </w:rPr>
        <w:t xml:space="preserve">1. </w:t>
      </w:r>
      <w:r>
        <w:rPr>
          <w:rFonts w:ascii="Arial Narrow" w:eastAsia="Calibri" w:hAnsi="Arial Narrow" w:cs="Times New Roman"/>
          <w:sz w:val="24"/>
          <w:szCs w:val="24"/>
        </w:rPr>
        <w:t>Toda notificación realizada por correo electrónico deberá de contener los siguientes requisitos:</w:t>
      </w:r>
    </w:p>
    <w:p w:rsidR="008635F8" w:rsidRPr="008635F8" w:rsidRDefault="008635F8" w:rsidP="008635F8">
      <w:pPr>
        <w:pStyle w:val="Prrafodelista"/>
        <w:numPr>
          <w:ilvl w:val="1"/>
          <w:numId w:val="24"/>
        </w:numPr>
        <w:spacing w:line="240" w:lineRule="auto"/>
        <w:ind w:left="426" w:hanging="142"/>
        <w:jc w:val="both"/>
        <w:rPr>
          <w:rFonts w:ascii="Arial Narrow" w:eastAsia="Calibri" w:hAnsi="Arial Narrow" w:cs="Times New Roman"/>
          <w:sz w:val="24"/>
          <w:szCs w:val="24"/>
        </w:rPr>
      </w:pPr>
      <w:r w:rsidRPr="008635F8">
        <w:rPr>
          <w:rFonts w:ascii="Arial Narrow" w:eastAsia="Calibri" w:hAnsi="Arial Narrow" w:cs="Times New Roman"/>
          <w:sz w:val="24"/>
          <w:szCs w:val="24"/>
        </w:rPr>
        <w:t>Señalar, el acto o resolución a notificar, una síntesis de su contenido, órgano emisor, día de notificación, así como el nombre, cargo y firma de la persona funcionaria designada para la realización de la notificación.</w:t>
      </w:r>
    </w:p>
    <w:p w:rsidR="008635F8" w:rsidRPr="008635F8" w:rsidRDefault="008635F8" w:rsidP="008635F8">
      <w:pPr>
        <w:pStyle w:val="Prrafodelista"/>
        <w:numPr>
          <w:ilvl w:val="1"/>
          <w:numId w:val="24"/>
        </w:numPr>
        <w:spacing w:line="240" w:lineRule="auto"/>
        <w:ind w:left="426" w:hanging="142"/>
        <w:jc w:val="both"/>
        <w:rPr>
          <w:rFonts w:ascii="Arial Narrow" w:eastAsia="Calibri" w:hAnsi="Arial Narrow" w:cs="Times New Roman"/>
          <w:sz w:val="24"/>
          <w:szCs w:val="24"/>
        </w:rPr>
      </w:pPr>
      <w:r w:rsidRPr="008635F8">
        <w:rPr>
          <w:rFonts w:ascii="Arial Narrow" w:eastAsia="Calibri" w:hAnsi="Arial Narrow" w:cs="Times New Roman"/>
          <w:sz w:val="24"/>
          <w:szCs w:val="24"/>
        </w:rPr>
        <w:t>Describir los documentos a notificar y el formato en que se remiten.</w:t>
      </w:r>
    </w:p>
    <w:p w:rsidR="008635F8" w:rsidRPr="008635F8" w:rsidRDefault="008635F8" w:rsidP="008635F8">
      <w:pPr>
        <w:pStyle w:val="Prrafodelista"/>
        <w:numPr>
          <w:ilvl w:val="1"/>
          <w:numId w:val="24"/>
        </w:numPr>
        <w:spacing w:line="240" w:lineRule="auto"/>
        <w:ind w:left="426" w:hanging="142"/>
        <w:jc w:val="both"/>
        <w:rPr>
          <w:rFonts w:ascii="Arial Narrow" w:eastAsia="Calibri" w:hAnsi="Arial Narrow" w:cs="Times New Roman"/>
          <w:sz w:val="24"/>
          <w:szCs w:val="24"/>
        </w:rPr>
      </w:pPr>
      <w:r w:rsidRPr="008635F8">
        <w:rPr>
          <w:rFonts w:ascii="Arial Narrow" w:eastAsia="Calibri" w:hAnsi="Arial Narrow" w:cs="Times New Roman"/>
          <w:sz w:val="24"/>
          <w:szCs w:val="24"/>
        </w:rPr>
        <w:t>Anexar digitalmente los documentos a notificar.</w:t>
      </w:r>
    </w:p>
    <w:p w:rsidR="008635F8" w:rsidRDefault="008635F8" w:rsidP="008635F8">
      <w:pPr>
        <w:spacing w:line="240" w:lineRule="auto"/>
        <w:contextualSpacing/>
        <w:jc w:val="both"/>
        <w:rPr>
          <w:rFonts w:ascii="Arial Narrow" w:eastAsia="Calibri" w:hAnsi="Arial Narrow" w:cs="Times New Roman"/>
          <w:sz w:val="24"/>
          <w:szCs w:val="24"/>
        </w:rPr>
      </w:pPr>
      <w:r w:rsidRPr="008635F8">
        <w:rPr>
          <w:rFonts w:ascii="Arial Narrow" w:eastAsia="Calibri" w:hAnsi="Arial Narrow" w:cs="Times New Roman"/>
          <w:b/>
          <w:sz w:val="24"/>
          <w:szCs w:val="24"/>
        </w:rPr>
        <w:t>2.</w:t>
      </w:r>
      <w:r>
        <w:rPr>
          <w:rFonts w:ascii="Arial Narrow" w:eastAsia="Calibri" w:hAnsi="Arial Narrow" w:cs="Times New Roman"/>
          <w:sz w:val="24"/>
          <w:szCs w:val="24"/>
        </w:rPr>
        <w:t xml:space="preserve"> Una vez realizados los actos señalados en el numeral anterior, bajo su más estricta responsabilidad, la persona designada para realizar la notificación por correo electrónico deberá comunicarse por vía telefónica, con la persona a notificar, o en su caso su representante, intentará entablar comunicación hasta por tres ocasiones, con el objeto de informar a las personas interesadas, de la señalada notificación. Realizará además una síntesis del ejercicio realizado en la razón de notificación correspondiente.</w:t>
      </w:r>
    </w:p>
    <w:p w:rsidR="00B71469" w:rsidRDefault="00B71469" w:rsidP="00B71469">
      <w:pPr>
        <w:spacing w:line="240" w:lineRule="auto"/>
        <w:contextualSpacing/>
        <w:jc w:val="both"/>
        <w:rPr>
          <w:rFonts w:ascii="Arial Narrow" w:eastAsia="Calibri" w:hAnsi="Arial Narrow" w:cs="Times New Roman"/>
          <w:sz w:val="24"/>
          <w:szCs w:val="24"/>
        </w:rPr>
      </w:pPr>
    </w:p>
    <w:p w:rsidR="006D1180" w:rsidRDefault="006D1180" w:rsidP="00B71469">
      <w:pPr>
        <w:spacing w:line="240" w:lineRule="auto"/>
        <w:contextualSpacing/>
        <w:jc w:val="both"/>
        <w:rPr>
          <w:rFonts w:ascii="Arial Narrow" w:eastAsia="Calibri" w:hAnsi="Arial Narrow" w:cs="Times New Roman"/>
          <w:sz w:val="24"/>
          <w:szCs w:val="24"/>
        </w:rPr>
      </w:pPr>
    </w:p>
    <w:p w:rsidR="006D1180" w:rsidRDefault="006D1180" w:rsidP="00B71469">
      <w:pPr>
        <w:spacing w:line="240" w:lineRule="auto"/>
        <w:contextualSpacing/>
        <w:jc w:val="both"/>
        <w:rPr>
          <w:rFonts w:ascii="Arial Narrow" w:eastAsia="Calibri" w:hAnsi="Arial Narrow" w:cs="Times New Roman"/>
          <w:sz w:val="24"/>
          <w:szCs w:val="24"/>
        </w:rPr>
      </w:pPr>
    </w:p>
    <w:p w:rsidR="006D1180" w:rsidRPr="0041329A" w:rsidRDefault="006D1180" w:rsidP="00B71469">
      <w:pPr>
        <w:spacing w:line="240" w:lineRule="auto"/>
        <w:contextualSpacing/>
        <w:jc w:val="both"/>
        <w:rPr>
          <w:rFonts w:ascii="Arial Narrow" w:eastAsia="Calibri" w:hAnsi="Arial Narrow" w:cs="Times New Roman"/>
          <w:sz w:val="24"/>
          <w:szCs w:val="24"/>
        </w:rPr>
      </w:pPr>
    </w:p>
    <w:p w:rsidR="00B71469" w:rsidRPr="0041329A" w:rsidRDefault="00B71469" w:rsidP="00B71469">
      <w:pPr>
        <w:spacing w:line="240" w:lineRule="auto"/>
        <w:contextualSpacing/>
        <w:jc w:val="center"/>
        <w:rPr>
          <w:rFonts w:ascii="Arial Narrow" w:eastAsia="Calibri" w:hAnsi="Arial Narrow" w:cs="Times New Roman"/>
          <w:b/>
          <w:sz w:val="24"/>
          <w:szCs w:val="24"/>
        </w:rPr>
      </w:pPr>
      <w:r w:rsidRPr="0041329A">
        <w:rPr>
          <w:rFonts w:ascii="Arial Narrow" w:eastAsia="Calibri" w:hAnsi="Arial Narrow" w:cs="Times New Roman"/>
          <w:b/>
          <w:sz w:val="24"/>
          <w:szCs w:val="24"/>
        </w:rPr>
        <w:lastRenderedPageBreak/>
        <w:t>Capítulo III</w:t>
      </w:r>
    </w:p>
    <w:p w:rsidR="00B71469" w:rsidRPr="0041329A" w:rsidRDefault="005B235D" w:rsidP="00B71469">
      <w:pPr>
        <w:spacing w:line="240" w:lineRule="auto"/>
        <w:contextualSpacing/>
        <w:jc w:val="center"/>
        <w:rPr>
          <w:rFonts w:ascii="Arial Narrow" w:eastAsia="Calibri" w:hAnsi="Arial Narrow" w:cs="Times New Roman"/>
          <w:b/>
          <w:sz w:val="24"/>
          <w:szCs w:val="24"/>
        </w:rPr>
      </w:pPr>
      <w:r>
        <w:rPr>
          <w:rFonts w:ascii="Arial Narrow" w:eastAsia="Calibri" w:hAnsi="Arial Narrow" w:cs="Times New Roman"/>
          <w:b/>
          <w:sz w:val="24"/>
          <w:szCs w:val="24"/>
        </w:rPr>
        <w:t xml:space="preserve">Sustitución de </w:t>
      </w:r>
      <w:r w:rsidR="00CC231B">
        <w:rPr>
          <w:rFonts w:ascii="Arial Narrow" w:eastAsia="Calibri" w:hAnsi="Arial Narrow" w:cs="Times New Roman"/>
          <w:b/>
          <w:sz w:val="24"/>
          <w:szCs w:val="24"/>
        </w:rPr>
        <w:t>C</w:t>
      </w:r>
      <w:r w:rsidR="00B71469" w:rsidRPr="0041329A">
        <w:rPr>
          <w:rFonts w:ascii="Arial Narrow" w:eastAsia="Calibri" w:hAnsi="Arial Narrow" w:cs="Times New Roman"/>
          <w:b/>
          <w:sz w:val="24"/>
          <w:szCs w:val="24"/>
        </w:rPr>
        <w:t>andidatura</w:t>
      </w:r>
      <w:bookmarkEnd w:id="5"/>
      <w:r w:rsidR="00CC231B">
        <w:rPr>
          <w:rFonts w:ascii="Arial Narrow" w:eastAsia="Calibri" w:hAnsi="Arial Narrow" w:cs="Times New Roman"/>
          <w:b/>
          <w:sz w:val="24"/>
          <w:szCs w:val="24"/>
        </w:rPr>
        <w:t>s</w:t>
      </w:r>
    </w:p>
    <w:p w:rsidR="00B71469" w:rsidRPr="0041329A" w:rsidRDefault="00B71469" w:rsidP="00B71469">
      <w:pPr>
        <w:spacing w:line="240" w:lineRule="auto"/>
        <w:contextualSpacing/>
        <w:jc w:val="center"/>
        <w:rPr>
          <w:rFonts w:ascii="Arial Narrow" w:eastAsia="Calibri" w:hAnsi="Arial Narrow" w:cs="Times New Roman"/>
          <w:b/>
          <w:sz w:val="24"/>
          <w:szCs w:val="24"/>
        </w:rPr>
      </w:pPr>
    </w:p>
    <w:p w:rsidR="00B71469" w:rsidRPr="0041329A" w:rsidRDefault="00D70F4B" w:rsidP="00B71469">
      <w:pPr>
        <w:spacing w:line="240" w:lineRule="auto"/>
        <w:contextualSpacing/>
        <w:jc w:val="both"/>
        <w:rPr>
          <w:rFonts w:ascii="Arial Narrow" w:eastAsia="Calibri" w:hAnsi="Arial Narrow" w:cs="Times New Roman"/>
          <w:b/>
          <w:sz w:val="24"/>
          <w:szCs w:val="24"/>
        </w:rPr>
      </w:pPr>
      <w:r>
        <w:rPr>
          <w:rFonts w:ascii="Arial Narrow" w:eastAsia="Calibri" w:hAnsi="Arial Narrow" w:cs="Times New Roman"/>
          <w:b/>
          <w:sz w:val="24"/>
          <w:szCs w:val="24"/>
        </w:rPr>
        <w:t>Artículo 5</w:t>
      </w:r>
      <w:r w:rsidR="00ED5A4C">
        <w:rPr>
          <w:rFonts w:ascii="Arial Narrow" w:eastAsia="Calibri" w:hAnsi="Arial Narrow" w:cs="Times New Roman"/>
          <w:b/>
          <w:sz w:val="24"/>
          <w:szCs w:val="24"/>
        </w:rPr>
        <w:t>5</w:t>
      </w:r>
      <w:r w:rsidR="00B71469" w:rsidRPr="0041329A">
        <w:rPr>
          <w:rFonts w:ascii="Arial Narrow" w:eastAsia="Calibri" w:hAnsi="Arial Narrow" w:cs="Times New Roman"/>
          <w:b/>
          <w:sz w:val="24"/>
          <w:szCs w:val="24"/>
        </w:rPr>
        <w:t>. Plazo para su presentación</w:t>
      </w:r>
    </w:p>
    <w:p w:rsidR="00B71469" w:rsidRPr="0041329A" w:rsidRDefault="00B71469" w:rsidP="00B71469">
      <w:pPr>
        <w:spacing w:line="240" w:lineRule="auto"/>
        <w:contextualSpacing/>
        <w:jc w:val="both"/>
        <w:rPr>
          <w:rFonts w:ascii="Arial Narrow" w:eastAsia="Calibri" w:hAnsi="Arial Narrow" w:cs="Times New Roman"/>
          <w:sz w:val="24"/>
          <w:szCs w:val="24"/>
        </w:rPr>
      </w:pPr>
      <w:r w:rsidRPr="00D614F8">
        <w:rPr>
          <w:rFonts w:ascii="Arial Narrow" w:eastAsia="Calibri" w:hAnsi="Arial Narrow" w:cs="Times New Roman"/>
          <w:b/>
          <w:sz w:val="24"/>
          <w:szCs w:val="24"/>
        </w:rPr>
        <w:t>1.</w:t>
      </w:r>
      <w:r w:rsidRPr="0041329A">
        <w:rPr>
          <w:rFonts w:ascii="Arial Narrow" w:eastAsia="Calibri" w:hAnsi="Arial Narrow" w:cs="Times New Roman"/>
          <w:sz w:val="24"/>
          <w:szCs w:val="24"/>
        </w:rPr>
        <w:t xml:space="preserve"> Para la sustitución de </w:t>
      </w:r>
      <w:r w:rsidR="005B235D">
        <w:rPr>
          <w:rFonts w:ascii="Arial Narrow" w:eastAsia="Calibri" w:hAnsi="Arial Narrow" w:cs="Times New Roman"/>
          <w:sz w:val="24"/>
          <w:szCs w:val="24"/>
        </w:rPr>
        <w:t>C</w:t>
      </w:r>
      <w:r w:rsidR="00D80D9B" w:rsidRPr="0041329A">
        <w:rPr>
          <w:rFonts w:ascii="Arial Narrow" w:eastAsia="Calibri" w:hAnsi="Arial Narrow" w:cs="Times New Roman"/>
          <w:sz w:val="24"/>
          <w:szCs w:val="24"/>
        </w:rPr>
        <w:t>andidaturas</w:t>
      </w:r>
      <w:r w:rsidR="00F707FD">
        <w:rPr>
          <w:rFonts w:ascii="Arial Narrow" w:eastAsia="Calibri" w:hAnsi="Arial Narrow" w:cs="Times New Roman"/>
          <w:sz w:val="24"/>
          <w:szCs w:val="24"/>
        </w:rPr>
        <w:t>, los Partidos P</w:t>
      </w:r>
      <w:r w:rsidRPr="0041329A">
        <w:rPr>
          <w:rFonts w:ascii="Arial Narrow" w:eastAsia="Calibri" w:hAnsi="Arial Narrow" w:cs="Times New Roman"/>
          <w:sz w:val="24"/>
          <w:szCs w:val="24"/>
        </w:rPr>
        <w:t>olíticos</w:t>
      </w:r>
      <w:r w:rsidR="00F707FD">
        <w:rPr>
          <w:rFonts w:ascii="Arial Narrow" w:eastAsia="Calibri" w:hAnsi="Arial Narrow" w:cs="Times New Roman"/>
          <w:sz w:val="24"/>
          <w:szCs w:val="24"/>
        </w:rPr>
        <w:t>, Coaliciones o Candidaturas C</w:t>
      </w:r>
      <w:r w:rsidR="00D80D9B" w:rsidRPr="0041329A">
        <w:rPr>
          <w:rFonts w:ascii="Arial Narrow" w:eastAsia="Calibri" w:hAnsi="Arial Narrow" w:cs="Times New Roman"/>
          <w:sz w:val="24"/>
          <w:szCs w:val="24"/>
        </w:rPr>
        <w:t>omunes</w:t>
      </w:r>
      <w:r w:rsidRPr="0041329A">
        <w:rPr>
          <w:rFonts w:ascii="Arial Narrow" w:eastAsia="Calibri" w:hAnsi="Arial Narrow" w:cs="Times New Roman"/>
          <w:sz w:val="24"/>
          <w:szCs w:val="24"/>
        </w:rPr>
        <w:t xml:space="preserve"> lo solicitarán</w:t>
      </w:r>
      <w:r w:rsidR="00327E81">
        <w:rPr>
          <w:rFonts w:ascii="Arial Narrow" w:eastAsia="Calibri" w:hAnsi="Arial Narrow" w:cs="Times New Roman"/>
          <w:sz w:val="24"/>
          <w:szCs w:val="24"/>
        </w:rPr>
        <w:t xml:space="preserve"> por escrito al Consejo General,</w:t>
      </w:r>
      <w:r w:rsidRPr="0041329A">
        <w:rPr>
          <w:rFonts w:ascii="Arial Narrow" w:eastAsia="Calibri" w:hAnsi="Arial Narrow" w:cs="Times New Roman"/>
          <w:sz w:val="24"/>
          <w:szCs w:val="24"/>
        </w:rPr>
        <w:t xml:space="preserve"> observando las siguientes disposiciones:</w:t>
      </w:r>
    </w:p>
    <w:p w:rsidR="00B71469" w:rsidRPr="0041329A" w:rsidRDefault="00B71469" w:rsidP="00B71469">
      <w:pPr>
        <w:spacing w:line="240" w:lineRule="auto"/>
        <w:contextualSpacing/>
        <w:jc w:val="both"/>
        <w:rPr>
          <w:rFonts w:ascii="Arial Narrow" w:eastAsia="Calibri" w:hAnsi="Arial Narrow" w:cs="Times New Roman"/>
          <w:sz w:val="24"/>
          <w:szCs w:val="24"/>
        </w:rPr>
      </w:pPr>
    </w:p>
    <w:p w:rsidR="00B71469" w:rsidRPr="00A62FD8" w:rsidRDefault="00B71469" w:rsidP="00A62FD8">
      <w:pPr>
        <w:numPr>
          <w:ilvl w:val="0"/>
          <w:numId w:val="9"/>
        </w:numPr>
        <w:spacing w:line="240" w:lineRule="auto"/>
        <w:contextualSpacing/>
        <w:jc w:val="both"/>
        <w:rPr>
          <w:rFonts w:ascii="Arial Narrow" w:eastAsia="Calibri" w:hAnsi="Arial Narrow" w:cs="Times New Roman"/>
          <w:sz w:val="24"/>
          <w:szCs w:val="24"/>
        </w:rPr>
      </w:pPr>
      <w:r w:rsidRPr="0041329A">
        <w:rPr>
          <w:rFonts w:ascii="Arial Narrow" w:eastAsia="Calibri" w:hAnsi="Arial Narrow" w:cs="Times New Roman"/>
          <w:sz w:val="24"/>
          <w:szCs w:val="24"/>
        </w:rPr>
        <w:t>Dentro del plazo e</w:t>
      </w:r>
      <w:r w:rsidR="005B235D">
        <w:rPr>
          <w:rFonts w:ascii="Arial Narrow" w:eastAsia="Calibri" w:hAnsi="Arial Narrow" w:cs="Times New Roman"/>
          <w:sz w:val="24"/>
          <w:szCs w:val="24"/>
        </w:rPr>
        <w:t>stablecido para el registro de C</w:t>
      </w:r>
      <w:r w:rsidR="00646769">
        <w:rPr>
          <w:rFonts w:ascii="Arial Narrow" w:eastAsia="Calibri" w:hAnsi="Arial Narrow" w:cs="Times New Roman"/>
          <w:sz w:val="24"/>
          <w:szCs w:val="24"/>
        </w:rPr>
        <w:t>andidaturas, éstas podrán ser sustituida</w:t>
      </w:r>
      <w:r w:rsidR="00327E81">
        <w:rPr>
          <w:rFonts w:ascii="Arial Narrow" w:eastAsia="Calibri" w:hAnsi="Arial Narrow" w:cs="Times New Roman"/>
          <w:sz w:val="24"/>
          <w:szCs w:val="24"/>
        </w:rPr>
        <w:t>s</w:t>
      </w:r>
      <w:r w:rsidRPr="0041329A">
        <w:rPr>
          <w:rFonts w:ascii="Arial Narrow" w:eastAsia="Calibri" w:hAnsi="Arial Narrow" w:cs="Times New Roman"/>
          <w:sz w:val="24"/>
          <w:szCs w:val="24"/>
        </w:rPr>
        <w:t xml:space="preserve">; debiendo observar </w:t>
      </w:r>
      <w:r w:rsidR="00327E81">
        <w:rPr>
          <w:rFonts w:ascii="Arial Narrow" w:eastAsia="Calibri" w:hAnsi="Arial Narrow" w:cs="Times New Roman"/>
          <w:sz w:val="24"/>
          <w:szCs w:val="24"/>
        </w:rPr>
        <w:t>el procedimiento</w:t>
      </w:r>
      <w:r w:rsidRPr="0041329A">
        <w:rPr>
          <w:rFonts w:ascii="Arial Narrow" w:eastAsia="Calibri" w:hAnsi="Arial Narrow" w:cs="Times New Roman"/>
          <w:sz w:val="24"/>
          <w:szCs w:val="24"/>
        </w:rPr>
        <w:t xml:space="preserve"> y el principio de paridad de género </w:t>
      </w:r>
      <w:r w:rsidR="00A62FD8">
        <w:rPr>
          <w:rFonts w:ascii="Arial Narrow" w:eastAsia="Calibri" w:hAnsi="Arial Narrow" w:cs="Times New Roman"/>
          <w:sz w:val="24"/>
          <w:szCs w:val="24"/>
        </w:rPr>
        <w:t>previsto</w:t>
      </w:r>
      <w:r w:rsidR="00327E81">
        <w:rPr>
          <w:rFonts w:ascii="Arial Narrow" w:eastAsia="Calibri" w:hAnsi="Arial Narrow" w:cs="Times New Roman"/>
          <w:sz w:val="24"/>
          <w:szCs w:val="24"/>
        </w:rPr>
        <w:t>s</w:t>
      </w:r>
      <w:r w:rsidR="00A62FD8">
        <w:rPr>
          <w:rFonts w:ascii="Arial Narrow" w:eastAsia="Calibri" w:hAnsi="Arial Narrow" w:cs="Times New Roman"/>
          <w:sz w:val="24"/>
          <w:szCs w:val="24"/>
        </w:rPr>
        <w:t xml:space="preserve"> en la Constitución L</w:t>
      </w:r>
      <w:r w:rsidR="00A62FD8" w:rsidRPr="0041329A">
        <w:rPr>
          <w:rFonts w:ascii="Arial Narrow" w:eastAsia="Calibri" w:hAnsi="Arial Narrow" w:cs="Times New Roman"/>
          <w:sz w:val="24"/>
          <w:szCs w:val="24"/>
        </w:rPr>
        <w:t>ocal, la Ley y l</w:t>
      </w:r>
      <w:r w:rsidR="00A62FD8">
        <w:rPr>
          <w:rFonts w:ascii="Arial Narrow" w:eastAsia="Calibri" w:hAnsi="Arial Narrow" w:cs="Times New Roman"/>
          <w:sz w:val="24"/>
          <w:szCs w:val="24"/>
        </w:rPr>
        <w:t xml:space="preserve">os acuerdos del Consejo General, así </w:t>
      </w:r>
      <w:r w:rsidR="00A62FD8" w:rsidRPr="00BA205A">
        <w:rPr>
          <w:rFonts w:ascii="Arial Narrow" w:eastAsia="Calibri" w:hAnsi="Arial Narrow" w:cs="Times New Roman"/>
          <w:sz w:val="24"/>
          <w:szCs w:val="24"/>
        </w:rPr>
        <w:t xml:space="preserve">como </w:t>
      </w:r>
      <w:r w:rsidR="00327E81">
        <w:rPr>
          <w:rFonts w:ascii="Arial Narrow" w:eastAsia="Calibri" w:hAnsi="Arial Narrow" w:cs="Times New Roman"/>
          <w:sz w:val="24"/>
          <w:szCs w:val="24"/>
        </w:rPr>
        <w:t xml:space="preserve">el cumplimiento de </w:t>
      </w:r>
      <w:r w:rsidR="00905730" w:rsidRPr="00BA205A">
        <w:rPr>
          <w:rFonts w:ascii="Arial Narrow" w:eastAsia="Calibri" w:hAnsi="Arial Narrow" w:cs="Times New Roman"/>
          <w:sz w:val="24"/>
          <w:szCs w:val="24"/>
        </w:rPr>
        <w:t xml:space="preserve">las Acciones Afirmativas en favor de grupos </w:t>
      </w:r>
      <w:r w:rsidR="000A2443">
        <w:rPr>
          <w:rFonts w:ascii="Arial Narrow" w:eastAsia="Calibri" w:hAnsi="Arial Narrow" w:cs="Times New Roman"/>
          <w:sz w:val="24"/>
          <w:szCs w:val="24"/>
        </w:rPr>
        <w:t>o sectores sociales en desventaja</w:t>
      </w:r>
      <w:r w:rsidR="00905730" w:rsidRPr="00BA205A">
        <w:rPr>
          <w:rFonts w:ascii="Arial Narrow" w:eastAsia="Calibri" w:hAnsi="Arial Narrow" w:cs="Times New Roman"/>
          <w:sz w:val="24"/>
          <w:szCs w:val="24"/>
        </w:rPr>
        <w:t xml:space="preserve">, </w:t>
      </w:r>
      <w:r w:rsidR="00327E81">
        <w:rPr>
          <w:rFonts w:ascii="Arial Narrow" w:eastAsia="Calibri" w:hAnsi="Arial Narrow" w:cs="Times New Roman"/>
          <w:sz w:val="24"/>
          <w:szCs w:val="24"/>
        </w:rPr>
        <w:t>aprobadas por el</w:t>
      </w:r>
      <w:r w:rsidRPr="00BA205A">
        <w:rPr>
          <w:rFonts w:ascii="Arial Narrow" w:eastAsia="Calibri" w:hAnsi="Arial Narrow" w:cs="Times New Roman"/>
          <w:sz w:val="24"/>
          <w:szCs w:val="24"/>
        </w:rPr>
        <w:t xml:space="preserve"> Consejo General</w:t>
      </w:r>
      <w:r w:rsidRPr="00A62FD8">
        <w:rPr>
          <w:rFonts w:ascii="Arial Narrow" w:eastAsia="Calibri" w:hAnsi="Arial Narrow" w:cs="Times New Roman"/>
          <w:sz w:val="24"/>
          <w:szCs w:val="24"/>
        </w:rPr>
        <w:t>;</w:t>
      </w:r>
      <w:r w:rsidR="00A62FD8">
        <w:rPr>
          <w:rFonts w:ascii="Arial Narrow" w:eastAsia="Calibri" w:hAnsi="Arial Narrow" w:cs="Times New Roman"/>
          <w:sz w:val="24"/>
          <w:szCs w:val="24"/>
        </w:rPr>
        <w:t xml:space="preserve"> </w:t>
      </w:r>
    </w:p>
    <w:p w:rsidR="00B71469" w:rsidRPr="0041329A" w:rsidRDefault="00B71469" w:rsidP="00B71469">
      <w:pPr>
        <w:numPr>
          <w:ilvl w:val="0"/>
          <w:numId w:val="9"/>
        </w:numPr>
        <w:spacing w:line="240" w:lineRule="auto"/>
        <w:contextualSpacing/>
        <w:jc w:val="both"/>
        <w:rPr>
          <w:rFonts w:ascii="Arial Narrow" w:eastAsia="Calibri" w:hAnsi="Arial Narrow" w:cs="Times New Roman"/>
          <w:sz w:val="24"/>
          <w:szCs w:val="24"/>
        </w:rPr>
      </w:pPr>
      <w:r w:rsidRPr="0041329A">
        <w:rPr>
          <w:rFonts w:ascii="Arial Narrow" w:eastAsia="Calibri" w:hAnsi="Arial Narrow" w:cs="Times New Roman"/>
          <w:sz w:val="24"/>
          <w:szCs w:val="24"/>
        </w:rPr>
        <w:t>Vencido el plazo a que se refiere la fracción anterior, exclusivamente podrán sustituir</w:t>
      </w:r>
      <w:r w:rsidR="00646769">
        <w:rPr>
          <w:rFonts w:ascii="Arial Narrow" w:eastAsia="Calibri" w:hAnsi="Arial Narrow" w:cs="Times New Roman"/>
          <w:sz w:val="24"/>
          <w:szCs w:val="24"/>
        </w:rPr>
        <w:t xml:space="preserve">se </w:t>
      </w:r>
      <w:r w:rsidRPr="0041329A">
        <w:rPr>
          <w:rFonts w:ascii="Arial Narrow" w:eastAsia="Calibri" w:hAnsi="Arial Narrow" w:cs="Times New Roman"/>
          <w:sz w:val="24"/>
          <w:szCs w:val="24"/>
        </w:rPr>
        <w:t>por causas de fallecimiento, inhabilitación</w:t>
      </w:r>
      <w:r w:rsidR="005B235D">
        <w:rPr>
          <w:rFonts w:ascii="Arial Narrow" w:eastAsia="Calibri" w:hAnsi="Arial Narrow" w:cs="Times New Roman"/>
          <w:sz w:val="24"/>
          <w:szCs w:val="24"/>
        </w:rPr>
        <w:t>, incapacidad, o renuncia a la C</w:t>
      </w:r>
      <w:r w:rsidRPr="0041329A">
        <w:rPr>
          <w:rFonts w:ascii="Arial Narrow" w:eastAsia="Calibri" w:hAnsi="Arial Narrow" w:cs="Times New Roman"/>
          <w:sz w:val="24"/>
          <w:szCs w:val="24"/>
        </w:rPr>
        <w:t>andidatura. En este último caso, no podrán sustituir</w:t>
      </w:r>
      <w:r w:rsidR="00646769">
        <w:rPr>
          <w:rFonts w:ascii="Arial Narrow" w:eastAsia="Calibri" w:hAnsi="Arial Narrow" w:cs="Times New Roman"/>
          <w:sz w:val="24"/>
          <w:szCs w:val="24"/>
        </w:rPr>
        <w:t>se</w:t>
      </w:r>
      <w:r w:rsidRPr="0041329A">
        <w:rPr>
          <w:rFonts w:ascii="Arial Narrow" w:eastAsia="Calibri" w:hAnsi="Arial Narrow" w:cs="Times New Roman"/>
          <w:sz w:val="24"/>
          <w:szCs w:val="24"/>
        </w:rPr>
        <w:t xml:space="preserve"> cuando la renuncia se presente dentro de los treinta días anteriores al de la elección. Para la corrección o sustitución, en su caso, de las boletas electorales se estará a lo dispuesto en la Ley; y</w:t>
      </w:r>
    </w:p>
    <w:p w:rsidR="00B71469" w:rsidRDefault="00B71469" w:rsidP="00B71469">
      <w:pPr>
        <w:numPr>
          <w:ilvl w:val="0"/>
          <w:numId w:val="9"/>
        </w:numPr>
        <w:spacing w:line="240" w:lineRule="auto"/>
        <w:contextualSpacing/>
        <w:jc w:val="both"/>
        <w:rPr>
          <w:rFonts w:ascii="Arial Narrow" w:eastAsia="Calibri" w:hAnsi="Arial Narrow" w:cs="Times New Roman"/>
          <w:sz w:val="24"/>
          <w:szCs w:val="24"/>
        </w:rPr>
      </w:pPr>
      <w:r w:rsidRPr="0041329A">
        <w:rPr>
          <w:rFonts w:ascii="Arial Narrow" w:eastAsia="Calibri" w:hAnsi="Arial Narrow" w:cs="Times New Roman"/>
          <w:sz w:val="24"/>
          <w:szCs w:val="24"/>
        </w:rPr>
        <w:t>En lo</w:t>
      </w:r>
      <w:r w:rsidR="00646769">
        <w:rPr>
          <w:rFonts w:ascii="Arial Narrow" w:eastAsia="Calibri" w:hAnsi="Arial Narrow" w:cs="Times New Roman"/>
          <w:sz w:val="24"/>
          <w:szCs w:val="24"/>
        </w:rPr>
        <w:t>s casos en que la renuncia de la Candidata o el</w:t>
      </w:r>
      <w:r w:rsidR="005B235D">
        <w:rPr>
          <w:rFonts w:ascii="Arial Narrow" w:eastAsia="Calibri" w:hAnsi="Arial Narrow" w:cs="Times New Roman"/>
          <w:sz w:val="24"/>
          <w:szCs w:val="24"/>
        </w:rPr>
        <w:t xml:space="preserve"> C</w:t>
      </w:r>
      <w:r w:rsidRPr="0041329A">
        <w:rPr>
          <w:rFonts w:ascii="Arial Narrow" w:eastAsia="Calibri" w:hAnsi="Arial Narrow" w:cs="Times New Roman"/>
          <w:sz w:val="24"/>
          <w:szCs w:val="24"/>
        </w:rPr>
        <w:t>andidato fuera notificada por ést</w:t>
      </w:r>
      <w:r w:rsidR="00646769">
        <w:rPr>
          <w:rFonts w:ascii="Arial Narrow" w:eastAsia="Calibri" w:hAnsi="Arial Narrow" w:cs="Times New Roman"/>
          <w:sz w:val="24"/>
          <w:szCs w:val="24"/>
        </w:rPr>
        <w:t>os</w:t>
      </w:r>
      <w:r w:rsidRPr="0041329A">
        <w:rPr>
          <w:rFonts w:ascii="Arial Narrow" w:eastAsia="Calibri" w:hAnsi="Arial Narrow" w:cs="Times New Roman"/>
          <w:sz w:val="24"/>
          <w:szCs w:val="24"/>
        </w:rPr>
        <w:t xml:space="preserve"> al Consejo General</w:t>
      </w:r>
      <w:r w:rsidR="00F707FD">
        <w:rPr>
          <w:rFonts w:ascii="Arial Narrow" w:eastAsia="Calibri" w:hAnsi="Arial Narrow" w:cs="Times New Roman"/>
          <w:sz w:val="24"/>
          <w:szCs w:val="24"/>
        </w:rPr>
        <w:t>, se hará del conocimiento del Partido P</w:t>
      </w:r>
      <w:r w:rsidRPr="0041329A">
        <w:rPr>
          <w:rFonts w:ascii="Arial Narrow" w:eastAsia="Calibri" w:hAnsi="Arial Narrow" w:cs="Times New Roman"/>
          <w:sz w:val="24"/>
          <w:szCs w:val="24"/>
        </w:rPr>
        <w:t>olítico que lo registró para que proceda, en su caso a su sustitución, en los términos de la presente Ley.</w:t>
      </w:r>
    </w:p>
    <w:p w:rsidR="00F33743" w:rsidRDefault="00F33743" w:rsidP="00F33743">
      <w:pPr>
        <w:spacing w:line="240" w:lineRule="auto"/>
        <w:contextualSpacing/>
        <w:jc w:val="both"/>
        <w:rPr>
          <w:rFonts w:ascii="Arial Narrow" w:eastAsia="Calibri" w:hAnsi="Arial Narrow" w:cs="Times New Roman"/>
          <w:sz w:val="24"/>
          <w:szCs w:val="24"/>
        </w:rPr>
      </w:pPr>
    </w:p>
    <w:p w:rsidR="00F33743" w:rsidRPr="00F33743" w:rsidRDefault="00F33743" w:rsidP="00F33743">
      <w:pPr>
        <w:spacing w:line="240" w:lineRule="auto"/>
        <w:contextualSpacing/>
        <w:jc w:val="both"/>
        <w:rPr>
          <w:rFonts w:ascii="Arial Narrow" w:eastAsia="Calibri" w:hAnsi="Arial Narrow" w:cs="Times New Roman"/>
          <w:sz w:val="24"/>
          <w:szCs w:val="24"/>
        </w:rPr>
      </w:pPr>
      <w:r>
        <w:rPr>
          <w:rFonts w:ascii="Arial Narrow" w:eastAsia="Calibri" w:hAnsi="Arial Narrow" w:cs="Times New Roman"/>
          <w:b/>
          <w:sz w:val="24"/>
          <w:szCs w:val="24"/>
        </w:rPr>
        <w:t xml:space="preserve">2. </w:t>
      </w:r>
      <w:r>
        <w:rPr>
          <w:rFonts w:ascii="Arial Narrow" w:eastAsia="Calibri" w:hAnsi="Arial Narrow" w:cs="Times New Roman"/>
          <w:sz w:val="24"/>
          <w:szCs w:val="24"/>
        </w:rPr>
        <w:t>Para la sustitución de Candidaturas Independientes, se estará a lo dispuesto de conformidad con la Ley y la convocatoria aprobada mediante el Acuerdo IEPC/CG27/2020.</w:t>
      </w:r>
    </w:p>
    <w:p w:rsidR="00B71469" w:rsidRPr="0041329A" w:rsidRDefault="00B71469" w:rsidP="00B71469">
      <w:pPr>
        <w:spacing w:line="240" w:lineRule="auto"/>
        <w:contextualSpacing/>
        <w:jc w:val="both"/>
        <w:rPr>
          <w:rFonts w:ascii="Arial Narrow" w:eastAsia="Calibri" w:hAnsi="Arial Narrow" w:cs="Times New Roman"/>
          <w:sz w:val="24"/>
          <w:szCs w:val="24"/>
        </w:rPr>
      </w:pPr>
    </w:p>
    <w:p w:rsidR="00B71469" w:rsidRPr="0041329A" w:rsidRDefault="00C60EC6" w:rsidP="00B71469">
      <w:pPr>
        <w:spacing w:line="240" w:lineRule="auto"/>
        <w:contextualSpacing/>
        <w:jc w:val="both"/>
        <w:rPr>
          <w:rFonts w:ascii="Arial Narrow" w:eastAsia="Calibri" w:hAnsi="Arial Narrow" w:cs="Times New Roman"/>
          <w:sz w:val="24"/>
          <w:szCs w:val="24"/>
        </w:rPr>
      </w:pPr>
      <w:r>
        <w:rPr>
          <w:rFonts w:ascii="Arial Narrow" w:eastAsia="Calibri" w:hAnsi="Arial Narrow" w:cs="Times New Roman"/>
          <w:b/>
          <w:sz w:val="24"/>
          <w:szCs w:val="24"/>
        </w:rPr>
        <w:t>Artículo 5</w:t>
      </w:r>
      <w:r w:rsidR="00ED5A4C">
        <w:rPr>
          <w:rFonts w:ascii="Arial Narrow" w:eastAsia="Calibri" w:hAnsi="Arial Narrow" w:cs="Times New Roman"/>
          <w:b/>
          <w:sz w:val="24"/>
          <w:szCs w:val="24"/>
        </w:rPr>
        <w:t>6</w:t>
      </w:r>
      <w:r w:rsidR="00B71469" w:rsidRPr="0041329A">
        <w:rPr>
          <w:rFonts w:ascii="Arial Narrow" w:eastAsia="Calibri" w:hAnsi="Arial Narrow" w:cs="Times New Roman"/>
          <w:sz w:val="24"/>
          <w:szCs w:val="24"/>
        </w:rPr>
        <w:t xml:space="preserve">. </w:t>
      </w:r>
      <w:r w:rsidR="00B71469" w:rsidRPr="0041329A">
        <w:rPr>
          <w:rFonts w:ascii="Arial Narrow" w:eastAsia="Calibri" w:hAnsi="Arial Narrow" w:cs="Times New Roman"/>
          <w:b/>
          <w:sz w:val="24"/>
          <w:szCs w:val="24"/>
        </w:rPr>
        <w:t>Mecanismo para presentar sustituciones</w:t>
      </w:r>
    </w:p>
    <w:p w:rsidR="00B71469" w:rsidRPr="0041329A" w:rsidRDefault="00B71469" w:rsidP="00B71469">
      <w:pPr>
        <w:spacing w:line="240" w:lineRule="auto"/>
        <w:contextualSpacing/>
        <w:jc w:val="both"/>
        <w:rPr>
          <w:rFonts w:ascii="Arial Narrow" w:hAnsi="Arial Narrow"/>
          <w:sz w:val="24"/>
          <w:szCs w:val="24"/>
        </w:rPr>
      </w:pPr>
      <w:r w:rsidRPr="00BA205A">
        <w:rPr>
          <w:rFonts w:ascii="Arial Narrow" w:hAnsi="Arial Narrow"/>
          <w:b/>
          <w:sz w:val="24"/>
          <w:szCs w:val="24"/>
        </w:rPr>
        <w:t>1</w:t>
      </w:r>
      <w:r w:rsidRPr="00BA205A">
        <w:rPr>
          <w:rFonts w:ascii="Arial Narrow" w:hAnsi="Arial Narrow"/>
          <w:sz w:val="24"/>
          <w:szCs w:val="24"/>
        </w:rPr>
        <w:t xml:space="preserve">. </w:t>
      </w:r>
      <w:r w:rsidR="000F408E" w:rsidRPr="00BA205A">
        <w:rPr>
          <w:rFonts w:ascii="Arial Narrow" w:hAnsi="Arial Narrow"/>
          <w:sz w:val="24"/>
          <w:szCs w:val="24"/>
        </w:rPr>
        <w:t xml:space="preserve">Las solicitudes de sustitución deberán ser </w:t>
      </w:r>
      <w:r w:rsidR="00F33743">
        <w:rPr>
          <w:rFonts w:ascii="Arial Narrow" w:hAnsi="Arial Narrow"/>
          <w:sz w:val="24"/>
          <w:szCs w:val="24"/>
        </w:rPr>
        <w:t>presentadas</w:t>
      </w:r>
      <w:r w:rsidR="000F408E" w:rsidRPr="00BA205A">
        <w:rPr>
          <w:rFonts w:ascii="Arial Narrow" w:hAnsi="Arial Narrow"/>
          <w:sz w:val="24"/>
          <w:szCs w:val="24"/>
        </w:rPr>
        <w:t xml:space="preserve"> en el SIRC</w:t>
      </w:r>
      <w:r w:rsidR="00F33743">
        <w:rPr>
          <w:rFonts w:ascii="Arial Narrow" w:hAnsi="Arial Narrow"/>
          <w:sz w:val="24"/>
          <w:szCs w:val="24"/>
        </w:rPr>
        <w:t xml:space="preserve"> en el apartado correspondiente</w:t>
      </w:r>
      <w:r w:rsidR="000F408E" w:rsidRPr="00BA205A">
        <w:rPr>
          <w:rFonts w:ascii="Arial Narrow" w:hAnsi="Arial Narrow"/>
          <w:sz w:val="24"/>
          <w:szCs w:val="24"/>
        </w:rPr>
        <w:t>, en todo caso</w:t>
      </w:r>
      <w:r w:rsidR="00F33743">
        <w:rPr>
          <w:rFonts w:ascii="Arial Narrow" w:hAnsi="Arial Narrow"/>
          <w:sz w:val="24"/>
          <w:szCs w:val="24"/>
        </w:rPr>
        <w:t>,</w:t>
      </w:r>
      <w:r w:rsidR="000F408E" w:rsidRPr="00BA205A">
        <w:rPr>
          <w:rFonts w:ascii="Arial Narrow" w:hAnsi="Arial Narrow"/>
          <w:sz w:val="24"/>
          <w:szCs w:val="24"/>
        </w:rPr>
        <w:t xml:space="preserve"> se deberá acompañar la documentación que acredite el supuesto respectivo en térmi</w:t>
      </w:r>
      <w:r w:rsidR="00E13D9F" w:rsidRPr="00BA205A">
        <w:rPr>
          <w:rFonts w:ascii="Arial Narrow" w:hAnsi="Arial Narrow"/>
          <w:sz w:val="24"/>
          <w:szCs w:val="24"/>
        </w:rPr>
        <w:t>nos del artículo 190 de la Ley</w:t>
      </w:r>
      <w:r w:rsidR="00F33743">
        <w:rPr>
          <w:rFonts w:ascii="Arial Narrow" w:hAnsi="Arial Narrow"/>
          <w:sz w:val="24"/>
          <w:szCs w:val="24"/>
        </w:rPr>
        <w:t xml:space="preserve">, así como la relativa a </w:t>
      </w:r>
      <w:r w:rsidR="005B235D">
        <w:rPr>
          <w:rFonts w:ascii="Arial Narrow" w:hAnsi="Arial Narrow"/>
          <w:sz w:val="24"/>
          <w:szCs w:val="24"/>
        </w:rPr>
        <w:t>las nuevas C</w:t>
      </w:r>
      <w:r w:rsidR="000F408E" w:rsidRPr="00BA205A">
        <w:rPr>
          <w:rFonts w:ascii="Arial Narrow" w:hAnsi="Arial Narrow"/>
          <w:sz w:val="24"/>
          <w:szCs w:val="24"/>
        </w:rPr>
        <w:t>andidaturas</w:t>
      </w:r>
      <w:r w:rsidR="00F33743">
        <w:rPr>
          <w:rFonts w:ascii="Arial Narrow" w:hAnsi="Arial Narrow"/>
          <w:sz w:val="24"/>
          <w:szCs w:val="24"/>
        </w:rPr>
        <w:t>, en términos de los Lineamientos.</w:t>
      </w:r>
    </w:p>
    <w:p w:rsidR="00B71469" w:rsidRPr="0041329A" w:rsidRDefault="00B71469" w:rsidP="00B71469">
      <w:pPr>
        <w:spacing w:line="240" w:lineRule="auto"/>
        <w:contextualSpacing/>
        <w:jc w:val="both"/>
        <w:rPr>
          <w:rFonts w:ascii="Arial Narrow" w:hAnsi="Arial Narrow"/>
          <w:sz w:val="24"/>
          <w:szCs w:val="24"/>
        </w:rPr>
      </w:pPr>
    </w:p>
    <w:p w:rsidR="00B71469" w:rsidRPr="0041329A" w:rsidRDefault="00905730" w:rsidP="00B71469">
      <w:pPr>
        <w:spacing w:line="240" w:lineRule="auto"/>
        <w:contextualSpacing/>
        <w:jc w:val="both"/>
        <w:rPr>
          <w:rFonts w:ascii="Arial Narrow" w:eastAsia="Calibri" w:hAnsi="Arial Narrow" w:cs="Times New Roman"/>
          <w:sz w:val="24"/>
          <w:szCs w:val="24"/>
        </w:rPr>
      </w:pPr>
      <w:r>
        <w:rPr>
          <w:rFonts w:ascii="Arial Narrow" w:hAnsi="Arial Narrow"/>
          <w:b/>
          <w:sz w:val="24"/>
        </w:rPr>
        <w:t xml:space="preserve">2. </w:t>
      </w:r>
      <w:r w:rsidR="00B71469" w:rsidRPr="0041329A">
        <w:rPr>
          <w:rFonts w:ascii="Arial Narrow" w:hAnsi="Arial Narrow"/>
          <w:sz w:val="24"/>
        </w:rPr>
        <w:t xml:space="preserve">Para el supuesto de la renuncia, además, se podrá acompañar el original o copia certificada del documento ante fedatario público en el que la persona que renuncia ratifique dicho acto. En caso de no hacerlo así, la Secretaría Ejecutiva deberá requerir a la persona que renuncia para que acuda a ratificar dicho escrito </w:t>
      </w:r>
      <w:r w:rsidR="00B71469" w:rsidRPr="0041329A">
        <w:rPr>
          <w:rFonts w:ascii="Arial Narrow" w:eastAsia="Calibri" w:hAnsi="Arial Narrow" w:cs="Times New Roman"/>
          <w:sz w:val="24"/>
          <w:szCs w:val="24"/>
        </w:rPr>
        <w:t>dentro de las veinticuatro horas siguientes a la presentación de la renuncia</w:t>
      </w:r>
      <w:r w:rsidR="00B71469" w:rsidRPr="0041329A">
        <w:rPr>
          <w:rFonts w:ascii="Arial Narrow" w:hAnsi="Arial Narrow"/>
          <w:sz w:val="24"/>
        </w:rPr>
        <w:t xml:space="preserve">, con el apercibimiento de que, en caso de que no lo ratifique, se tendrá por no presentado.  </w:t>
      </w:r>
    </w:p>
    <w:p w:rsidR="00B71469" w:rsidRPr="0041329A" w:rsidRDefault="00B71469" w:rsidP="00B71469">
      <w:pPr>
        <w:spacing w:line="240" w:lineRule="auto"/>
        <w:contextualSpacing/>
        <w:jc w:val="both"/>
        <w:rPr>
          <w:rFonts w:ascii="Arial Narrow" w:hAnsi="Arial Narrow"/>
          <w:sz w:val="24"/>
        </w:rPr>
      </w:pPr>
    </w:p>
    <w:p w:rsidR="00B71469" w:rsidRPr="0041329A" w:rsidRDefault="00905730" w:rsidP="00B71469">
      <w:pPr>
        <w:spacing w:line="240" w:lineRule="auto"/>
        <w:contextualSpacing/>
        <w:jc w:val="both"/>
        <w:rPr>
          <w:rFonts w:ascii="Arial Narrow" w:hAnsi="Arial Narrow"/>
          <w:sz w:val="24"/>
        </w:rPr>
      </w:pPr>
      <w:r>
        <w:rPr>
          <w:rFonts w:ascii="Arial Narrow" w:hAnsi="Arial Narrow"/>
          <w:b/>
          <w:sz w:val="24"/>
        </w:rPr>
        <w:t xml:space="preserve">3. </w:t>
      </w:r>
      <w:r w:rsidR="00B71469" w:rsidRPr="0041329A">
        <w:rPr>
          <w:rFonts w:ascii="Arial Narrow" w:hAnsi="Arial Narrow"/>
          <w:sz w:val="24"/>
        </w:rPr>
        <w:t xml:space="preserve">La ratificación se podrá realizar en forma presencial o a través del uso de medios electrónicos, en este último caso, la Secretaría Ejecutiva fijará fecha y hora para la celebración de la diligencia respectiva, y notificará a la persona que renuncia que la realización de la diligencia se llevará a cabo de manera virtual, señalándole la herramienta tecnológica bajo la cual se efectuará, así como las instrucciones para su acceso y desarrollo. </w:t>
      </w:r>
    </w:p>
    <w:p w:rsidR="00B71469" w:rsidRPr="0041329A" w:rsidRDefault="00B71469" w:rsidP="00B71469">
      <w:pPr>
        <w:spacing w:line="240" w:lineRule="auto"/>
        <w:contextualSpacing/>
        <w:jc w:val="both"/>
        <w:rPr>
          <w:rFonts w:ascii="Arial Narrow" w:hAnsi="Arial Narrow"/>
          <w:sz w:val="24"/>
        </w:rPr>
      </w:pPr>
    </w:p>
    <w:p w:rsidR="00B71469" w:rsidRPr="0041329A" w:rsidRDefault="00905730" w:rsidP="00B71469">
      <w:pPr>
        <w:spacing w:line="240" w:lineRule="auto"/>
        <w:contextualSpacing/>
        <w:jc w:val="both"/>
        <w:rPr>
          <w:rFonts w:ascii="Arial Narrow" w:hAnsi="Arial Narrow"/>
          <w:sz w:val="24"/>
        </w:rPr>
      </w:pPr>
      <w:r>
        <w:rPr>
          <w:rFonts w:ascii="Arial Narrow" w:hAnsi="Arial Narrow"/>
          <w:b/>
          <w:sz w:val="24"/>
        </w:rPr>
        <w:t xml:space="preserve">4. </w:t>
      </w:r>
      <w:r w:rsidR="00B71469" w:rsidRPr="0041329A">
        <w:rPr>
          <w:rFonts w:ascii="Arial Narrow" w:hAnsi="Arial Narrow"/>
          <w:sz w:val="24"/>
        </w:rPr>
        <w:t xml:space="preserve">En caso de que se reciba en la oficialía de partes del </w:t>
      </w:r>
      <w:r w:rsidR="00255EC4">
        <w:rPr>
          <w:rFonts w:ascii="Arial Narrow" w:hAnsi="Arial Narrow"/>
          <w:sz w:val="24"/>
        </w:rPr>
        <w:t>IEPC</w:t>
      </w:r>
      <w:r w:rsidR="00B71469" w:rsidRPr="0041329A">
        <w:rPr>
          <w:rFonts w:ascii="Arial Narrow" w:hAnsi="Arial Narrow"/>
          <w:sz w:val="24"/>
        </w:rPr>
        <w:t xml:space="preserve"> el escrito de renuncia, se podrá ratificar dicho escrito al momento de su presentación ante el personal de la Unidad Técnica de Oficialía Electoral del I</w:t>
      </w:r>
      <w:r w:rsidR="00255EC4">
        <w:rPr>
          <w:rFonts w:ascii="Arial Narrow" w:hAnsi="Arial Narrow"/>
          <w:sz w:val="24"/>
        </w:rPr>
        <w:t>EPC</w:t>
      </w:r>
      <w:r w:rsidR="00B71469" w:rsidRPr="0041329A">
        <w:rPr>
          <w:rFonts w:ascii="Arial Narrow" w:hAnsi="Arial Narrow"/>
          <w:sz w:val="24"/>
        </w:rPr>
        <w:t xml:space="preserve">, o a través del uso de medios electrónicos en los términos del párrafo anterior. </w:t>
      </w:r>
    </w:p>
    <w:p w:rsidR="00B71469" w:rsidRPr="0041329A" w:rsidRDefault="00B71469" w:rsidP="00B71469">
      <w:pPr>
        <w:spacing w:line="240" w:lineRule="auto"/>
        <w:contextualSpacing/>
        <w:jc w:val="both"/>
        <w:rPr>
          <w:rFonts w:ascii="Arial Narrow" w:hAnsi="Arial Narrow"/>
          <w:sz w:val="24"/>
        </w:rPr>
      </w:pPr>
    </w:p>
    <w:p w:rsidR="00B71469" w:rsidRPr="0041329A" w:rsidRDefault="00905730" w:rsidP="00B71469">
      <w:pPr>
        <w:spacing w:line="240" w:lineRule="auto"/>
        <w:contextualSpacing/>
        <w:jc w:val="both"/>
        <w:rPr>
          <w:rFonts w:ascii="Arial Narrow" w:eastAsia="Calibri" w:hAnsi="Arial Narrow" w:cs="Times New Roman"/>
          <w:sz w:val="28"/>
          <w:szCs w:val="24"/>
        </w:rPr>
      </w:pPr>
      <w:r>
        <w:rPr>
          <w:rFonts w:ascii="Arial Narrow" w:hAnsi="Arial Narrow"/>
          <w:b/>
          <w:sz w:val="24"/>
        </w:rPr>
        <w:lastRenderedPageBreak/>
        <w:t xml:space="preserve">5. </w:t>
      </w:r>
      <w:r w:rsidR="00B71469" w:rsidRPr="0041329A">
        <w:rPr>
          <w:rFonts w:ascii="Arial Narrow" w:hAnsi="Arial Narrow"/>
          <w:sz w:val="24"/>
        </w:rPr>
        <w:t xml:space="preserve">En caso de que la o el ciudadano que renuncia cuente con alguna discapacidad o se trate de población indígena y requiera de una atención en específico, deberá informarlo al personal del </w:t>
      </w:r>
      <w:r w:rsidR="00255EC4">
        <w:rPr>
          <w:rFonts w:ascii="Arial Narrow" w:hAnsi="Arial Narrow"/>
          <w:sz w:val="24"/>
        </w:rPr>
        <w:t>IEPC</w:t>
      </w:r>
      <w:r w:rsidR="00B71469" w:rsidRPr="0041329A">
        <w:rPr>
          <w:rFonts w:ascii="Arial Narrow" w:hAnsi="Arial Narrow"/>
          <w:sz w:val="24"/>
        </w:rPr>
        <w:t>, a fin de brindar el apoyo necesario para su comparecencia, presencial o virtual.</w:t>
      </w:r>
    </w:p>
    <w:p w:rsidR="00B71469" w:rsidRDefault="00B71469" w:rsidP="006D1180">
      <w:pPr>
        <w:spacing w:line="240" w:lineRule="auto"/>
        <w:contextualSpacing/>
        <w:jc w:val="both"/>
        <w:rPr>
          <w:rFonts w:ascii="Arial Narrow" w:eastAsia="Calibri" w:hAnsi="Arial Narrow" w:cs="Times New Roman"/>
          <w:sz w:val="24"/>
          <w:szCs w:val="24"/>
        </w:rPr>
      </w:pPr>
    </w:p>
    <w:p w:rsidR="00B71469" w:rsidRPr="0041329A" w:rsidRDefault="00B71469" w:rsidP="00B71469">
      <w:pPr>
        <w:spacing w:line="240" w:lineRule="auto"/>
        <w:contextualSpacing/>
        <w:jc w:val="center"/>
        <w:rPr>
          <w:rFonts w:ascii="Arial Narrow" w:eastAsia="Calibri" w:hAnsi="Arial Narrow" w:cs="Times New Roman"/>
          <w:b/>
          <w:bCs/>
          <w:sz w:val="24"/>
          <w:szCs w:val="24"/>
        </w:rPr>
      </w:pPr>
      <w:r w:rsidRPr="0041329A">
        <w:rPr>
          <w:rFonts w:ascii="Arial Narrow" w:eastAsia="Calibri" w:hAnsi="Arial Narrow" w:cs="Times New Roman"/>
          <w:b/>
          <w:bCs/>
          <w:sz w:val="24"/>
          <w:szCs w:val="24"/>
        </w:rPr>
        <w:t>Capítulo IV</w:t>
      </w:r>
    </w:p>
    <w:p w:rsidR="00B71469" w:rsidRPr="0041329A" w:rsidRDefault="00B71469" w:rsidP="00B71469">
      <w:pPr>
        <w:spacing w:line="240" w:lineRule="auto"/>
        <w:contextualSpacing/>
        <w:jc w:val="center"/>
        <w:rPr>
          <w:rFonts w:ascii="Arial Narrow" w:eastAsia="Calibri" w:hAnsi="Arial Narrow" w:cs="Times New Roman"/>
          <w:b/>
          <w:bCs/>
          <w:sz w:val="24"/>
          <w:szCs w:val="24"/>
        </w:rPr>
      </w:pPr>
      <w:r w:rsidRPr="0041329A">
        <w:rPr>
          <w:rFonts w:ascii="Arial Narrow" w:eastAsia="Calibri" w:hAnsi="Arial Narrow" w:cs="Times New Roman"/>
          <w:b/>
          <w:bCs/>
          <w:sz w:val="24"/>
          <w:szCs w:val="24"/>
        </w:rPr>
        <w:t xml:space="preserve">De </w:t>
      </w:r>
      <w:r w:rsidR="005B235D">
        <w:rPr>
          <w:rFonts w:ascii="Arial Narrow" w:eastAsia="Calibri" w:hAnsi="Arial Narrow" w:cs="Times New Roman"/>
          <w:b/>
          <w:bCs/>
          <w:sz w:val="24"/>
          <w:szCs w:val="24"/>
        </w:rPr>
        <w:t>la procedencia del registro de C</w:t>
      </w:r>
      <w:r w:rsidRPr="0041329A">
        <w:rPr>
          <w:rFonts w:ascii="Arial Narrow" w:eastAsia="Calibri" w:hAnsi="Arial Narrow" w:cs="Times New Roman"/>
          <w:b/>
          <w:bCs/>
          <w:sz w:val="24"/>
          <w:szCs w:val="24"/>
        </w:rPr>
        <w:t>andidatura</w:t>
      </w:r>
    </w:p>
    <w:p w:rsidR="00B71469" w:rsidRPr="0041329A" w:rsidRDefault="00B71469" w:rsidP="00B71469">
      <w:pPr>
        <w:spacing w:line="240" w:lineRule="auto"/>
        <w:contextualSpacing/>
        <w:rPr>
          <w:rFonts w:ascii="Arial Narrow" w:eastAsia="Calibri" w:hAnsi="Arial Narrow" w:cs="Times New Roman"/>
          <w:b/>
          <w:sz w:val="24"/>
          <w:szCs w:val="24"/>
        </w:rPr>
      </w:pPr>
    </w:p>
    <w:p w:rsidR="00B71469" w:rsidRPr="0041329A" w:rsidRDefault="00C60EC6" w:rsidP="00B71469">
      <w:pPr>
        <w:spacing w:line="240" w:lineRule="auto"/>
        <w:contextualSpacing/>
        <w:rPr>
          <w:rFonts w:ascii="Arial Narrow" w:eastAsia="Calibri" w:hAnsi="Arial Narrow" w:cs="Times New Roman"/>
          <w:b/>
          <w:sz w:val="24"/>
          <w:szCs w:val="24"/>
        </w:rPr>
      </w:pPr>
      <w:r>
        <w:rPr>
          <w:rFonts w:ascii="Arial Narrow" w:eastAsia="Calibri" w:hAnsi="Arial Narrow" w:cs="Times New Roman"/>
          <w:b/>
          <w:sz w:val="24"/>
          <w:szCs w:val="24"/>
        </w:rPr>
        <w:t>Artículo 5</w:t>
      </w:r>
      <w:r w:rsidR="00ED5A4C">
        <w:rPr>
          <w:rFonts w:ascii="Arial Narrow" w:eastAsia="Calibri" w:hAnsi="Arial Narrow" w:cs="Times New Roman"/>
          <w:b/>
          <w:sz w:val="24"/>
          <w:szCs w:val="24"/>
        </w:rPr>
        <w:t>7</w:t>
      </w:r>
      <w:r w:rsidR="00B71469" w:rsidRPr="0041329A">
        <w:rPr>
          <w:rFonts w:ascii="Arial Narrow" w:eastAsia="Calibri" w:hAnsi="Arial Narrow" w:cs="Times New Roman"/>
          <w:b/>
          <w:sz w:val="24"/>
          <w:szCs w:val="24"/>
        </w:rPr>
        <w:t>. De la declaratoria de procedencia o no procedencia</w:t>
      </w:r>
    </w:p>
    <w:p w:rsidR="00B71469" w:rsidRPr="0064118E" w:rsidRDefault="00B71469" w:rsidP="00B71469">
      <w:pPr>
        <w:spacing w:line="240" w:lineRule="auto"/>
        <w:contextualSpacing/>
        <w:jc w:val="both"/>
        <w:rPr>
          <w:rFonts w:ascii="Arial Narrow" w:eastAsia="Calibri" w:hAnsi="Arial Narrow" w:cs="Times New Roman"/>
          <w:strike/>
          <w:sz w:val="24"/>
          <w:szCs w:val="24"/>
        </w:rPr>
      </w:pPr>
      <w:r w:rsidRPr="00D614F8">
        <w:rPr>
          <w:rFonts w:ascii="Arial Narrow" w:eastAsia="Calibri" w:hAnsi="Arial Narrow" w:cs="Times New Roman"/>
          <w:b/>
          <w:sz w:val="24"/>
          <w:szCs w:val="24"/>
        </w:rPr>
        <w:t>1.</w:t>
      </w:r>
      <w:r w:rsidRPr="0041329A">
        <w:rPr>
          <w:rFonts w:ascii="Arial Narrow" w:eastAsia="Calibri" w:hAnsi="Arial Narrow" w:cs="Times New Roman"/>
          <w:b/>
          <w:sz w:val="24"/>
          <w:szCs w:val="24"/>
        </w:rPr>
        <w:t xml:space="preserve"> </w:t>
      </w:r>
      <w:r w:rsidRPr="0041329A">
        <w:rPr>
          <w:rFonts w:ascii="Arial Narrow" w:eastAsia="Calibri" w:hAnsi="Arial Narrow" w:cs="Times New Roman"/>
          <w:sz w:val="24"/>
          <w:szCs w:val="24"/>
        </w:rPr>
        <w:t xml:space="preserve">Dentro de los seis días siguientes al en que venzan los </w:t>
      </w:r>
      <w:r w:rsidR="005B235D">
        <w:rPr>
          <w:rFonts w:ascii="Arial Narrow" w:eastAsia="Calibri" w:hAnsi="Arial Narrow" w:cs="Times New Roman"/>
          <w:sz w:val="24"/>
          <w:szCs w:val="24"/>
        </w:rPr>
        <w:t>plazos para el registro de las C</w:t>
      </w:r>
      <w:r w:rsidRPr="0041329A">
        <w:rPr>
          <w:rFonts w:ascii="Arial Narrow" w:eastAsia="Calibri" w:hAnsi="Arial Narrow" w:cs="Times New Roman"/>
          <w:sz w:val="24"/>
          <w:szCs w:val="24"/>
        </w:rPr>
        <w:t>andid</w:t>
      </w:r>
      <w:r w:rsidR="008842B5" w:rsidRPr="0041329A">
        <w:rPr>
          <w:rFonts w:ascii="Arial Narrow" w:eastAsia="Calibri" w:hAnsi="Arial Narrow" w:cs="Times New Roman"/>
          <w:sz w:val="24"/>
          <w:szCs w:val="24"/>
        </w:rPr>
        <w:t>aturas a que se refiere la Ley</w:t>
      </w:r>
      <w:r w:rsidRPr="0041329A">
        <w:rPr>
          <w:rFonts w:ascii="Arial Narrow" w:eastAsia="Calibri" w:hAnsi="Arial Narrow" w:cs="Times New Roman"/>
          <w:sz w:val="24"/>
          <w:szCs w:val="24"/>
        </w:rPr>
        <w:t xml:space="preserve">, el Consejo General y los </w:t>
      </w:r>
      <w:r w:rsidR="00965448">
        <w:rPr>
          <w:rFonts w:ascii="Arial Narrow" w:eastAsia="Calibri" w:hAnsi="Arial Narrow" w:cs="Times New Roman"/>
          <w:sz w:val="24"/>
          <w:szCs w:val="24"/>
        </w:rPr>
        <w:t>Consejos M</w:t>
      </w:r>
      <w:r w:rsidRPr="0041329A">
        <w:rPr>
          <w:rFonts w:ascii="Arial Narrow" w:eastAsia="Calibri" w:hAnsi="Arial Narrow" w:cs="Times New Roman"/>
          <w:sz w:val="24"/>
          <w:szCs w:val="24"/>
        </w:rPr>
        <w:t>unicipales, en su caso, celebrarán una sesión cuyo ú</w:t>
      </w:r>
      <w:r w:rsidR="005B235D">
        <w:rPr>
          <w:rFonts w:ascii="Arial Narrow" w:eastAsia="Calibri" w:hAnsi="Arial Narrow" w:cs="Times New Roman"/>
          <w:sz w:val="24"/>
          <w:szCs w:val="24"/>
        </w:rPr>
        <w:t>nico objeto será registrar las C</w:t>
      </w:r>
      <w:r w:rsidRPr="0041329A">
        <w:rPr>
          <w:rFonts w:ascii="Arial Narrow" w:eastAsia="Calibri" w:hAnsi="Arial Narrow" w:cs="Times New Roman"/>
          <w:sz w:val="24"/>
          <w:szCs w:val="24"/>
        </w:rPr>
        <w:t xml:space="preserve">andidaturas que procedan. </w:t>
      </w:r>
    </w:p>
    <w:p w:rsidR="00965448" w:rsidRPr="0041329A" w:rsidRDefault="00965448" w:rsidP="00B71469">
      <w:pPr>
        <w:spacing w:line="240" w:lineRule="auto"/>
        <w:contextualSpacing/>
        <w:jc w:val="both"/>
        <w:rPr>
          <w:rFonts w:ascii="Arial Narrow" w:eastAsia="Calibri" w:hAnsi="Arial Narrow" w:cs="Times New Roman"/>
          <w:sz w:val="24"/>
          <w:szCs w:val="24"/>
        </w:rPr>
      </w:pPr>
    </w:p>
    <w:p w:rsidR="00B71469" w:rsidRPr="0041329A" w:rsidRDefault="00C60EC6" w:rsidP="00B71469">
      <w:pPr>
        <w:spacing w:line="240" w:lineRule="auto"/>
        <w:contextualSpacing/>
        <w:jc w:val="both"/>
        <w:rPr>
          <w:rFonts w:ascii="Arial Narrow" w:eastAsia="Calibri" w:hAnsi="Arial Narrow" w:cs="Times New Roman"/>
          <w:b/>
          <w:sz w:val="24"/>
          <w:szCs w:val="24"/>
        </w:rPr>
      </w:pPr>
      <w:r>
        <w:rPr>
          <w:rFonts w:ascii="Arial Narrow" w:eastAsia="Calibri" w:hAnsi="Arial Narrow" w:cs="Times New Roman"/>
          <w:b/>
          <w:sz w:val="24"/>
          <w:szCs w:val="24"/>
        </w:rPr>
        <w:t>Artículo 5</w:t>
      </w:r>
      <w:r w:rsidR="00ED5A4C">
        <w:rPr>
          <w:rFonts w:ascii="Arial Narrow" w:eastAsia="Calibri" w:hAnsi="Arial Narrow" w:cs="Times New Roman"/>
          <w:b/>
          <w:sz w:val="24"/>
          <w:szCs w:val="24"/>
        </w:rPr>
        <w:t>8</w:t>
      </w:r>
      <w:r w:rsidR="00B71469" w:rsidRPr="0041329A">
        <w:rPr>
          <w:rFonts w:ascii="Arial Narrow" w:eastAsia="Calibri" w:hAnsi="Arial Narrow" w:cs="Times New Roman"/>
          <w:sz w:val="24"/>
          <w:szCs w:val="24"/>
        </w:rPr>
        <w:t xml:space="preserve">. </w:t>
      </w:r>
      <w:r w:rsidR="00B71469" w:rsidRPr="0041329A">
        <w:rPr>
          <w:rFonts w:ascii="Arial Narrow" w:eastAsia="Calibri" w:hAnsi="Arial Narrow" w:cs="Times New Roman"/>
          <w:b/>
          <w:sz w:val="24"/>
          <w:szCs w:val="24"/>
        </w:rPr>
        <w:t>De las comunicaciones entre órganos competentes</w:t>
      </w:r>
    </w:p>
    <w:p w:rsidR="00B71469" w:rsidRPr="0041329A" w:rsidRDefault="00B71469" w:rsidP="00B71469">
      <w:pPr>
        <w:spacing w:line="240" w:lineRule="auto"/>
        <w:contextualSpacing/>
        <w:jc w:val="both"/>
        <w:rPr>
          <w:rFonts w:ascii="Arial Narrow" w:eastAsia="Calibri" w:hAnsi="Arial Narrow" w:cs="Times New Roman"/>
          <w:sz w:val="24"/>
          <w:szCs w:val="24"/>
        </w:rPr>
      </w:pPr>
      <w:r w:rsidRPr="00D614F8">
        <w:rPr>
          <w:rFonts w:ascii="Arial Narrow" w:eastAsia="Calibri" w:hAnsi="Arial Narrow" w:cs="Times New Roman"/>
          <w:b/>
          <w:sz w:val="24"/>
          <w:szCs w:val="24"/>
        </w:rPr>
        <w:t>1.</w:t>
      </w:r>
      <w:r w:rsidRPr="0041329A">
        <w:rPr>
          <w:rFonts w:ascii="Arial Narrow" w:eastAsia="Calibri" w:hAnsi="Arial Narrow" w:cs="Times New Roman"/>
          <w:sz w:val="24"/>
          <w:szCs w:val="24"/>
        </w:rPr>
        <w:t xml:space="preserve"> Los Consejos Municipales comunicarán de inmediato al Consejo General el a</w:t>
      </w:r>
      <w:r w:rsidR="00F56C4B">
        <w:rPr>
          <w:rFonts w:ascii="Arial Narrow" w:eastAsia="Calibri" w:hAnsi="Arial Narrow" w:cs="Times New Roman"/>
          <w:sz w:val="24"/>
          <w:szCs w:val="24"/>
        </w:rPr>
        <w:t>cuerdo relativo al registro de C</w:t>
      </w:r>
      <w:r w:rsidRPr="0041329A">
        <w:rPr>
          <w:rFonts w:ascii="Arial Narrow" w:eastAsia="Calibri" w:hAnsi="Arial Narrow" w:cs="Times New Roman"/>
          <w:sz w:val="24"/>
          <w:szCs w:val="24"/>
        </w:rPr>
        <w:t xml:space="preserve">andidaturas </w:t>
      </w:r>
      <w:r w:rsidR="00F56C4B">
        <w:rPr>
          <w:rFonts w:ascii="Arial Narrow" w:eastAsia="Calibri" w:hAnsi="Arial Narrow" w:cs="Times New Roman"/>
          <w:sz w:val="24"/>
          <w:szCs w:val="24"/>
        </w:rPr>
        <w:t>I</w:t>
      </w:r>
      <w:r w:rsidR="008842B5" w:rsidRPr="0041329A">
        <w:rPr>
          <w:rFonts w:ascii="Arial Narrow" w:eastAsia="Calibri" w:hAnsi="Arial Narrow" w:cs="Times New Roman"/>
          <w:sz w:val="24"/>
          <w:szCs w:val="24"/>
        </w:rPr>
        <w:t xml:space="preserve">ndependientes </w:t>
      </w:r>
      <w:r w:rsidRPr="0041329A">
        <w:rPr>
          <w:rFonts w:ascii="Arial Narrow" w:eastAsia="Calibri" w:hAnsi="Arial Narrow" w:cs="Times New Roman"/>
          <w:sz w:val="24"/>
          <w:szCs w:val="24"/>
        </w:rPr>
        <w:t xml:space="preserve">que hayan realizado durante la sesión a que se refiere el artículo anterior. De igual manera, el Consejo General comunicará de inmediato a los Consejos Municipales, las determinaciones que haya tomado sobre el registro de las listas de </w:t>
      </w:r>
      <w:r w:rsidR="005B235D">
        <w:rPr>
          <w:rFonts w:ascii="Arial Narrow" w:eastAsia="Calibri" w:hAnsi="Arial Narrow" w:cs="Times New Roman"/>
          <w:sz w:val="24"/>
          <w:szCs w:val="24"/>
        </w:rPr>
        <w:t>C</w:t>
      </w:r>
      <w:r w:rsidR="008842B5" w:rsidRPr="0041329A">
        <w:rPr>
          <w:rFonts w:ascii="Arial Narrow" w:eastAsia="Calibri" w:hAnsi="Arial Narrow" w:cs="Times New Roman"/>
          <w:sz w:val="24"/>
          <w:szCs w:val="24"/>
        </w:rPr>
        <w:t>andidaturas</w:t>
      </w:r>
      <w:r w:rsidRPr="0041329A">
        <w:rPr>
          <w:rFonts w:ascii="Arial Narrow" w:eastAsia="Calibri" w:hAnsi="Arial Narrow" w:cs="Times New Roman"/>
          <w:sz w:val="24"/>
          <w:szCs w:val="24"/>
        </w:rPr>
        <w:t xml:space="preserve"> por el principio</w:t>
      </w:r>
      <w:r w:rsidR="00646769">
        <w:rPr>
          <w:rFonts w:ascii="Arial Narrow" w:eastAsia="Calibri" w:hAnsi="Arial Narrow" w:cs="Times New Roman"/>
          <w:sz w:val="24"/>
          <w:szCs w:val="24"/>
        </w:rPr>
        <w:t xml:space="preserve"> de Representación P</w:t>
      </w:r>
      <w:r w:rsidR="008842B5" w:rsidRPr="0041329A">
        <w:rPr>
          <w:rFonts w:ascii="Arial Narrow" w:eastAsia="Calibri" w:hAnsi="Arial Narrow" w:cs="Times New Roman"/>
          <w:sz w:val="24"/>
          <w:szCs w:val="24"/>
        </w:rPr>
        <w:t xml:space="preserve">roporcional, </w:t>
      </w:r>
      <w:r w:rsidRPr="0041329A">
        <w:rPr>
          <w:rFonts w:ascii="Arial Narrow" w:eastAsia="Calibri" w:hAnsi="Arial Narrow" w:cs="Times New Roman"/>
          <w:sz w:val="24"/>
          <w:szCs w:val="24"/>
        </w:rPr>
        <w:t>así como de los registros supletorios.</w:t>
      </w:r>
    </w:p>
    <w:p w:rsidR="00B71469" w:rsidRPr="0041329A" w:rsidRDefault="00B71469" w:rsidP="00B71469">
      <w:pPr>
        <w:spacing w:line="240" w:lineRule="auto"/>
        <w:contextualSpacing/>
        <w:jc w:val="both"/>
        <w:rPr>
          <w:rFonts w:ascii="Arial Narrow" w:eastAsia="Calibri" w:hAnsi="Arial Narrow" w:cs="Times New Roman"/>
          <w:sz w:val="24"/>
          <w:szCs w:val="24"/>
        </w:rPr>
      </w:pPr>
    </w:p>
    <w:p w:rsidR="00B71469" w:rsidRPr="0041329A" w:rsidRDefault="00C60EC6" w:rsidP="00B71469">
      <w:pPr>
        <w:spacing w:line="240" w:lineRule="auto"/>
        <w:contextualSpacing/>
        <w:jc w:val="both"/>
        <w:rPr>
          <w:rFonts w:ascii="Arial Narrow" w:eastAsia="Calibri" w:hAnsi="Arial Narrow" w:cs="Times New Roman"/>
          <w:sz w:val="24"/>
          <w:szCs w:val="24"/>
        </w:rPr>
      </w:pPr>
      <w:r>
        <w:rPr>
          <w:rFonts w:ascii="Arial Narrow" w:eastAsia="Calibri" w:hAnsi="Arial Narrow" w:cs="Times New Roman"/>
          <w:b/>
          <w:sz w:val="24"/>
          <w:szCs w:val="24"/>
        </w:rPr>
        <w:t>Artículo 5</w:t>
      </w:r>
      <w:r w:rsidR="00ED5A4C">
        <w:rPr>
          <w:rFonts w:ascii="Arial Narrow" w:eastAsia="Calibri" w:hAnsi="Arial Narrow" w:cs="Times New Roman"/>
          <w:b/>
          <w:sz w:val="24"/>
          <w:szCs w:val="24"/>
        </w:rPr>
        <w:t>9</w:t>
      </w:r>
      <w:r w:rsidR="00B71469" w:rsidRPr="0041329A">
        <w:rPr>
          <w:rFonts w:ascii="Arial Narrow" w:eastAsia="Calibri" w:hAnsi="Arial Narrow" w:cs="Times New Roman"/>
          <w:sz w:val="24"/>
          <w:szCs w:val="24"/>
        </w:rPr>
        <w:t xml:space="preserve">. </w:t>
      </w:r>
      <w:r w:rsidR="00B71469" w:rsidRPr="0041329A">
        <w:rPr>
          <w:rFonts w:ascii="Arial Narrow" w:eastAsia="Calibri" w:hAnsi="Arial Narrow" w:cs="Times New Roman"/>
          <w:b/>
          <w:sz w:val="24"/>
          <w:szCs w:val="24"/>
        </w:rPr>
        <w:t>Difusión</w:t>
      </w:r>
    </w:p>
    <w:p w:rsidR="00B71469" w:rsidRPr="0041329A" w:rsidRDefault="00B71469" w:rsidP="00B71469">
      <w:pPr>
        <w:spacing w:line="240" w:lineRule="auto"/>
        <w:contextualSpacing/>
        <w:jc w:val="both"/>
        <w:rPr>
          <w:rFonts w:ascii="Arial Narrow" w:eastAsia="Calibri" w:hAnsi="Arial Narrow" w:cs="Times New Roman"/>
          <w:sz w:val="24"/>
          <w:szCs w:val="24"/>
        </w:rPr>
      </w:pPr>
      <w:r w:rsidRPr="00D614F8">
        <w:rPr>
          <w:rFonts w:ascii="Arial Narrow" w:eastAsia="Calibri" w:hAnsi="Arial Narrow" w:cs="Times New Roman"/>
          <w:b/>
          <w:sz w:val="24"/>
          <w:szCs w:val="24"/>
        </w:rPr>
        <w:t>1</w:t>
      </w:r>
      <w:r w:rsidRPr="0041329A">
        <w:rPr>
          <w:rFonts w:ascii="Arial Narrow" w:eastAsia="Calibri" w:hAnsi="Arial Narrow" w:cs="Times New Roman"/>
          <w:sz w:val="24"/>
          <w:szCs w:val="24"/>
        </w:rPr>
        <w:t>. Una vez declarad</w:t>
      </w:r>
      <w:r w:rsidR="005B235D">
        <w:rPr>
          <w:rFonts w:ascii="Arial Narrow" w:eastAsia="Calibri" w:hAnsi="Arial Narrow" w:cs="Times New Roman"/>
          <w:sz w:val="24"/>
          <w:szCs w:val="24"/>
        </w:rPr>
        <w:t>a procedente la C</w:t>
      </w:r>
      <w:r w:rsidRPr="0041329A">
        <w:rPr>
          <w:rFonts w:ascii="Arial Narrow" w:eastAsia="Calibri" w:hAnsi="Arial Narrow" w:cs="Times New Roman"/>
          <w:sz w:val="24"/>
          <w:szCs w:val="24"/>
        </w:rPr>
        <w:t xml:space="preserve">andidatura, el Presidente del Consejo </w:t>
      </w:r>
      <w:r w:rsidR="00905730">
        <w:rPr>
          <w:rFonts w:ascii="Arial Narrow" w:eastAsia="Calibri" w:hAnsi="Arial Narrow" w:cs="Times New Roman"/>
          <w:sz w:val="24"/>
          <w:szCs w:val="24"/>
        </w:rPr>
        <w:t xml:space="preserve">General o Municipal </w:t>
      </w:r>
      <w:r w:rsidRPr="0041329A">
        <w:rPr>
          <w:rFonts w:ascii="Arial Narrow" w:eastAsia="Calibri" w:hAnsi="Arial Narrow" w:cs="Times New Roman"/>
          <w:sz w:val="24"/>
          <w:szCs w:val="24"/>
        </w:rPr>
        <w:t>que corresponda, deberá ordenar las medidas necesarias para hacer pública</w:t>
      </w:r>
      <w:r w:rsidR="005B235D">
        <w:rPr>
          <w:rFonts w:ascii="Arial Narrow" w:eastAsia="Calibri" w:hAnsi="Arial Narrow" w:cs="Times New Roman"/>
          <w:sz w:val="24"/>
          <w:szCs w:val="24"/>
        </w:rPr>
        <w:t xml:space="preserve"> la conclusión del registro de C</w:t>
      </w:r>
      <w:r w:rsidRPr="0041329A">
        <w:rPr>
          <w:rFonts w:ascii="Arial Narrow" w:eastAsia="Calibri" w:hAnsi="Arial Narrow" w:cs="Times New Roman"/>
          <w:sz w:val="24"/>
          <w:szCs w:val="24"/>
        </w:rPr>
        <w:t>andidaturas, dando a conocer los nombres de las y los ciudadan</w:t>
      </w:r>
      <w:r w:rsidR="00646769">
        <w:rPr>
          <w:rFonts w:ascii="Arial Narrow" w:eastAsia="Calibri" w:hAnsi="Arial Narrow" w:cs="Times New Roman"/>
          <w:sz w:val="24"/>
          <w:szCs w:val="24"/>
        </w:rPr>
        <w:t>os registrados, o bien de las fó</w:t>
      </w:r>
      <w:r w:rsidRPr="0041329A">
        <w:rPr>
          <w:rFonts w:ascii="Arial Narrow" w:eastAsia="Calibri" w:hAnsi="Arial Narrow" w:cs="Times New Roman"/>
          <w:sz w:val="24"/>
          <w:szCs w:val="24"/>
        </w:rPr>
        <w:t xml:space="preserve">rmulas registradas, así como de aquellos que no cumplieron con los requisitos. </w:t>
      </w:r>
    </w:p>
    <w:p w:rsidR="00B71469" w:rsidRPr="0041329A" w:rsidRDefault="00B71469" w:rsidP="00B71469">
      <w:pPr>
        <w:spacing w:line="240" w:lineRule="auto"/>
        <w:contextualSpacing/>
        <w:jc w:val="both"/>
        <w:rPr>
          <w:rFonts w:ascii="Arial Narrow" w:eastAsia="Calibri" w:hAnsi="Arial Narrow" w:cs="Times New Roman"/>
          <w:sz w:val="24"/>
          <w:szCs w:val="24"/>
        </w:rPr>
      </w:pPr>
    </w:p>
    <w:p w:rsidR="00B71469" w:rsidRPr="0041329A" w:rsidRDefault="00C60EC6" w:rsidP="00B71469">
      <w:pPr>
        <w:spacing w:line="240" w:lineRule="auto"/>
        <w:contextualSpacing/>
        <w:jc w:val="both"/>
        <w:rPr>
          <w:rFonts w:ascii="Arial Narrow" w:eastAsia="Calibri" w:hAnsi="Arial Narrow" w:cs="Times New Roman"/>
          <w:sz w:val="24"/>
          <w:szCs w:val="24"/>
        </w:rPr>
      </w:pPr>
      <w:r>
        <w:rPr>
          <w:rFonts w:ascii="Arial Narrow" w:eastAsia="Calibri" w:hAnsi="Arial Narrow" w:cs="Times New Roman"/>
          <w:b/>
          <w:sz w:val="24"/>
          <w:szCs w:val="24"/>
        </w:rPr>
        <w:t>Artículo 6</w:t>
      </w:r>
      <w:r w:rsidR="00ED5A4C">
        <w:rPr>
          <w:rFonts w:ascii="Arial Narrow" w:eastAsia="Calibri" w:hAnsi="Arial Narrow" w:cs="Times New Roman"/>
          <w:b/>
          <w:sz w:val="24"/>
          <w:szCs w:val="24"/>
        </w:rPr>
        <w:t>0</w:t>
      </w:r>
      <w:r w:rsidR="00B71469" w:rsidRPr="0041329A">
        <w:rPr>
          <w:rFonts w:ascii="Arial Narrow" w:eastAsia="Calibri" w:hAnsi="Arial Narrow" w:cs="Times New Roman"/>
          <w:sz w:val="24"/>
          <w:szCs w:val="24"/>
        </w:rPr>
        <w:t xml:space="preserve">. </w:t>
      </w:r>
      <w:r w:rsidR="00B71469" w:rsidRPr="0041329A">
        <w:rPr>
          <w:rFonts w:ascii="Arial Narrow" w:eastAsia="Calibri" w:hAnsi="Arial Narrow" w:cs="Times New Roman"/>
          <w:b/>
          <w:sz w:val="24"/>
          <w:szCs w:val="24"/>
        </w:rPr>
        <w:t>Publicación</w:t>
      </w:r>
      <w:r w:rsidR="00B71469" w:rsidRPr="0041329A">
        <w:rPr>
          <w:rFonts w:ascii="Arial Narrow" w:eastAsia="Calibri" w:hAnsi="Arial Narrow" w:cs="Times New Roman"/>
          <w:sz w:val="24"/>
          <w:szCs w:val="24"/>
        </w:rPr>
        <w:t xml:space="preserve"> </w:t>
      </w:r>
    </w:p>
    <w:p w:rsidR="00B71469" w:rsidRPr="00BA205A" w:rsidRDefault="00B71469" w:rsidP="00B71469">
      <w:pPr>
        <w:spacing w:line="240" w:lineRule="auto"/>
        <w:contextualSpacing/>
        <w:jc w:val="both"/>
        <w:rPr>
          <w:rFonts w:ascii="Arial Narrow" w:eastAsia="Calibri" w:hAnsi="Arial Narrow" w:cs="Times New Roman"/>
          <w:sz w:val="24"/>
          <w:szCs w:val="24"/>
        </w:rPr>
      </w:pPr>
      <w:r w:rsidRPr="00D614F8">
        <w:rPr>
          <w:rFonts w:ascii="Arial Narrow" w:eastAsia="Calibri" w:hAnsi="Arial Narrow" w:cs="Times New Roman"/>
          <w:b/>
          <w:sz w:val="24"/>
          <w:szCs w:val="24"/>
        </w:rPr>
        <w:t>1.</w:t>
      </w:r>
      <w:r w:rsidRPr="0041329A">
        <w:rPr>
          <w:rFonts w:ascii="Arial Narrow" w:eastAsia="Calibri" w:hAnsi="Arial Narrow" w:cs="Times New Roman"/>
          <w:sz w:val="24"/>
          <w:szCs w:val="24"/>
        </w:rPr>
        <w:t xml:space="preserve"> El Consejo General solicitará oportunamente la publicación en el Periódico Oficial, de la relación de n</w:t>
      </w:r>
      <w:r w:rsidR="005B235D">
        <w:rPr>
          <w:rFonts w:ascii="Arial Narrow" w:eastAsia="Calibri" w:hAnsi="Arial Narrow" w:cs="Times New Roman"/>
          <w:sz w:val="24"/>
          <w:szCs w:val="24"/>
        </w:rPr>
        <w:t>ombres de las Candidatas y los C</w:t>
      </w:r>
      <w:r w:rsidR="00F707FD">
        <w:rPr>
          <w:rFonts w:ascii="Arial Narrow" w:eastAsia="Calibri" w:hAnsi="Arial Narrow" w:cs="Times New Roman"/>
          <w:sz w:val="24"/>
          <w:szCs w:val="24"/>
        </w:rPr>
        <w:t>andidatos y los Partidos, Coaliciones o Candidaturas C</w:t>
      </w:r>
      <w:r w:rsidRPr="0041329A">
        <w:rPr>
          <w:rFonts w:ascii="Arial Narrow" w:eastAsia="Calibri" w:hAnsi="Arial Narrow" w:cs="Times New Roman"/>
          <w:sz w:val="24"/>
          <w:szCs w:val="24"/>
        </w:rPr>
        <w:t xml:space="preserve">omunes que los postulan, así como </w:t>
      </w:r>
      <w:r w:rsidRPr="00BA205A">
        <w:rPr>
          <w:rFonts w:ascii="Arial Narrow" w:eastAsia="Calibri" w:hAnsi="Arial Narrow" w:cs="Times New Roman"/>
          <w:sz w:val="24"/>
          <w:szCs w:val="24"/>
        </w:rPr>
        <w:t>de</w:t>
      </w:r>
      <w:r w:rsidR="00905730" w:rsidRPr="00BA205A">
        <w:rPr>
          <w:rFonts w:ascii="Arial Narrow" w:eastAsia="Calibri" w:hAnsi="Arial Narrow" w:cs="Times New Roman"/>
          <w:sz w:val="24"/>
          <w:szCs w:val="24"/>
        </w:rPr>
        <w:t xml:space="preserve"> las y</w:t>
      </w:r>
      <w:r w:rsidR="00F707FD">
        <w:rPr>
          <w:rFonts w:ascii="Arial Narrow" w:eastAsia="Calibri" w:hAnsi="Arial Narrow" w:cs="Times New Roman"/>
          <w:sz w:val="24"/>
          <w:szCs w:val="24"/>
        </w:rPr>
        <w:t xml:space="preserve"> los Candidatos I</w:t>
      </w:r>
      <w:r w:rsidRPr="00BA205A">
        <w:rPr>
          <w:rFonts w:ascii="Arial Narrow" w:eastAsia="Calibri" w:hAnsi="Arial Narrow" w:cs="Times New Roman"/>
          <w:sz w:val="24"/>
          <w:szCs w:val="24"/>
        </w:rPr>
        <w:t xml:space="preserve">ndependientes. Asimismo, el Consejo General, publicará las sustituciones </w:t>
      </w:r>
      <w:r w:rsidR="005B235D">
        <w:rPr>
          <w:rFonts w:ascii="Arial Narrow" w:eastAsia="Calibri" w:hAnsi="Arial Narrow" w:cs="Times New Roman"/>
          <w:sz w:val="24"/>
          <w:szCs w:val="24"/>
        </w:rPr>
        <w:t>y cancelaciones de registro de C</w:t>
      </w:r>
      <w:r w:rsidRPr="00BA205A">
        <w:rPr>
          <w:rFonts w:ascii="Arial Narrow" w:eastAsia="Calibri" w:hAnsi="Arial Narrow" w:cs="Times New Roman"/>
          <w:sz w:val="24"/>
          <w:szCs w:val="24"/>
        </w:rPr>
        <w:t>andidaturas.</w:t>
      </w:r>
    </w:p>
    <w:p w:rsidR="00B71469" w:rsidRPr="00BA205A" w:rsidRDefault="00B71469" w:rsidP="00B71469">
      <w:pPr>
        <w:spacing w:line="240" w:lineRule="auto"/>
        <w:contextualSpacing/>
        <w:jc w:val="both"/>
        <w:rPr>
          <w:rFonts w:ascii="Arial Narrow" w:eastAsia="Calibri" w:hAnsi="Arial Narrow" w:cs="Times New Roman"/>
          <w:sz w:val="24"/>
          <w:szCs w:val="24"/>
        </w:rPr>
      </w:pPr>
    </w:p>
    <w:p w:rsidR="00B71469" w:rsidRPr="0041329A" w:rsidRDefault="00B71469" w:rsidP="00B71469">
      <w:pPr>
        <w:spacing w:line="240" w:lineRule="auto"/>
        <w:contextualSpacing/>
        <w:jc w:val="both"/>
        <w:rPr>
          <w:rFonts w:ascii="Arial Narrow" w:eastAsia="Calibri" w:hAnsi="Arial Narrow" w:cs="Times New Roman"/>
          <w:sz w:val="24"/>
          <w:szCs w:val="24"/>
        </w:rPr>
      </w:pPr>
      <w:r w:rsidRPr="00BA205A">
        <w:rPr>
          <w:rFonts w:ascii="Arial Narrow" w:eastAsia="Calibri" w:hAnsi="Arial Narrow" w:cs="Times New Roman"/>
          <w:b/>
          <w:sz w:val="24"/>
          <w:szCs w:val="24"/>
        </w:rPr>
        <w:t>2.</w:t>
      </w:r>
      <w:r w:rsidRPr="00BA205A">
        <w:rPr>
          <w:rFonts w:ascii="Arial Narrow" w:eastAsia="Calibri" w:hAnsi="Arial Narrow" w:cs="Times New Roman"/>
          <w:sz w:val="24"/>
          <w:szCs w:val="24"/>
        </w:rPr>
        <w:t xml:space="preserve"> El Consejo General ordenará la publicación en estrados, en el portal oficial del </w:t>
      </w:r>
      <w:r w:rsidR="00255EC4" w:rsidRPr="00BA205A">
        <w:rPr>
          <w:rFonts w:ascii="Arial Narrow" w:eastAsia="Calibri" w:hAnsi="Arial Narrow" w:cs="Times New Roman"/>
          <w:sz w:val="24"/>
          <w:szCs w:val="24"/>
        </w:rPr>
        <w:t>IEPC</w:t>
      </w:r>
      <w:r w:rsidRPr="00BA205A">
        <w:rPr>
          <w:rFonts w:ascii="Arial Narrow" w:eastAsia="Calibri" w:hAnsi="Arial Narrow" w:cs="Times New Roman"/>
          <w:sz w:val="24"/>
          <w:szCs w:val="24"/>
        </w:rPr>
        <w:t xml:space="preserve"> y en las redes sociales oficiales, la relación de nombres de </w:t>
      </w:r>
      <w:r w:rsidR="008842B5" w:rsidRPr="00BA205A">
        <w:rPr>
          <w:rFonts w:ascii="Arial Narrow" w:eastAsia="Calibri" w:hAnsi="Arial Narrow" w:cs="Times New Roman"/>
          <w:sz w:val="24"/>
          <w:szCs w:val="24"/>
        </w:rPr>
        <w:t xml:space="preserve">las y </w:t>
      </w:r>
      <w:r w:rsidR="005B235D">
        <w:rPr>
          <w:rFonts w:ascii="Arial Narrow" w:eastAsia="Calibri" w:hAnsi="Arial Narrow" w:cs="Times New Roman"/>
          <w:sz w:val="24"/>
          <w:szCs w:val="24"/>
        </w:rPr>
        <w:t>los C</w:t>
      </w:r>
      <w:r w:rsidR="00F707FD">
        <w:rPr>
          <w:rFonts w:ascii="Arial Narrow" w:eastAsia="Calibri" w:hAnsi="Arial Narrow" w:cs="Times New Roman"/>
          <w:sz w:val="24"/>
          <w:szCs w:val="24"/>
        </w:rPr>
        <w:t>andidatos y los Partidos Políticos, Coaliciones o Candidaturas C</w:t>
      </w:r>
      <w:r w:rsidRPr="00BA205A">
        <w:rPr>
          <w:rFonts w:ascii="Arial Narrow" w:eastAsia="Calibri" w:hAnsi="Arial Narrow" w:cs="Times New Roman"/>
          <w:sz w:val="24"/>
          <w:szCs w:val="24"/>
        </w:rPr>
        <w:t xml:space="preserve">omunes que los postulan, así como de </w:t>
      </w:r>
      <w:r w:rsidR="00905730" w:rsidRPr="00BA205A">
        <w:rPr>
          <w:rFonts w:ascii="Arial Narrow" w:eastAsia="Calibri" w:hAnsi="Arial Narrow" w:cs="Times New Roman"/>
          <w:sz w:val="24"/>
          <w:szCs w:val="24"/>
        </w:rPr>
        <w:t xml:space="preserve">las y </w:t>
      </w:r>
      <w:r w:rsidR="008D3318">
        <w:rPr>
          <w:rFonts w:ascii="Arial Narrow" w:eastAsia="Calibri" w:hAnsi="Arial Narrow" w:cs="Times New Roman"/>
          <w:sz w:val="24"/>
          <w:szCs w:val="24"/>
        </w:rPr>
        <w:t>los C</w:t>
      </w:r>
      <w:r w:rsidRPr="00BA205A">
        <w:rPr>
          <w:rFonts w:ascii="Arial Narrow" w:eastAsia="Calibri" w:hAnsi="Arial Narrow" w:cs="Times New Roman"/>
          <w:sz w:val="24"/>
          <w:szCs w:val="24"/>
        </w:rPr>
        <w:t xml:space="preserve">andidatos </w:t>
      </w:r>
      <w:r w:rsidR="008D3318">
        <w:rPr>
          <w:rFonts w:ascii="Arial Narrow" w:eastAsia="Calibri" w:hAnsi="Arial Narrow" w:cs="Times New Roman"/>
          <w:sz w:val="24"/>
          <w:szCs w:val="24"/>
        </w:rPr>
        <w:t>I</w:t>
      </w:r>
      <w:r w:rsidRPr="0041329A">
        <w:rPr>
          <w:rFonts w:ascii="Arial Narrow" w:eastAsia="Calibri" w:hAnsi="Arial Narrow" w:cs="Times New Roman"/>
          <w:sz w:val="24"/>
          <w:szCs w:val="24"/>
        </w:rPr>
        <w:t>ndependientes.</w:t>
      </w:r>
    </w:p>
    <w:p w:rsidR="00B71469" w:rsidRPr="0041329A" w:rsidRDefault="00B71469" w:rsidP="00B71469">
      <w:pPr>
        <w:spacing w:line="240" w:lineRule="auto"/>
        <w:contextualSpacing/>
        <w:jc w:val="both"/>
        <w:rPr>
          <w:rFonts w:ascii="Arial Narrow" w:eastAsia="Calibri" w:hAnsi="Arial Narrow" w:cs="Times New Roman"/>
          <w:sz w:val="24"/>
          <w:szCs w:val="24"/>
        </w:rPr>
      </w:pPr>
    </w:p>
    <w:p w:rsidR="00B71469" w:rsidRPr="0041329A" w:rsidRDefault="00B71469" w:rsidP="00B71469">
      <w:pPr>
        <w:spacing w:line="240" w:lineRule="auto"/>
        <w:contextualSpacing/>
        <w:jc w:val="center"/>
        <w:rPr>
          <w:rFonts w:ascii="Arial Narrow" w:eastAsia="Calibri" w:hAnsi="Arial Narrow" w:cs="Times New Roman"/>
          <w:b/>
          <w:bCs/>
          <w:sz w:val="24"/>
          <w:szCs w:val="24"/>
        </w:rPr>
      </w:pPr>
      <w:bookmarkStart w:id="6" w:name="_Toc6475421"/>
      <w:r w:rsidRPr="0041329A">
        <w:rPr>
          <w:rFonts w:ascii="Arial Narrow" w:eastAsia="Calibri" w:hAnsi="Arial Narrow" w:cs="Times New Roman"/>
          <w:b/>
          <w:bCs/>
          <w:sz w:val="24"/>
          <w:szCs w:val="24"/>
        </w:rPr>
        <w:t>TRANSITORIOS</w:t>
      </w:r>
      <w:bookmarkEnd w:id="6"/>
    </w:p>
    <w:p w:rsidR="00B71469" w:rsidRPr="0041329A" w:rsidRDefault="00B71469" w:rsidP="00B71469">
      <w:pPr>
        <w:spacing w:line="240" w:lineRule="auto"/>
        <w:contextualSpacing/>
        <w:jc w:val="center"/>
        <w:rPr>
          <w:rFonts w:ascii="Arial Narrow" w:eastAsia="Calibri" w:hAnsi="Arial Narrow" w:cs="Times New Roman"/>
          <w:b/>
          <w:bCs/>
          <w:sz w:val="24"/>
          <w:szCs w:val="24"/>
        </w:rPr>
      </w:pPr>
    </w:p>
    <w:p w:rsidR="00B71469" w:rsidRPr="0041329A" w:rsidRDefault="00B71469" w:rsidP="00B71469">
      <w:pPr>
        <w:spacing w:line="240" w:lineRule="auto"/>
        <w:contextualSpacing/>
        <w:jc w:val="both"/>
        <w:rPr>
          <w:rFonts w:ascii="Arial Narrow" w:eastAsia="Calibri" w:hAnsi="Arial Narrow" w:cs="Times New Roman"/>
          <w:sz w:val="24"/>
          <w:szCs w:val="24"/>
        </w:rPr>
      </w:pPr>
      <w:r w:rsidRPr="0041329A">
        <w:rPr>
          <w:rFonts w:ascii="Arial Narrow" w:eastAsia="Calibri" w:hAnsi="Arial Narrow" w:cs="Times New Roman"/>
          <w:b/>
          <w:sz w:val="24"/>
          <w:szCs w:val="24"/>
        </w:rPr>
        <w:t>PRIMERO.</w:t>
      </w:r>
      <w:r w:rsidRPr="0041329A">
        <w:rPr>
          <w:rFonts w:ascii="Arial Narrow" w:eastAsia="Calibri" w:hAnsi="Arial Narrow" w:cs="Times New Roman"/>
          <w:sz w:val="24"/>
          <w:szCs w:val="24"/>
        </w:rPr>
        <w:t xml:space="preserve"> Los presentes Lineamientos entrarán en vigor, a partir de su aprobación por el Consejo General y perderán su vigencia hasta en tanto se concluya el Proceso Electoral Local 2020-2021. </w:t>
      </w:r>
    </w:p>
    <w:p w:rsidR="00B71469" w:rsidRPr="0041329A" w:rsidRDefault="00B71469" w:rsidP="00B71469">
      <w:pPr>
        <w:spacing w:line="240" w:lineRule="auto"/>
        <w:contextualSpacing/>
        <w:jc w:val="both"/>
        <w:rPr>
          <w:rFonts w:ascii="Arial Narrow" w:eastAsia="Calibri" w:hAnsi="Arial Narrow" w:cs="Times New Roman"/>
          <w:sz w:val="24"/>
          <w:szCs w:val="24"/>
        </w:rPr>
      </w:pPr>
    </w:p>
    <w:p w:rsidR="00B71469" w:rsidRPr="0041329A" w:rsidRDefault="00B71469" w:rsidP="00B71469">
      <w:pPr>
        <w:spacing w:line="240" w:lineRule="auto"/>
        <w:contextualSpacing/>
        <w:jc w:val="both"/>
        <w:rPr>
          <w:rFonts w:ascii="Arial Narrow" w:eastAsia="Calibri" w:hAnsi="Arial Narrow" w:cs="Times New Roman"/>
          <w:sz w:val="24"/>
          <w:szCs w:val="24"/>
        </w:rPr>
      </w:pPr>
      <w:r w:rsidRPr="0041329A">
        <w:rPr>
          <w:rFonts w:ascii="Arial Narrow" w:eastAsia="Calibri" w:hAnsi="Arial Narrow" w:cs="Times New Roman"/>
          <w:b/>
          <w:sz w:val="24"/>
          <w:szCs w:val="24"/>
        </w:rPr>
        <w:t>SEGUNDO.</w:t>
      </w:r>
      <w:r w:rsidRPr="0041329A">
        <w:rPr>
          <w:rFonts w:ascii="Arial Narrow" w:eastAsia="Calibri" w:hAnsi="Arial Narrow" w:cs="Times New Roman"/>
          <w:sz w:val="24"/>
          <w:szCs w:val="24"/>
        </w:rPr>
        <w:t xml:space="preserve"> Lo no resuelto por los presentes </w:t>
      </w:r>
      <w:r w:rsidRPr="00BA205A">
        <w:rPr>
          <w:rFonts w:ascii="Arial Narrow" w:eastAsia="Calibri" w:hAnsi="Arial Narrow" w:cs="Times New Roman"/>
          <w:sz w:val="24"/>
          <w:szCs w:val="24"/>
        </w:rPr>
        <w:t xml:space="preserve">Lineamientos, </w:t>
      </w:r>
      <w:r w:rsidR="00965448" w:rsidRPr="00BA205A">
        <w:rPr>
          <w:rFonts w:ascii="Arial Narrow" w:eastAsia="Calibri" w:hAnsi="Arial Narrow" w:cs="Times New Roman"/>
          <w:sz w:val="24"/>
          <w:szCs w:val="24"/>
        </w:rPr>
        <w:t>será determinado</w:t>
      </w:r>
      <w:r w:rsidRPr="00BA205A">
        <w:rPr>
          <w:rFonts w:ascii="Arial Narrow" w:eastAsia="Calibri" w:hAnsi="Arial Narrow" w:cs="Times New Roman"/>
          <w:sz w:val="24"/>
          <w:szCs w:val="24"/>
        </w:rPr>
        <w:t xml:space="preserve"> </w:t>
      </w:r>
      <w:r w:rsidR="00965448" w:rsidRPr="00BA205A">
        <w:rPr>
          <w:rFonts w:ascii="Arial Narrow" w:eastAsia="Calibri" w:hAnsi="Arial Narrow" w:cs="Times New Roman"/>
          <w:sz w:val="24"/>
          <w:szCs w:val="24"/>
        </w:rPr>
        <w:t>por el</w:t>
      </w:r>
      <w:r w:rsidRPr="00BA205A">
        <w:rPr>
          <w:rFonts w:ascii="Arial Narrow" w:eastAsia="Calibri" w:hAnsi="Arial Narrow" w:cs="Times New Roman"/>
          <w:sz w:val="24"/>
          <w:szCs w:val="24"/>
        </w:rPr>
        <w:t xml:space="preserve"> Consejo </w:t>
      </w:r>
      <w:r w:rsidRPr="0041329A">
        <w:rPr>
          <w:rFonts w:ascii="Arial Narrow" w:eastAsia="Calibri" w:hAnsi="Arial Narrow" w:cs="Times New Roman"/>
          <w:sz w:val="24"/>
          <w:szCs w:val="24"/>
        </w:rPr>
        <w:t xml:space="preserve">General. </w:t>
      </w:r>
    </w:p>
    <w:p w:rsidR="00C86F5C" w:rsidRPr="0041329A" w:rsidRDefault="00C86F5C" w:rsidP="00B71469">
      <w:pPr>
        <w:spacing w:line="240" w:lineRule="auto"/>
        <w:contextualSpacing/>
        <w:jc w:val="both"/>
        <w:rPr>
          <w:rFonts w:ascii="Arial Narrow" w:eastAsia="Calibri" w:hAnsi="Arial Narrow" w:cs="Times New Roman"/>
          <w:sz w:val="24"/>
          <w:szCs w:val="24"/>
        </w:rPr>
      </w:pPr>
    </w:p>
    <w:p w:rsidR="00DD2CDF" w:rsidRPr="00225E0D" w:rsidRDefault="00C86F5C" w:rsidP="00225E0D">
      <w:pPr>
        <w:spacing w:line="240" w:lineRule="auto"/>
        <w:contextualSpacing/>
        <w:jc w:val="both"/>
        <w:rPr>
          <w:rFonts w:ascii="Arial Narrow" w:hAnsi="Arial Narrow"/>
          <w:sz w:val="24"/>
        </w:rPr>
      </w:pPr>
      <w:r w:rsidRPr="0041329A">
        <w:rPr>
          <w:rFonts w:ascii="Arial Narrow" w:eastAsia="Calibri" w:hAnsi="Arial Narrow" w:cs="Times New Roman"/>
          <w:b/>
          <w:sz w:val="24"/>
          <w:szCs w:val="24"/>
        </w:rPr>
        <w:t>TERCERO</w:t>
      </w:r>
      <w:r w:rsidRPr="0041329A">
        <w:rPr>
          <w:rFonts w:ascii="Arial Narrow" w:eastAsia="Calibri" w:hAnsi="Arial Narrow" w:cs="Times New Roman"/>
          <w:sz w:val="24"/>
          <w:szCs w:val="24"/>
        </w:rPr>
        <w:t xml:space="preserve">. </w:t>
      </w:r>
      <w:r w:rsidR="00E849F3" w:rsidRPr="0041329A">
        <w:rPr>
          <w:rFonts w:ascii="Arial Narrow" w:eastAsia="Calibri" w:hAnsi="Arial Narrow" w:cs="Times New Roman"/>
          <w:sz w:val="24"/>
          <w:szCs w:val="24"/>
        </w:rPr>
        <w:t>La Unidad Técnica de C</w:t>
      </w:r>
      <w:r w:rsidR="008842B5" w:rsidRPr="0041329A">
        <w:rPr>
          <w:rFonts w:ascii="Arial Narrow" w:eastAsia="Calibri" w:hAnsi="Arial Narrow" w:cs="Times New Roman"/>
          <w:sz w:val="24"/>
          <w:szCs w:val="24"/>
        </w:rPr>
        <w:t>ómputo,</w:t>
      </w:r>
      <w:r w:rsidR="00E849F3" w:rsidRPr="0041329A">
        <w:rPr>
          <w:rFonts w:ascii="Arial Narrow" w:eastAsia="Calibri" w:hAnsi="Arial Narrow" w:cs="Times New Roman"/>
          <w:sz w:val="24"/>
          <w:szCs w:val="24"/>
        </w:rPr>
        <w:t xml:space="preserve"> </w:t>
      </w:r>
      <w:r w:rsidR="000D0893">
        <w:rPr>
          <w:rFonts w:ascii="Arial Narrow" w:eastAsia="Calibri" w:hAnsi="Arial Narrow" w:cs="Times New Roman"/>
          <w:sz w:val="24"/>
          <w:szCs w:val="24"/>
        </w:rPr>
        <w:t>implementará</w:t>
      </w:r>
      <w:r w:rsidR="003B49EA" w:rsidRPr="0041329A">
        <w:rPr>
          <w:rFonts w:ascii="Arial Narrow" w:eastAsia="Calibri" w:hAnsi="Arial Narrow" w:cs="Times New Roman"/>
          <w:sz w:val="24"/>
          <w:szCs w:val="24"/>
        </w:rPr>
        <w:t xml:space="preserve"> dentro de los </w:t>
      </w:r>
      <w:r w:rsidR="00002022" w:rsidRPr="0041329A">
        <w:rPr>
          <w:rFonts w:ascii="Arial Narrow" w:eastAsia="Calibri" w:hAnsi="Arial Narrow" w:cs="Times New Roman"/>
          <w:sz w:val="24"/>
          <w:szCs w:val="24"/>
        </w:rPr>
        <w:t>quince</w:t>
      </w:r>
      <w:r w:rsidR="003B49EA" w:rsidRPr="0041329A">
        <w:rPr>
          <w:rFonts w:ascii="Arial Narrow" w:eastAsia="Calibri" w:hAnsi="Arial Narrow" w:cs="Times New Roman"/>
          <w:sz w:val="24"/>
          <w:szCs w:val="24"/>
        </w:rPr>
        <w:t xml:space="preserve"> días posteriores </w:t>
      </w:r>
      <w:r w:rsidR="00225E0D">
        <w:rPr>
          <w:rFonts w:ascii="Arial Narrow" w:eastAsia="Calibri" w:hAnsi="Arial Narrow" w:cs="Times New Roman"/>
          <w:sz w:val="24"/>
          <w:szCs w:val="24"/>
        </w:rPr>
        <w:t xml:space="preserve">de la entrada en vigor de los presentes </w:t>
      </w:r>
      <w:r w:rsidR="00225E0D" w:rsidRPr="000D0893">
        <w:rPr>
          <w:rFonts w:ascii="Arial Narrow" w:eastAsia="Calibri" w:hAnsi="Arial Narrow" w:cs="Times New Roman"/>
          <w:sz w:val="24"/>
          <w:szCs w:val="24"/>
        </w:rPr>
        <w:t>Lineamientos</w:t>
      </w:r>
      <w:r w:rsidR="000D0893" w:rsidRPr="000D0893">
        <w:rPr>
          <w:rFonts w:ascii="Arial Narrow" w:eastAsia="Calibri" w:hAnsi="Arial Narrow" w:cs="Times New Roman"/>
          <w:sz w:val="24"/>
          <w:szCs w:val="24"/>
        </w:rPr>
        <w:t>,</w:t>
      </w:r>
      <w:r w:rsidR="00225E0D" w:rsidRPr="000D0893">
        <w:rPr>
          <w:rFonts w:ascii="Arial Narrow" w:eastAsia="Calibri" w:hAnsi="Arial Narrow" w:cs="Times New Roman"/>
          <w:sz w:val="24"/>
          <w:szCs w:val="24"/>
        </w:rPr>
        <w:t xml:space="preserve"> el </w:t>
      </w:r>
      <w:r w:rsidR="000D0893" w:rsidRPr="000D0893">
        <w:rPr>
          <w:rFonts w:ascii="Arial Narrow" w:eastAsia="Calibri" w:hAnsi="Arial Narrow" w:cs="Times New Roman"/>
          <w:sz w:val="24"/>
          <w:szCs w:val="24"/>
        </w:rPr>
        <w:t>S</w:t>
      </w:r>
      <w:r w:rsidR="00225E0D" w:rsidRPr="000D0893">
        <w:rPr>
          <w:rFonts w:ascii="Arial Narrow" w:eastAsia="Calibri" w:hAnsi="Arial Narrow" w:cs="Times New Roman"/>
          <w:sz w:val="24"/>
          <w:szCs w:val="24"/>
        </w:rPr>
        <w:t>istema</w:t>
      </w:r>
      <w:r w:rsidR="000D0893" w:rsidRPr="000D0893">
        <w:rPr>
          <w:rFonts w:ascii="Arial Narrow" w:eastAsia="Calibri" w:hAnsi="Arial Narrow" w:cs="Times New Roman"/>
          <w:sz w:val="24"/>
          <w:szCs w:val="24"/>
        </w:rPr>
        <w:t xml:space="preserve"> de Registro de Candidaturas</w:t>
      </w:r>
      <w:r w:rsidR="00225E0D" w:rsidRPr="000D0893">
        <w:rPr>
          <w:rFonts w:ascii="Arial Narrow" w:eastAsia="Calibri" w:hAnsi="Arial Narrow" w:cs="Times New Roman"/>
          <w:sz w:val="24"/>
          <w:szCs w:val="24"/>
        </w:rPr>
        <w:t xml:space="preserve"> </w:t>
      </w:r>
      <w:r w:rsidR="000D0893">
        <w:rPr>
          <w:rFonts w:ascii="Arial Narrow" w:eastAsia="Calibri" w:hAnsi="Arial Narrow" w:cs="Times New Roman"/>
          <w:sz w:val="24"/>
          <w:szCs w:val="24"/>
        </w:rPr>
        <w:t xml:space="preserve">(SIRC) </w:t>
      </w:r>
      <w:r w:rsidR="00225E0D" w:rsidRPr="000D0893">
        <w:rPr>
          <w:rFonts w:ascii="Arial Narrow" w:eastAsia="Calibri" w:hAnsi="Arial Narrow" w:cs="Times New Roman"/>
          <w:sz w:val="24"/>
          <w:szCs w:val="24"/>
        </w:rPr>
        <w:t xml:space="preserve">y </w:t>
      </w:r>
      <w:r w:rsidR="000D0893">
        <w:rPr>
          <w:rFonts w:ascii="Arial Narrow" w:eastAsia="Calibri" w:hAnsi="Arial Narrow" w:cs="Times New Roman"/>
          <w:sz w:val="24"/>
          <w:szCs w:val="24"/>
        </w:rPr>
        <w:t xml:space="preserve">emitirá </w:t>
      </w:r>
      <w:r w:rsidR="000D0893" w:rsidRPr="000D0893">
        <w:rPr>
          <w:rFonts w:ascii="Arial Narrow" w:eastAsia="Calibri" w:hAnsi="Arial Narrow" w:cs="Times New Roman"/>
          <w:sz w:val="24"/>
          <w:szCs w:val="24"/>
        </w:rPr>
        <w:t>el</w:t>
      </w:r>
      <w:r w:rsidR="00225E0D" w:rsidRPr="000D0893">
        <w:rPr>
          <w:rFonts w:ascii="Arial Narrow" w:eastAsia="Calibri" w:hAnsi="Arial Narrow" w:cs="Times New Roman"/>
          <w:sz w:val="24"/>
          <w:szCs w:val="24"/>
        </w:rPr>
        <w:t xml:space="preserve"> </w:t>
      </w:r>
      <w:r w:rsidR="003B49EA" w:rsidRPr="000D0893">
        <w:rPr>
          <w:rFonts w:ascii="Arial Narrow" w:eastAsia="Calibri" w:hAnsi="Arial Narrow" w:cs="Times New Roman"/>
          <w:sz w:val="24"/>
          <w:szCs w:val="24"/>
        </w:rPr>
        <w:t>manual</w:t>
      </w:r>
      <w:r w:rsidR="000D0893">
        <w:rPr>
          <w:rFonts w:ascii="Arial Narrow" w:eastAsia="Calibri" w:hAnsi="Arial Narrow" w:cs="Times New Roman"/>
          <w:sz w:val="24"/>
          <w:szCs w:val="24"/>
        </w:rPr>
        <w:t xml:space="preserve"> de usuario respectivo</w:t>
      </w:r>
      <w:r w:rsidR="003B49EA" w:rsidRPr="0041329A">
        <w:rPr>
          <w:rFonts w:ascii="Arial Narrow" w:eastAsia="Calibri" w:hAnsi="Arial Narrow" w:cs="Times New Roman"/>
          <w:sz w:val="24"/>
          <w:szCs w:val="24"/>
        </w:rPr>
        <w:t xml:space="preserve">, el cual, se hará del conocimiento de manera oportuna </w:t>
      </w:r>
      <w:r w:rsidR="00965448">
        <w:rPr>
          <w:rFonts w:ascii="Arial Narrow" w:eastAsia="Calibri" w:hAnsi="Arial Narrow" w:cs="Times New Roman"/>
          <w:sz w:val="24"/>
          <w:szCs w:val="24"/>
        </w:rPr>
        <w:t>al</w:t>
      </w:r>
      <w:r w:rsidR="003B49EA" w:rsidRPr="0041329A">
        <w:rPr>
          <w:rFonts w:ascii="Arial Narrow" w:eastAsia="Calibri" w:hAnsi="Arial Narrow" w:cs="Times New Roman"/>
          <w:sz w:val="24"/>
          <w:szCs w:val="24"/>
        </w:rPr>
        <w:t xml:space="preserve"> personal del </w:t>
      </w:r>
      <w:r w:rsidR="00255EC4">
        <w:rPr>
          <w:rFonts w:ascii="Arial Narrow" w:hAnsi="Arial Narrow"/>
          <w:sz w:val="24"/>
        </w:rPr>
        <w:t>IEPC</w:t>
      </w:r>
      <w:r w:rsidR="00F707FD">
        <w:rPr>
          <w:rFonts w:ascii="Arial Narrow" w:hAnsi="Arial Narrow"/>
          <w:sz w:val="24"/>
        </w:rPr>
        <w:t>, los Partidos Políticos, C</w:t>
      </w:r>
      <w:r w:rsidR="003B49EA" w:rsidRPr="0041329A">
        <w:rPr>
          <w:rFonts w:ascii="Arial Narrow" w:hAnsi="Arial Narrow"/>
          <w:sz w:val="24"/>
        </w:rPr>
        <w:t>o</w:t>
      </w:r>
      <w:r w:rsidR="00F707FD">
        <w:rPr>
          <w:rFonts w:ascii="Arial Narrow" w:hAnsi="Arial Narrow"/>
          <w:sz w:val="24"/>
        </w:rPr>
        <w:t>aliciones</w:t>
      </w:r>
      <w:r w:rsidR="00C67355">
        <w:rPr>
          <w:rFonts w:ascii="Arial Narrow" w:hAnsi="Arial Narrow"/>
          <w:sz w:val="24"/>
        </w:rPr>
        <w:t>,</w:t>
      </w:r>
      <w:r w:rsidR="00F707FD">
        <w:rPr>
          <w:rFonts w:ascii="Arial Narrow" w:hAnsi="Arial Narrow"/>
          <w:sz w:val="24"/>
        </w:rPr>
        <w:t xml:space="preserve"> Candidaturas C</w:t>
      </w:r>
      <w:r w:rsidR="00002022" w:rsidRPr="0041329A">
        <w:rPr>
          <w:rFonts w:ascii="Arial Narrow" w:hAnsi="Arial Narrow"/>
          <w:sz w:val="24"/>
        </w:rPr>
        <w:t>omunes</w:t>
      </w:r>
      <w:r w:rsidR="00C67355">
        <w:rPr>
          <w:rFonts w:ascii="Arial Narrow" w:hAnsi="Arial Narrow"/>
          <w:sz w:val="24"/>
        </w:rPr>
        <w:t xml:space="preserve"> y Aspirantes a candidatos Independientes.</w:t>
      </w:r>
    </w:p>
    <w:sectPr w:rsidR="00DD2CDF" w:rsidRPr="00225E0D" w:rsidSect="00B71469">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A23" w:rsidRDefault="00060A23">
      <w:pPr>
        <w:spacing w:after="0" w:line="240" w:lineRule="auto"/>
      </w:pPr>
      <w:r>
        <w:separator/>
      </w:r>
    </w:p>
  </w:endnote>
  <w:endnote w:type="continuationSeparator" w:id="0">
    <w:p w:rsidR="00060A23" w:rsidRDefault="00060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0103"/>
      <w:docPartObj>
        <w:docPartGallery w:val="Page Numbers (Bottom of Page)"/>
        <w:docPartUnique/>
      </w:docPartObj>
    </w:sdtPr>
    <w:sdtEndPr/>
    <w:sdtContent>
      <w:p w:rsidR="00EF1DC3" w:rsidRDefault="00EF1DC3">
        <w:pPr>
          <w:pStyle w:val="Piedepgina"/>
          <w:jc w:val="right"/>
        </w:pPr>
        <w:r>
          <w:fldChar w:fldCharType="begin"/>
        </w:r>
        <w:r>
          <w:instrText>PAGE   \* MERGEFORMAT</w:instrText>
        </w:r>
        <w:r>
          <w:fldChar w:fldCharType="separate"/>
        </w:r>
        <w:r w:rsidR="00BF3390" w:rsidRPr="00BF3390">
          <w:rPr>
            <w:noProof/>
            <w:lang w:val="es-ES"/>
          </w:rPr>
          <w:t>21</w:t>
        </w:r>
        <w:r>
          <w:fldChar w:fldCharType="end"/>
        </w:r>
      </w:p>
    </w:sdtContent>
  </w:sdt>
  <w:p w:rsidR="00EF1DC3" w:rsidRDefault="00EF1DC3" w:rsidP="00B71469">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A23" w:rsidRDefault="00060A23">
      <w:pPr>
        <w:spacing w:after="0" w:line="240" w:lineRule="auto"/>
      </w:pPr>
      <w:r>
        <w:separator/>
      </w:r>
    </w:p>
  </w:footnote>
  <w:footnote w:type="continuationSeparator" w:id="0">
    <w:p w:rsidR="00060A23" w:rsidRDefault="00060A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7A3"/>
    <w:multiLevelType w:val="hybridMultilevel"/>
    <w:tmpl w:val="831073C2"/>
    <w:lvl w:ilvl="0" w:tplc="49B044D0">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22F75"/>
    <w:multiLevelType w:val="hybridMultilevel"/>
    <w:tmpl w:val="D3F4E4EE"/>
    <w:lvl w:ilvl="0" w:tplc="04090017">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C64DAB"/>
    <w:multiLevelType w:val="hybridMultilevel"/>
    <w:tmpl w:val="D6FAE4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0056B"/>
    <w:multiLevelType w:val="hybridMultilevel"/>
    <w:tmpl w:val="2EC2485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B01897"/>
    <w:multiLevelType w:val="hybridMultilevel"/>
    <w:tmpl w:val="1C3EC4DA"/>
    <w:lvl w:ilvl="0" w:tplc="74B6D276">
      <w:start w:val="1"/>
      <w:numFmt w:val="upperRoman"/>
      <w:lvlText w:val="%1."/>
      <w:lvlJc w:val="left"/>
      <w:pPr>
        <w:ind w:left="1080" w:hanging="720"/>
      </w:pPr>
      <w:rPr>
        <w:rFonts w:ascii="Arial Narrow" w:hAnsi="Arial Narrow"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C203C7"/>
    <w:multiLevelType w:val="hybridMultilevel"/>
    <w:tmpl w:val="4B3CAD0C"/>
    <w:lvl w:ilvl="0" w:tplc="2B98C29A">
      <w:start w:val="1"/>
      <w:numFmt w:val="upp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30AC9"/>
    <w:multiLevelType w:val="hybridMultilevel"/>
    <w:tmpl w:val="CEE850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0D0A49"/>
    <w:multiLevelType w:val="hybridMultilevel"/>
    <w:tmpl w:val="A6741ED8"/>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30544D"/>
    <w:multiLevelType w:val="hybridMultilevel"/>
    <w:tmpl w:val="88F6E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4347A2"/>
    <w:multiLevelType w:val="hybridMultilevel"/>
    <w:tmpl w:val="2BD4D8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8A37A2"/>
    <w:multiLevelType w:val="hybridMultilevel"/>
    <w:tmpl w:val="FF5AC926"/>
    <w:lvl w:ilvl="0" w:tplc="2B98C29A">
      <w:start w:val="1"/>
      <w:numFmt w:val="upp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504BB"/>
    <w:multiLevelType w:val="hybridMultilevel"/>
    <w:tmpl w:val="F2D8C914"/>
    <w:lvl w:ilvl="0" w:tplc="B80E717A">
      <w:start w:val="1"/>
      <w:numFmt w:val="upperRoman"/>
      <w:lvlText w:val="%1."/>
      <w:lvlJc w:val="right"/>
      <w:pPr>
        <w:ind w:left="720" w:hanging="360"/>
      </w:pPr>
      <w:rPr>
        <w:rFonts w:ascii="Arial" w:hAnsi="Arial" w:cs="Arial"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C67DE9"/>
    <w:multiLevelType w:val="hybridMultilevel"/>
    <w:tmpl w:val="693467F6"/>
    <w:lvl w:ilvl="0" w:tplc="0409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32742D"/>
    <w:multiLevelType w:val="hybridMultilevel"/>
    <w:tmpl w:val="5D842300"/>
    <w:lvl w:ilvl="0" w:tplc="1D9A237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D31532"/>
    <w:multiLevelType w:val="hybridMultilevel"/>
    <w:tmpl w:val="047EB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103A69"/>
    <w:multiLevelType w:val="hybridMultilevel"/>
    <w:tmpl w:val="94889F1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32D60B53"/>
    <w:multiLevelType w:val="hybridMultilevel"/>
    <w:tmpl w:val="93F485C0"/>
    <w:lvl w:ilvl="0" w:tplc="742C16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920FC"/>
    <w:multiLevelType w:val="hybridMultilevel"/>
    <w:tmpl w:val="260E6C2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62900A1"/>
    <w:multiLevelType w:val="hybridMultilevel"/>
    <w:tmpl w:val="F53E10A0"/>
    <w:lvl w:ilvl="0" w:tplc="3E6C3F64">
      <w:start w:val="1"/>
      <w:numFmt w:val="upperRoman"/>
      <w:lvlText w:val="%1."/>
      <w:lvlJc w:val="left"/>
      <w:pPr>
        <w:ind w:left="1004" w:hanging="72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1D5541"/>
    <w:multiLevelType w:val="hybridMultilevel"/>
    <w:tmpl w:val="BE00BCB8"/>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20" w15:restartNumberingAfterBreak="0">
    <w:nsid w:val="3C140BA5"/>
    <w:multiLevelType w:val="hybridMultilevel"/>
    <w:tmpl w:val="CE6474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0333053"/>
    <w:multiLevelType w:val="hybridMultilevel"/>
    <w:tmpl w:val="A202C056"/>
    <w:lvl w:ilvl="0" w:tplc="CB2A9B7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410E075D"/>
    <w:multiLevelType w:val="hybridMultilevel"/>
    <w:tmpl w:val="5AF0FC2A"/>
    <w:lvl w:ilvl="0" w:tplc="A3104D00">
      <w:start w:val="1"/>
      <w:numFmt w:val="lowerLetter"/>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2E4298"/>
    <w:multiLevelType w:val="hybridMultilevel"/>
    <w:tmpl w:val="1B420B58"/>
    <w:lvl w:ilvl="0" w:tplc="EF729F16">
      <w:start w:val="1"/>
      <w:numFmt w:val="lowerLetter"/>
      <w:lvlText w:val="%1)"/>
      <w:lvlJc w:val="left"/>
      <w:pPr>
        <w:ind w:left="1800" w:hanging="360"/>
      </w:pPr>
      <w:rPr>
        <w:rFonts w:hint="default"/>
      </w:rPr>
    </w:lvl>
    <w:lvl w:ilvl="1" w:tplc="99B09B52">
      <w:start w:val="1"/>
      <w:numFmt w:val="upperRoman"/>
      <w:lvlText w:val="%2."/>
      <w:lvlJc w:val="left"/>
      <w:pPr>
        <w:ind w:left="2880" w:hanging="720"/>
      </w:pPr>
      <w:rPr>
        <w:rFonts w:hint="default"/>
      </w:r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4" w15:restartNumberingAfterBreak="0">
    <w:nsid w:val="45D13232"/>
    <w:multiLevelType w:val="hybridMultilevel"/>
    <w:tmpl w:val="DD2CA1A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DC2FF0"/>
    <w:multiLevelType w:val="hybridMultilevel"/>
    <w:tmpl w:val="7BC6C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904888"/>
    <w:multiLevelType w:val="hybridMultilevel"/>
    <w:tmpl w:val="BA8E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4B5DF9"/>
    <w:multiLevelType w:val="hybridMultilevel"/>
    <w:tmpl w:val="79AA14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9716ED"/>
    <w:multiLevelType w:val="hybridMultilevel"/>
    <w:tmpl w:val="BECA00D0"/>
    <w:lvl w:ilvl="0" w:tplc="8D126D90">
      <w:start w:val="1"/>
      <w:numFmt w:val="upperRoman"/>
      <w:lvlText w:val="%1."/>
      <w:lvlJc w:val="righ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1E2B0D"/>
    <w:multiLevelType w:val="hybridMultilevel"/>
    <w:tmpl w:val="8AFED0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816111"/>
    <w:multiLevelType w:val="hybridMultilevel"/>
    <w:tmpl w:val="4D6692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1F3F8B"/>
    <w:multiLevelType w:val="hybridMultilevel"/>
    <w:tmpl w:val="EA5ED034"/>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2" w15:restartNumberingAfterBreak="0">
    <w:nsid w:val="5B313F4E"/>
    <w:multiLevelType w:val="hybridMultilevel"/>
    <w:tmpl w:val="BB4E5254"/>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33" w15:restartNumberingAfterBreak="0">
    <w:nsid w:val="60C47E0A"/>
    <w:multiLevelType w:val="hybridMultilevel"/>
    <w:tmpl w:val="3516DB96"/>
    <w:lvl w:ilvl="0" w:tplc="CF905ADC">
      <w:start w:val="1"/>
      <w:numFmt w:val="upperRoman"/>
      <w:lvlText w:val="%1."/>
      <w:lvlJc w:val="left"/>
      <w:pPr>
        <w:ind w:left="1080" w:hanging="720"/>
      </w:pPr>
      <w:rPr>
        <w:rFonts w:asciiTheme="minorHAnsi" w:hAnsiTheme="minorHAns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A586D8D"/>
    <w:multiLevelType w:val="hybridMultilevel"/>
    <w:tmpl w:val="F90CCE5E"/>
    <w:lvl w:ilvl="0" w:tplc="8DC8D4BC">
      <w:start w:val="2"/>
      <w:numFmt w:val="upperRoman"/>
      <w:lvlText w:val="%1."/>
      <w:lvlJc w:val="righ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C9B4757"/>
    <w:multiLevelType w:val="hybridMultilevel"/>
    <w:tmpl w:val="079899B8"/>
    <w:lvl w:ilvl="0" w:tplc="5B8A29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582C55"/>
    <w:multiLevelType w:val="hybridMultilevel"/>
    <w:tmpl w:val="424E0B5C"/>
    <w:lvl w:ilvl="0" w:tplc="C57E200E">
      <w:start w:val="1"/>
      <w:numFmt w:val="lowerLetter"/>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73030EE9"/>
    <w:multiLevelType w:val="hybridMultilevel"/>
    <w:tmpl w:val="48C03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DC75E9"/>
    <w:multiLevelType w:val="hybridMultilevel"/>
    <w:tmpl w:val="055CF2AA"/>
    <w:lvl w:ilvl="0" w:tplc="2B98C29A">
      <w:start w:val="1"/>
      <w:numFmt w:val="upp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E1676B"/>
    <w:multiLevelType w:val="hybridMultilevel"/>
    <w:tmpl w:val="21F65EBE"/>
    <w:lvl w:ilvl="0" w:tplc="8F5C3EFE">
      <w:start w:val="1"/>
      <w:numFmt w:val="lowerLetter"/>
      <w:lvlText w:val="%1)"/>
      <w:lvlJc w:val="left"/>
      <w:pPr>
        <w:ind w:left="1440" w:hanging="360"/>
      </w:pPr>
      <w:rPr>
        <w:rFonts w:asciiTheme="minorHAnsi" w:hAnsiTheme="minorHAnsi" w:hint="default"/>
        <w:b w:val="0"/>
        <w:sz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1"/>
  </w:num>
  <w:num w:numId="2">
    <w:abstractNumId w:val="19"/>
  </w:num>
  <w:num w:numId="3">
    <w:abstractNumId w:val="34"/>
  </w:num>
  <w:num w:numId="4">
    <w:abstractNumId w:val="23"/>
  </w:num>
  <w:num w:numId="5">
    <w:abstractNumId w:val="33"/>
  </w:num>
  <w:num w:numId="6">
    <w:abstractNumId w:val="4"/>
  </w:num>
  <w:num w:numId="7">
    <w:abstractNumId w:val="39"/>
  </w:num>
  <w:num w:numId="8">
    <w:abstractNumId w:val="36"/>
  </w:num>
  <w:num w:numId="9">
    <w:abstractNumId w:val="13"/>
  </w:num>
  <w:num w:numId="10">
    <w:abstractNumId w:val="10"/>
  </w:num>
  <w:num w:numId="11">
    <w:abstractNumId w:val="27"/>
  </w:num>
  <w:num w:numId="12">
    <w:abstractNumId w:val="8"/>
  </w:num>
  <w:num w:numId="13">
    <w:abstractNumId w:val="38"/>
  </w:num>
  <w:num w:numId="14">
    <w:abstractNumId w:val="18"/>
  </w:num>
  <w:num w:numId="15">
    <w:abstractNumId w:val="0"/>
  </w:num>
  <w:num w:numId="16">
    <w:abstractNumId w:val="22"/>
  </w:num>
  <w:num w:numId="17">
    <w:abstractNumId w:val="28"/>
  </w:num>
  <w:num w:numId="18">
    <w:abstractNumId w:val="1"/>
  </w:num>
  <w:num w:numId="19">
    <w:abstractNumId w:val="2"/>
  </w:num>
  <w:num w:numId="20">
    <w:abstractNumId w:val="9"/>
  </w:num>
  <w:num w:numId="21">
    <w:abstractNumId w:val="5"/>
  </w:num>
  <w:num w:numId="22">
    <w:abstractNumId w:val="16"/>
  </w:num>
  <w:num w:numId="23">
    <w:abstractNumId w:val="3"/>
  </w:num>
  <w:num w:numId="24">
    <w:abstractNumId w:val="7"/>
  </w:num>
  <w:num w:numId="25">
    <w:abstractNumId w:val="11"/>
  </w:num>
  <w:num w:numId="26">
    <w:abstractNumId w:val="25"/>
  </w:num>
  <w:num w:numId="27">
    <w:abstractNumId w:val="26"/>
  </w:num>
  <w:num w:numId="28">
    <w:abstractNumId w:val="24"/>
  </w:num>
  <w:num w:numId="29">
    <w:abstractNumId w:val="20"/>
  </w:num>
  <w:num w:numId="30">
    <w:abstractNumId w:val="35"/>
  </w:num>
  <w:num w:numId="31">
    <w:abstractNumId w:val="14"/>
  </w:num>
  <w:num w:numId="32">
    <w:abstractNumId w:val="37"/>
  </w:num>
  <w:num w:numId="33">
    <w:abstractNumId w:val="12"/>
  </w:num>
  <w:num w:numId="34">
    <w:abstractNumId w:val="29"/>
  </w:num>
  <w:num w:numId="35">
    <w:abstractNumId w:val="30"/>
  </w:num>
  <w:num w:numId="36">
    <w:abstractNumId w:val="6"/>
  </w:num>
  <w:num w:numId="37">
    <w:abstractNumId w:val="32"/>
  </w:num>
  <w:num w:numId="38">
    <w:abstractNumId w:val="31"/>
  </w:num>
  <w:num w:numId="39">
    <w:abstractNumId w:val="15"/>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69"/>
    <w:rsid w:val="00002022"/>
    <w:rsid w:val="00006DC0"/>
    <w:rsid w:val="000153DC"/>
    <w:rsid w:val="0003445F"/>
    <w:rsid w:val="000345E9"/>
    <w:rsid w:val="00046E9C"/>
    <w:rsid w:val="00060A23"/>
    <w:rsid w:val="000718AC"/>
    <w:rsid w:val="00073746"/>
    <w:rsid w:val="0008075A"/>
    <w:rsid w:val="000858E6"/>
    <w:rsid w:val="0009687C"/>
    <w:rsid w:val="000A1102"/>
    <w:rsid w:val="000A2443"/>
    <w:rsid w:val="000A74FC"/>
    <w:rsid w:val="000D0893"/>
    <w:rsid w:val="000D1EDB"/>
    <w:rsid w:val="000E30F9"/>
    <w:rsid w:val="000F3FC7"/>
    <w:rsid w:val="000F408E"/>
    <w:rsid w:val="0010532F"/>
    <w:rsid w:val="00122A79"/>
    <w:rsid w:val="001344A0"/>
    <w:rsid w:val="001443AA"/>
    <w:rsid w:val="00150E42"/>
    <w:rsid w:val="001816CF"/>
    <w:rsid w:val="0019282D"/>
    <w:rsid w:val="00194574"/>
    <w:rsid w:val="001B0DA7"/>
    <w:rsid w:val="001B0E1A"/>
    <w:rsid w:val="0021104E"/>
    <w:rsid w:val="00221B93"/>
    <w:rsid w:val="00225E0D"/>
    <w:rsid w:val="002343F1"/>
    <w:rsid w:val="00240FC5"/>
    <w:rsid w:val="0024476F"/>
    <w:rsid w:val="00254772"/>
    <w:rsid w:val="00255EC4"/>
    <w:rsid w:val="00282678"/>
    <w:rsid w:val="002C5EF7"/>
    <w:rsid w:val="002E25C5"/>
    <w:rsid w:val="00316801"/>
    <w:rsid w:val="00322C3E"/>
    <w:rsid w:val="00324F13"/>
    <w:rsid w:val="003266A4"/>
    <w:rsid w:val="00327E81"/>
    <w:rsid w:val="003430C1"/>
    <w:rsid w:val="00347C4D"/>
    <w:rsid w:val="00357B37"/>
    <w:rsid w:val="00372571"/>
    <w:rsid w:val="0038442D"/>
    <w:rsid w:val="00386BE5"/>
    <w:rsid w:val="00386CC3"/>
    <w:rsid w:val="003B49EA"/>
    <w:rsid w:val="003D06E1"/>
    <w:rsid w:val="003F04BF"/>
    <w:rsid w:val="004020E2"/>
    <w:rsid w:val="00402BD0"/>
    <w:rsid w:val="0041329A"/>
    <w:rsid w:val="004142E6"/>
    <w:rsid w:val="00422BF6"/>
    <w:rsid w:val="00425411"/>
    <w:rsid w:val="00435DD2"/>
    <w:rsid w:val="00446E08"/>
    <w:rsid w:val="00451930"/>
    <w:rsid w:val="0045623A"/>
    <w:rsid w:val="00462BAB"/>
    <w:rsid w:val="00472AA1"/>
    <w:rsid w:val="0048213F"/>
    <w:rsid w:val="00484752"/>
    <w:rsid w:val="00490E06"/>
    <w:rsid w:val="004A68D1"/>
    <w:rsid w:val="004B2CBB"/>
    <w:rsid w:val="004D44D7"/>
    <w:rsid w:val="004E5775"/>
    <w:rsid w:val="004E7930"/>
    <w:rsid w:val="004F2F88"/>
    <w:rsid w:val="00547610"/>
    <w:rsid w:val="0055211D"/>
    <w:rsid w:val="005543E7"/>
    <w:rsid w:val="00561FA8"/>
    <w:rsid w:val="00580588"/>
    <w:rsid w:val="00595246"/>
    <w:rsid w:val="005A0876"/>
    <w:rsid w:val="005A3159"/>
    <w:rsid w:val="005A570E"/>
    <w:rsid w:val="005B235D"/>
    <w:rsid w:val="005E4F55"/>
    <w:rsid w:val="005F45FC"/>
    <w:rsid w:val="00633D48"/>
    <w:rsid w:val="0064118E"/>
    <w:rsid w:val="00646769"/>
    <w:rsid w:val="00652584"/>
    <w:rsid w:val="00657F29"/>
    <w:rsid w:val="0066434D"/>
    <w:rsid w:val="0069153D"/>
    <w:rsid w:val="00697C3C"/>
    <w:rsid w:val="006A674F"/>
    <w:rsid w:val="006B7597"/>
    <w:rsid w:val="006C7382"/>
    <w:rsid w:val="006D0264"/>
    <w:rsid w:val="006D02D9"/>
    <w:rsid w:val="006D1180"/>
    <w:rsid w:val="006D1CE9"/>
    <w:rsid w:val="006E4812"/>
    <w:rsid w:val="00706529"/>
    <w:rsid w:val="00711167"/>
    <w:rsid w:val="00727DAF"/>
    <w:rsid w:val="00750A93"/>
    <w:rsid w:val="00784E24"/>
    <w:rsid w:val="00792384"/>
    <w:rsid w:val="007D62B2"/>
    <w:rsid w:val="007E00CE"/>
    <w:rsid w:val="007E273C"/>
    <w:rsid w:val="007E7BEA"/>
    <w:rsid w:val="00802337"/>
    <w:rsid w:val="008545D5"/>
    <w:rsid w:val="008635F8"/>
    <w:rsid w:val="00864F96"/>
    <w:rsid w:val="0086593E"/>
    <w:rsid w:val="00875267"/>
    <w:rsid w:val="008842B5"/>
    <w:rsid w:val="00891856"/>
    <w:rsid w:val="00894FE1"/>
    <w:rsid w:val="008B5DB1"/>
    <w:rsid w:val="008B71BC"/>
    <w:rsid w:val="008C25AD"/>
    <w:rsid w:val="008C69A8"/>
    <w:rsid w:val="008D3318"/>
    <w:rsid w:val="008E2551"/>
    <w:rsid w:val="008E2AD6"/>
    <w:rsid w:val="008E36E2"/>
    <w:rsid w:val="008E39E7"/>
    <w:rsid w:val="008F3C43"/>
    <w:rsid w:val="008F5DAB"/>
    <w:rsid w:val="00900A36"/>
    <w:rsid w:val="00901A2E"/>
    <w:rsid w:val="00905730"/>
    <w:rsid w:val="00905F9B"/>
    <w:rsid w:val="0090742D"/>
    <w:rsid w:val="00944B36"/>
    <w:rsid w:val="00955639"/>
    <w:rsid w:val="00956D38"/>
    <w:rsid w:val="00965448"/>
    <w:rsid w:val="00991E43"/>
    <w:rsid w:val="00991F97"/>
    <w:rsid w:val="009C48D1"/>
    <w:rsid w:val="009C5493"/>
    <w:rsid w:val="009C77A2"/>
    <w:rsid w:val="009D5760"/>
    <w:rsid w:val="009D7CF9"/>
    <w:rsid w:val="009F3C4B"/>
    <w:rsid w:val="009F6C1D"/>
    <w:rsid w:val="00A06A55"/>
    <w:rsid w:val="00A1033E"/>
    <w:rsid w:val="00A13836"/>
    <w:rsid w:val="00A15757"/>
    <w:rsid w:val="00A16283"/>
    <w:rsid w:val="00A2780B"/>
    <w:rsid w:val="00A62FD8"/>
    <w:rsid w:val="00A65D6C"/>
    <w:rsid w:val="00A666BD"/>
    <w:rsid w:val="00A74900"/>
    <w:rsid w:val="00A91084"/>
    <w:rsid w:val="00A92D76"/>
    <w:rsid w:val="00A96C56"/>
    <w:rsid w:val="00AA4457"/>
    <w:rsid w:val="00AD1783"/>
    <w:rsid w:val="00B05988"/>
    <w:rsid w:val="00B07CE1"/>
    <w:rsid w:val="00B13761"/>
    <w:rsid w:val="00B14925"/>
    <w:rsid w:val="00B14C0C"/>
    <w:rsid w:val="00B23803"/>
    <w:rsid w:val="00B334EA"/>
    <w:rsid w:val="00B3705F"/>
    <w:rsid w:val="00B42E87"/>
    <w:rsid w:val="00B465A2"/>
    <w:rsid w:val="00B47E0E"/>
    <w:rsid w:val="00B50099"/>
    <w:rsid w:val="00B540CD"/>
    <w:rsid w:val="00B61B68"/>
    <w:rsid w:val="00B71469"/>
    <w:rsid w:val="00B72327"/>
    <w:rsid w:val="00B8195B"/>
    <w:rsid w:val="00BA205A"/>
    <w:rsid w:val="00BC2544"/>
    <w:rsid w:val="00BF3390"/>
    <w:rsid w:val="00BF62D6"/>
    <w:rsid w:val="00C159A5"/>
    <w:rsid w:val="00C25716"/>
    <w:rsid w:val="00C323B7"/>
    <w:rsid w:val="00C41AB4"/>
    <w:rsid w:val="00C44FBF"/>
    <w:rsid w:val="00C60EC6"/>
    <w:rsid w:val="00C67355"/>
    <w:rsid w:val="00C717BE"/>
    <w:rsid w:val="00C81ABB"/>
    <w:rsid w:val="00C84024"/>
    <w:rsid w:val="00C8435F"/>
    <w:rsid w:val="00C86F5C"/>
    <w:rsid w:val="00C94B7A"/>
    <w:rsid w:val="00C951F0"/>
    <w:rsid w:val="00C9589A"/>
    <w:rsid w:val="00CA308E"/>
    <w:rsid w:val="00CB23B8"/>
    <w:rsid w:val="00CB771C"/>
    <w:rsid w:val="00CC231B"/>
    <w:rsid w:val="00CC5636"/>
    <w:rsid w:val="00CD3358"/>
    <w:rsid w:val="00CD7725"/>
    <w:rsid w:val="00CE002E"/>
    <w:rsid w:val="00CF33F5"/>
    <w:rsid w:val="00CF4A33"/>
    <w:rsid w:val="00D11F4A"/>
    <w:rsid w:val="00D13B22"/>
    <w:rsid w:val="00D276BD"/>
    <w:rsid w:val="00D3300D"/>
    <w:rsid w:val="00D37CC5"/>
    <w:rsid w:val="00D47A91"/>
    <w:rsid w:val="00D524BE"/>
    <w:rsid w:val="00D53FC2"/>
    <w:rsid w:val="00D614F8"/>
    <w:rsid w:val="00D66037"/>
    <w:rsid w:val="00D70F4B"/>
    <w:rsid w:val="00D751AE"/>
    <w:rsid w:val="00D80D9B"/>
    <w:rsid w:val="00D836E8"/>
    <w:rsid w:val="00DD2CDF"/>
    <w:rsid w:val="00DD79C1"/>
    <w:rsid w:val="00DE4D54"/>
    <w:rsid w:val="00DE56B8"/>
    <w:rsid w:val="00E03498"/>
    <w:rsid w:val="00E13D9F"/>
    <w:rsid w:val="00E17CFA"/>
    <w:rsid w:val="00E247CC"/>
    <w:rsid w:val="00E26C30"/>
    <w:rsid w:val="00E320FD"/>
    <w:rsid w:val="00E35A7F"/>
    <w:rsid w:val="00E406E0"/>
    <w:rsid w:val="00E46E6D"/>
    <w:rsid w:val="00E573D0"/>
    <w:rsid w:val="00E70D7D"/>
    <w:rsid w:val="00E849F3"/>
    <w:rsid w:val="00EC29F4"/>
    <w:rsid w:val="00ED5A4C"/>
    <w:rsid w:val="00ED689E"/>
    <w:rsid w:val="00EF1DC3"/>
    <w:rsid w:val="00EF2EB2"/>
    <w:rsid w:val="00F12F3F"/>
    <w:rsid w:val="00F24FF1"/>
    <w:rsid w:val="00F2679A"/>
    <w:rsid w:val="00F314C6"/>
    <w:rsid w:val="00F33743"/>
    <w:rsid w:val="00F56C4B"/>
    <w:rsid w:val="00F60F52"/>
    <w:rsid w:val="00F707FD"/>
    <w:rsid w:val="00F7569D"/>
    <w:rsid w:val="00F75F81"/>
    <w:rsid w:val="00F76BFB"/>
    <w:rsid w:val="00FB4DF9"/>
    <w:rsid w:val="00FE1064"/>
    <w:rsid w:val="00FE5A9A"/>
    <w:rsid w:val="00FF63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1D34D"/>
  <w15:chartTrackingRefBased/>
  <w15:docId w15:val="{70F05DDE-E43B-45DE-B4C3-100F419BC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4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71469"/>
    <w:rPr>
      <w:color w:val="0563C1" w:themeColor="hyperlink"/>
      <w:u w:val="single"/>
    </w:rPr>
  </w:style>
  <w:style w:type="character" w:styleId="Refdecomentario">
    <w:name w:val="annotation reference"/>
    <w:basedOn w:val="Fuentedeprrafopredeter"/>
    <w:uiPriority w:val="99"/>
    <w:semiHidden/>
    <w:unhideWhenUsed/>
    <w:rsid w:val="00B71469"/>
    <w:rPr>
      <w:sz w:val="16"/>
      <w:szCs w:val="16"/>
    </w:rPr>
  </w:style>
  <w:style w:type="paragraph" w:styleId="Textocomentario">
    <w:name w:val="annotation text"/>
    <w:basedOn w:val="Normal"/>
    <w:link w:val="TextocomentarioCar"/>
    <w:uiPriority w:val="99"/>
    <w:unhideWhenUsed/>
    <w:rsid w:val="00B71469"/>
    <w:pPr>
      <w:spacing w:line="240" w:lineRule="auto"/>
    </w:pPr>
    <w:rPr>
      <w:sz w:val="20"/>
      <w:szCs w:val="20"/>
    </w:rPr>
  </w:style>
  <w:style w:type="character" w:customStyle="1" w:styleId="TextocomentarioCar">
    <w:name w:val="Texto comentario Car"/>
    <w:basedOn w:val="Fuentedeprrafopredeter"/>
    <w:link w:val="Textocomentario"/>
    <w:uiPriority w:val="99"/>
    <w:rsid w:val="00B71469"/>
    <w:rPr>
      <w:sz w:val="20"/>
      <w:szCs w:val="20"/>
    </w:rPr>
  </w:style>
  <w:style w:type="paragraph" w:styleId="Piedepgina">
    <w:name w:val="footer"/>
    <w:basedOn w:val="Normal"/>
    <w:link w:val="PiedepginaCar"/>
    <w:uiPriority w:val="99"/>
    <w:unhideWhenUsed/>
    <w:rsid w:val="00B714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1469"/>
  </w:style>
  <w:style w:type="paragraph" w:styleId="Prrafodelista">
    <w:name w:val="List Paragraph"/>
    <w:basedOn w:val="Normal"/>
    <w:uiPriority w:val="34"/>
    <w:qFormat/>
    <w:rsid w:val="00B71469"/>
    <w:pPr>
      <w:ind w:left="720"/>
      <w:contextualSpacing/>
    </w:pPr>
  </w:style>
  <w:style w:type="paragraph" w:styleId="Textodeglobo">
    <w:name w:val="Balloon Text"/>
    <w:basedOn w:val="Normal"/>
    <w:link w:val="TextodegloboCar"/>
    <w:uiPriority w:val="99"/>
    <w:semiHidden/>
    <w:unhideWhenUsed/>
    <w:rsid w:val="00B714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1469"/>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D53FC2"/>
    <w:rPr>
      <w:b/>
      <w:bCs/>
    </w:rPr>
  </w:style>
  <w:style w:type="character" w:customStyle="1" w:styleId="AsuntodelcomentarioCar">
    <w:name w:val="Asunto del comentario Car"/>
    <w:basedOn w:val="TextocomentarioCar"/>
    <w:link w:val="Asuntodelcomentario"/>
    <w:uiPriority w:val="99"/>
    <w:semiHidden/>
    <w:rsid w:val="00D53FC2"/>
    <w:rPr>
      <w:b/>
      <w:bCs/>
      <w:sz w:val="20"/>
      <w:szCs w:val="20"/>
    </w:rPr>
  </w:style>
  <w:style w:type="character" w:customStyle="1" w:styleId="Ninguno">
    <w:name w:val="Ninguno"/>
    <w:rsid w:val="00A91084"/>
    <w:rPr>
      <w:lang w:val="es-ES_tradnl"/>
    </w:rPr>
  </w:style>
  <w:style w:type="paragraph" w:styleId="NormalWeb">
    <w:name w:val="Normal (Web)"/>
    <w:basedOn w:val="Normal"/>
    <w:uiPriority w:val="99"/>
    <w:unhideWhenUsed/>
    <w:rsid w:val="00F24FF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8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88BF0-59F7-4E96-BEA8-A3CB99793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9065</Words>
  <Characters>49859</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Soto Medina</dc:creator>
  <cp:keywords/>
  <dc:description/>
  <cp:lastModifiedBy>Pedro David Silerio Nevaréz</cp:lastModifiedBy>
  <cp:revision>7</cp:revision>
  <dcterms:created xsi:type="dcterms:W3CDTF">2021-03-05T16:18:00Z</dcterms:created>
  <dcterms:modified xsi:type="dcterms:W3CDTF">2021-03-05T18:06:00Z</dcterms:modified>
</cp:coreProperties>
</file>