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2DFD1" w14:textId="53B70105" w:rsidR="008263C9" w:rsidRPr="00983006" w:rsidRDefault="00AC4ED9" w:rsidP="00AC4ED9">
      <w:pPr>
        <w:jc w:val="center"/>
      </w:pPr>
      <w:r w:rsidRPr="00983006">
        <w:rPr>
          <w:noProof/>
          <w:sz w:val="18"/>
          <w:szCs w:val="18"/>
          <w:lang w:eastAsia="es-MX"/>
        </w:rPr>
        <w:drawing>
          <wp:inline distT="0" distB="0" distL="0" distR="0" wp14:anchorId="1B1B0260" wp14:editId="7A70C809">
            <wp:extent cx="1781175" cy="787400"/>
            <wp:effectExtent l="0" t="0" r="9525" b="12700"/>
            <wp:docPr id="2972490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81175" cy="787400"/>
                    </a:xfrm>
                    <a:prstGeom prst="rect">
                      <a:avLst/>
                    </a:prstGeom>
                    <a:noFill/>
                    <a:ln>
                      <a:noFill/>
                    </a:ln>
                  </pic:spPr>
                </pic:pic>
              </a:graphicData>
            </a:graphic>
          </wp:inline>
        </w:drawing>
      </w:r>
    </w:p>
    <w:p w14:paraId="32FB7D4B" w14:textId="77C90EE2" w:rsidR="00AC4ED9" w:rsidRPr="00983006" w:rsidRDefault="00AC4ED9" w:rsidP="00AC4ED9">
      <w:pPr>
        <w:spacing w:after="0"/>
        <w:jc w:val="both"/>
        <w:rPr>
          <w:rFonts w:ascii="Arial Narrow" w:hAnsi="Arial Narrow"/>
        </w:rPr>
      </w:pPr>
      <w:r w:rsidRPr="00983006">
        <w:rPr>
          <w:rFonts w:ascii="Arial Narrow" w:hAnsi="Arial Narrow"/>
        </w:rPr>
        <w:t>El Consejo General del Instituto Electoral y de Participación Ciudadana del Estado de Durango, con fundamento en lo dispuesto por los artículos 1, 35 fracción II, 41 Base IV primer párrafo, Base V, Apartado A, segundo párrafo; y 116 fracción IV incisos a), b), c), k) y p) de la Constitución Política de los Estados Unidos Mexicanos; 357 numeral 2, 361, 367, 370, 425, 427, 428, 429, 430 y 431 de la Ley General de Instituciones y Procedimientos Electorales; 1, 56 fracción I, 63, 138, 139, 140, 147, 148 y 149 de la Constitución Política del Estado Libre y Soberano de Durango; 20, y el Libro Quinto de la Ley de Instituciones y Procedimientos Elector</w:t>
      </w:r>
      <w:r w:rsidR="00091BA9">
        <w:rPr>
          <w:rFonts w:ascii="Arial Narrow" w:hAnsi="Arial Narrow"/>
        </w:rPr>
        <w:t>ales para el Estado de Durango,</w:t>
      </w:r>
      <w:r w:rsidRPr="00983006">
        <w:rPr>
          <w:rFonts w:ascii="Arial Narrow" w:hAnsi="Arial Narrow"/>
        </w:rPr>
        <w:t xml:space="preserve"> el </w:t>
      </w:r>
      <w:r w:rsidR="00CA55AC" w:rsidRPr="00983006">
        <w:rPr>
          <w:rFonts w:ascii="Arial Narrow" w:hAnsi="Arial Narrow"/>
        </w:rPr>
        <w:t>Reglamento de Candidaturas por la Vía Independiente del Estado de Durango</w:t>
      </w:r>
      <w:r w:rsidR="00091BA9">
        <w:rPr>
          <w:rFonts w:ascii="Arial Narrow" w:hAnsi="Arial Narrow"/>
        </w:rPr>
        <w:t xml:space="preserve"> y los Lineamientos </w:t>
      </w:r>
      <w:r w:rsidR="00091BA9" w:rsidRPr="00091BA9">
        <w:rPr>
          <w:rFonts w:ascii="Arial Narrow" w:hAnsi="Arial Narrow"/>
        </w:rPr>
        <w:t>para el registro de candidaturas para la renovación de l</w:t>
      </w:r>
      <w:r w:rsidR="00091BA9">
        <w:rPr>
          <w:rFonts w:ascii="Arial Narrow" w:hAnsi="Arial Narrow"/>
        </w:rPr>
        <w:t>os ayuntamientos del estado de D</w:t>
      </w:r>
      <w:r w:rsidR="00091BA9" w:rsidRPr="00091BA9">
        <w:rPr>
          <w:rFonts w:ascii="Arial Narrow" w:hAnsi="Arial Narrow"/>
        </w:rPr>
        <w:t>urango, para el Proceso Electoral Local 2024</w:t>
      </w:r>
      <w:r w:rsidR="00091BA9">
        <w:rPr>
          <w:rFonts w:ascii="Arial Narrow" w:hAnsi="Arial Narrow"/>
        </w:rPr>
        <w:t xml:space="preserve"> – </w:t>
      </w:r>
      <w:r w:rsidR="00091BA9" w:rsidRPr="00091BA9">
        <w:rPr>
          <w:rFonts w:ascii="Arial Narrow" w:hAnsi="Arial Narrow"/>
        </w:rPr>
        <w:t>2025</w:t>
      </w:r>
      <w:r w:rsidR="00091BA9" w:rsidRPr="00983006">
        <w:rPr>
          <w:rFonts w:ascii="Arial Narrow" w:hAnsi="Arial Narrow"/>
        </w:rPr>
        <w:t xml:space="preserve"> </w:t>
      </w:r>
      <w:r w:rsidRPr="00983006">
        <w:rPr>
          <w:rFonts w:ascii="Arial Narrow" w:hAnsi="Arial Narrow"/>
        </w:rPr>
        <w:t>emite la siguiente:</w:t>
      </w:r>
    </w:p>
    <w:p w14:paraId="001DC98E" w14:textId="77777777" w:rsidR="00AC4ED9" w:rsidRPr="00983006" w:rsidRDefault="00AC4ED9" w:rsidP="00AC4ED9">
      <w:pPr>
        <w:spacing w:after="0"/>
        <w:jc w:val="both"/>
        <w:rPr>
          <w:rFonts w:ascii="Arial Narrow" w:hAnsi="Arial Narrow"/>
        </w:rPr>
      </w:pPr>
    </w:p>
    <w:p w14:paraId="6141D045" w14:textId="5836377C" w:rsidR="00AC4ED9" w:rsidRPr="00983006" w:rsidRDefault="00AC4ED9" w:rsidP="00AC4ED9">
      <w:pPr>
        <w:spacing w:after="0" w:line="240" w:lineRule="auto"/>
        <w:jc w:val="center"/>
        <w:rPr>
          <w:rFonts w:ascii="Arial" w:hAnsi="Arial" w:cs="Arial"/>
          <w:b/>
          <w:color w:val="C45911" w:themeColor="accent2" w:themeShade="BF"/>
          <w:kern w:val="0"/>
          <w:sz w:val="52"/>
          <w:szCs w:val="72"/>
          <w14:textOutline w14:w="11112" w14:cap="flat" w14:cmpd="sng" w14:algn="ctr">
            <w14:solidFill>
              <w14:schemeClr w14:val="accent2"/>
            </w14:solidFill>
            <w14:prstDash w14:val="solid"/>
            <w14:round/>
          </w14:textOutline>
          <w14:ligatures w14:val="none"/>
        </w:rPr>
      </w:pPr>
      <w:r w:rsidRPr="00983006">
        <w:rPr>
          <w:rFonts w:ascii="Arial" w:hAnsi="Arial" w:cs="Arial"/>
          <w:b/>
          <w:color w:val="C45911" w:themeColor="accent2" w:themeShade="BF"/>
          <w:kern w:val="0"/>
          <w:sz w:val="52"/>
          <w:szCs w:val="72"/>
          <w14:textOutline w14:w="11112" w14:cap="flat" w14:cmpd="sng" w14:algn="ctr">
            <w14:solidFill>
              <w14:schemeClr w14:val="accent2"/>
            </w14:solidFill>
            <w14:prstDash w14:val="solid"/>
            <w14:round/>
          </w14:textOutline>
          <w14:ligatures w14:val="none"/>
        </w:rPr>
        <w:t>CONVOCATORIA</w:t>
      </w:r>
    </w:p>
    <w:p w14:paraId="5217A316" w14:textId="77777777" w:rsidR="00AC4ED9" w:rsidRPr="00983006" w:rsidRDefault="00AC4ED9" w:rsidP="00AC4ED9">
      <w:pPr>
        <w:jc w:val="both"/>
        <w:rPr>
          <w:rFonts w:ascii="Arial Narrow" w:hAnsi="Arial Narrow"/>
        </w:rPr>
      </w:pPr>
    </w:p>
    <w:p w14:paraId="0D3E6E68" w14:textId="7BE00D24" w:rsidR="00AC4ED9" w:rsidRPr="00983006" w:rsidRDefault="00AC4ED9" w:rsidP="00AC4ED9">
      <w:pPr>
        <w:jc w:val="both"/>
        <w:rPr>
          <w:rFonts w:ascii="Arial Narrow" w:hAnsi="Arial Narrow"/>
          <w:b/>
          <w:bCs/>
        </w:rPr>
      </w:pPr>
      <w:r w:rsidRPr="00983006">
        <w:rPr>
          <w:rFonts w:ascii="Arial Narrow" w:hAnsi="Arial Narrow"/>
          <w:b/>
          <w:bCs/>
        </w:rPr>
        <w:t>A LA CIUDADANÍA DURANGUENSE INTERESADA EN POSTULARSE POR LA VÍA DE UNA CANDIDATURA INDEPENDIENTE PARA RENOVAR LOS CARGOS DE PRESIDENCIA MUNICIPAL, SINDICATURA Y REGIDURÍAS DE LOS TREINTA Y NUEVE AYUNTAMIENTOS DEL ESTADO DE DURANGO, EN EL MARCO DEL PROCESO ELECTORAL LOCAL 2024 – 2025, DE CONFORMIDAD CON LAS SIGUIENTES:</w:t>
      </w:r>
    </w:p>
    <w:p w14:paraId="58E73AA3" w14:textId="5F012DE7" w:rsidR="00AC4ED9" w:rsidRPr="00983006" w:rsidRDefault="00AC4ED9" w:rsidP="00AC4ED9">
      <w:pPr>
        <w:jc w:val="center"/>
        <w:rPr>
          <w:rFonts w:ascii="Arial Narrow" w:hAnsi="Arial Narrow"/>
          <w:b/>
          <w:bCs/>
        </w:rPr>
      </w:pPr>
      <w:r w:rsidRPr="00983006">
        <w:rPr>
          <w:rFonts w:ascii="Arial Narrow" w:hAnsi="Arial Narrow"/>
          <w:b/>
          <w:bCs/>
        </w:rPr>
        <w:t>BASES</w:t>
      </w:r>
    </w:p>
    <w:p w14:paraId="0D3BAB67" w14:textId="6C52BD71" w:rsidR="00AC4ED9" w:rsidRPr="00983006" w:rsidRDefault="00AC4ED9" w:rsidP="00AC4ED9">
      <w:pPr>
        <w:jc w:val="both"/>
        <w:rPr>
          <w:rFonts w:ascii="Arial Narrow" w:hAnsi="Arial Narrow"/>
        </w:rPr>
      </w:pPr>
      <w:r w:rsidRPr="00983006">
        <w:rPr>
          <w:rFonts w:ascii="Arial Narrow" w:hAnsi="Arial Narrow"/>
          <w:b/>
          <w:bCs/>
        </w:rPr>
        <w:t xml:space="preserve">PRIMERA. – </w:t>
      </w:r>
      <w:r w:rsidRPr="00983006">
        <w:rPr>
          <w:rFonts w:ascii="Arial Narrow" w:hAnsi="Arial Narrow"/>
        </w:rPr>
        <w:t xml:space="preserve"> El domingo 1 de junio de 2025, se llevará a cabo la Jornada Electoral para</w:t>
      </w:r>
      <w:r w:rsidR="00217F34" w:rsidRPr="00983006">
        <w:rPr>
          <w:rFonts w:ascii="Arial Narrow" w:hAnsi="Arial Narrow"/>
        </w:rPr>
        <w:t xml:space="preserve"> renovar la integración de</w:t>
      </w:r>
      <w:r w:rsidRPr="00983006">
        <w:rPr>
          <w:rFonts w:ascii="Arial Narrow" w:hAnsi="Arial Narrow"/>
        </w:rPr>
        <w:t xml:space="preserve"> los </w:t>
      </w:r>
      <w:r w:rsidR="00217F34" w:rsidRPr="00983006">
        <w:rPr>
          <w:rFonts w:ascii="Arial Narrow" w:hAnsi="Arial Narrow"/>
        </w:rPr>
        <w:t>39</w:t>
      </w:r>
      <w:r w:rsidRPr="00983006">
        <w:rPr>
          <w:rFonts w:ascii="Arial Narrow" w:hAnsi="Arial Narrow"/>
        </w:rPr>
        <w:t xml:space="preserve"> </w:t>
      </w:r>
      <w:r w:rsidR="00217F34" w:rsidRPr="00983006">
        <w:rPr>
          <w:rFonts w:ascii="Arial Narrow" w:hAnsi="Arial Narrow"/>
        </w:rPr>
        <w:t>A</w:t>
      </w:r>
      <w:r w:rsidRPr="00983006">
        <w:rPr>
          <w:rFonts w:ascii="Arial Narrow" w:hAnsi="Arial Narrow"/>
        </w:rPr>
        <w:t>yuntamient</w:t>
      </w:r>
      <w:r w:rsidR="00217F34" w:rsidRPr="00983006">
        <w:rPr>
          <w:rFonts w:ascii="Arial Narrow" w:hAnsi="Arial Narrow"/>
        </w:rPr>
        <w:t>os</w:t>
      </w:r>
      <w:r w:rsidRPr="00983006">
        <w:rPr>
          <w:rFonts w:ascii="Arial Narrow" w:hAnsi="Arial Narrow"/>
        </w:rPr>
        <w:t xml:space="preserve"> del </w:t>
      </w:r>
      <w:r w:rsidR="007B3CEA" w:rsidRPr="00983006">
        <w:rPr>
          <w:rFonts w:ascii="Arial Narrow" w:hAnsi="Arial Narrow"/>
        </w:rPr>
        <w:t>e</w:t>
      </w:r>
      <w:r w:rsidRPr="00983006">
        <w:rPr>
          <w:rFonts w:ascii="Arial Narrow" w:hAnsi="Arial Narrow"/>
        </w:rPr>
        <w:t xml:space="preserve">stado de Durango, para el periodo constitucional 2025 – 2028. </w:t>
      </w:r>
    </w:p>
    <w:p w14:paraId="128D5940" w14:textId="55ED1839" w:rsidR="00AC4ED9" w:rsidRPr="00983006" w:rsidRDefault="007F1425" w:rsidP="00AC4ED9">
      <w:pPr>
        <w:jc w:val="both"/>
        <w:rPr>
          <w:rFonts w:ascii="Arial Narrow" w:hAnsi="Arial Narrow"/>
        </w:rPr>
      </w:pPr>
      <w:r w:rsidRPr="00983006">
        <w:rPr>
          <w:rFonts w:ascii="Arial Narrow" w:hAnsi="Arial Narrow"/>
          <w:b/>
          <w:bCs/>
        </w:rPr>
        <w:t xml:space="preserve">SEGUNDA. – Requisitos de elegibilidad. </w:t>
      </w:r>
      <w:r w:rsidRPr="00983006">
        <w:rPr>
          <w:rFonts w:ascii="Arial Narrow" w:hAnsi="Arial Narrow"/>
        </w:rPr>
        <w:t>la ciudadanía interesada en postularse por la vía independiente, tendrán que reunir los requisitos previstos en el artículo 148 de la Constitución Política del Estado Libre y Soberano de Durango y 292, numeral 2 de la Ley de Instituciones y Procedimientos Electorales para el Estado de Durango, que se enlistan a continuación:</w:t>
      </w:r>
    </w:p>
    <w:p w14:paraId="7E7E641B" w14:textId="51D36C13" w:rsidR="00CA21CC" w:rsidRPr="00983006" w:rsidRDefault="00CA21CC" w:rsidP="00CA21CC">
      <w:pPr>
        <w:pStyle w:val="Prrafodelista"/>
        <w:numPr>
          <w:ilvl w:val="0"/>
          <w:numId w:val="1"/>
        </w:numPr>
        <w:jc w:val="both"/>
        <w:rPr>
          <w:rFonts w:ascii="Arial Narrow" w:hAnsi="Arial Narrow"/>
        </w:rPr>
      </w:pPr>
      <w:r w:rsidRPr="00983006">
        <w:rPr>
          <w:rFonts w:ascii="Arial Narrow" w:hAnsi="Arial Narrow"/>
        </w:rPr>
        <w:t xml:space="preserve">Ser ciudadana o ciudadano duranguense, en pleno ejercicio de sus derechos, originario del Municipio y con residencia efectiva de tres años, o ciudadano duranguense con residencia efectiva que no sea menor de cinco años inmediatamente anteriores al día de la elección. </w:t>
      </w:r>
    </w:p>
    <w:p w14:paraId="0E75CA82" w14:textId="77777777" w:rsidR="00CA21CC" w:rsidRPr="00983006" w:rsidRDefault="00CA21CC" w:rsidP="00CA21CC">
      <w:pPr>
        <w:pStyle w:val="Prrafodelista"/>
        <w:numPr>
          <w:ilvl w:val="0"/>
          <w:numId w:val="1"/>
        </w:numPr>
        <w:jc w:val="both"/>
        <w:rPr>
          <w:rFonts w:ascii="Arial Narrow" w:hAnsi="Arial Narrow"/>
        </w:rPr>
      </w:pPr>
      <w:r w:rsidRPr="00983006">
        <w:rPr>
          <w:rFonts w:ascii="Arial Narrow" w:hAnsi="Arial Narrow"/>
        </w:rPr>
        <w:t xml:space="preserve">Ser mayor de veintiún años de edad al día de la elección. </w:t>
      </w:r>
    </w:p>
    <w:p w14:paraId="43B19668" w14:textId="77777777" w:rsidR="00CA21CC" w:rsidRPr="00983006" w:rsidRDefault="00CA21CC" w:rsidP="00CA21CC">
      <w:pPr>
        <w:pStyle w:val="Prrafodelista"/>
        <w:numPr>
          <w:ilvl w:val="0"/>
          <w:numId w:val="1"/>
        </w:numPr>
        <w:jc w:val="both"/>
        <w:rPr>
          <w:rFonts w:ascii="Arial Narrow" w:hAnsi="Arial Narrow"/>
        </w:rPr>
      </w:pPr>
      <w:r w:rsidRPr="00983006">
        <w:rPr>
          <w:rFonts w:ascii="Arial Narrow" w:hAnsi="Arial Narrow"/>
        </w:rPr>
        <w:t>En el caso de ser Secretaria, Secretario o Subsecretaria, Subsecretario, Diputada o Diputado en ejercicio, Magistrada, Magistrado, Consejera, Consejero de la Judicatura, Comisionada, Comisionado, Consejera o Consejero de un órgano constitucional autónomo, funcionario municipal de mando superior, servidor público de mando superior de la Federación, o militar en servicio activo, deberá separarse del cargo noventa días antes de la elección. Para el caso de los funcionarios municipales de mando superior que opten por la elección consecutiva, no será aplicable el periodo de separación del cargo establecido en la fracción III del presente artículo.</w:t>
      </w:r>
    </w:p>
    <w:p w14:paraId="47C7F659" w14:textId="77777777" w:rsidR="00CA21CC" w:rsidRPr="00983006" w:rsidRDefault="00CA21CC" w:rsidP="00CA21CC">
      <w:pPr>
        <w:pStyle w:val="Prrafodelista"/>
        <w:numPr>
          <w:ilvl w:val="0"/>
          <w:numId w:val="1"/>
        </w:numPr>
        <w:jc w:val="both"/>
        <w:rPr>
          <w:rFonts w:ascii="Arial Narrow" w:hAnsi="Arial Narrow"/>
        </w:rPr>
      </w:pPr>
      <w:r w:rsidRPr="00983006">
        <w:rPr>
          <w:rFonts w:ascii="Arial Narrow" w:hAnsi="Arial Narrow"/>
        </w:rPr>
        <w:t>No ser Ministro o Ministra de algún culto religioso.</w:t>
      </w:r>
    </w:p>
    <w:p w14:paraId="35604048" w14:textId="77777777" w:rsidR="00CA21CC" w:rsidRPr="00983006" w:rsidRDefault="00CA21CC" w:rsidP="00CA21CC">
      <w:pPr>
        <w:pStyle w:val="Prrafodelista"/>
        <w:numPr>
          <w:ilvl w:val="0"/>
          <w:numId w:val="1"/>
        </w:numPr>
        <w:jc w:val="both"/>
        <w:rPr>
          <w:rFonts w:ascii="Arial Narrow" w:hAnsi="Arial Narrow"/>
        </w:rPr>
      </w:pPr>
      <w:r w:rsidRPr="00983006">
        <w:rPr>
          <w:rFonts w:ascii="Arial Narrow" w:hAnsi="Arial Narrow"/>
        </w:rPr>
        <w:t xml:space="preserve">No haber sido sentenciado o sentenciada con resolución firme de autoridad judicial competente, por la comisión de delito intencional, que amerite pena privativa de la libertad; o por actos de </w:t>
      </w:r>
      <w:r w:rsidRPr="00983006">
        <w:rPr>
          <w:rFonts w:ascii="Arial Narrow" w:hAnsi="Arial Narrow"/>
        </w:rPr>
        <w:lastRenderedPageBreak/>
        <w:t>corrupción que ameriten la inhabilitación para ocupar cargos públicos y por delitos de violencia política contra las mujeres por razones de género.</w:t>
      </w:r>
    </w:p>
    <w:p w14:paraId="1141FD11" w14:textId="77777777" w:rsidR="00DE3863" w:rsidRPr="00983006" w:rsidRDefault="00CA21CC" w:rsidP="00DE3863">
      <w:pPr>
        <w:pStyle w:val="Prrafodelista"/>
        <w:numPr>
          <w:ilvl w:val="0"/>
          <w:numId w:val="1"/>
        </w:numPr>
        <w:jc w:val="both"/>
        <w:rPr>
          <w:rFonts w:ascii="Arial Narrow" w:hAnsi="Arial Narrow"/>
        </w:rPr>
      </w:pPr>
      <w:r w:rsidRPr="00983006">
        <w:rPr>
          <w:rFonts w:ascii="Arial Narrow" w:hAnsi="Arial Narrow"/>
        </w:rPr>
        <w:t>No tener antecedentes penales por violencia familiar, hostigamiento sexual, acoso sexual, abuso sexual, violación o feminicidio.</w:t>
      </w:r>
      <w:r w:rsidR="00DE3863" w:rsidRPr="00983006">
        <w:rPr>
          <w:rFonts w:ascii="Arial Narrow" w:hAnsi="Arial Narrow"/>
        </w:rPr>
        <w:t xml:space="preserve"> </w:t>
      </w:r>
    </w:p>
    <w:p w14:paraId="04949318" w14:textId="77777777" w:rsidR="00DE3863" w:rsidRPr="00983006" w:rsidRDefault="00DE3863" w:rsidP="00DE3863">
      <w:pPr>
        <w:pStyle w:val="Prrafodelista"/>
        <w:numPr>
          <w:ilvl w:val="0"/>
          <w:numId w:val="1"/>
        </w:numPr>
        <w:jc w:val="both"/>
        <w:rPr>
          <w:rFonts w:ascii="Arial Narrow" w:hAnsi="Arial Narrow"/>
        </w:rPr>
      </w:pPr>
      <w:r w:rsidRPr="00983006">
        <w:rPr>
          <w:rFonts w:ascii="Arial Narrow" w:hAnsi="Arial Narrow"/>
        </w:rPr>
        <w:t>No haber sido registrado como candidato a cargo alguno de elección popular por algún partido político, en los tres años inmediatos anteriores a la postulación;</w:t>
      </w:r>
    </w:p>
    <w:p w14:paraId="6A30D0D7" w14:textId="2D5D2CC2" w:rsidR="00CA21CC" w:rsidRPr="00983006" w:rsidRDefault="00DE3863" w:rsidP="00DE3863">
      <w:pPr>
        <w:pStyle w:val="Prrafodelista"/>
        <w:numPr>
          <w:ilvl w:val="0"/>
          <w:numId w:val="1"/>
        </w:numPr>
        <w:jc w:val="both"/>
        <w:rPr>
          <w:rFonts w:ascii="Arial Narrow" w:hAnsi="Arial Narrow"/>
        </w:rPr>
      </w:pPr>
      <w:r w:rsidRPr="00983006">
        <w:rPr>
          <w:rFonts w:ascii="Arial Narrow" w:hAnsi="Arial Narrow"/>
        </w:rPr>
        <w:t>No haber desempeñado algún cargo de elección popular, con la calidad de propietario, suplente, provisional, interino o sustituto, en los tres años inmediatos anteriores a la postulación.</w:t>
      </w:r>
    </w:p>
    <w:p w14:paraId="6B9DD883" w14:textId="64AC3C45" w:rsidR="00DE3863" w:rsidRPr="00983006" w:rsidRDefault="00DE3863" w:rsidP="00DE3863">
      <w:pPr>
        <w:pStyle w:val="Prrafodelista"/>
        <w:numPr>
          <w:ilvl w:val="0"/>
          <w:numId w:val="1"/>
        </w:numPr>
        <w:jc w:val="both"/>
        <w:rPr>
          <w:rFonts w:ascii="Arial Narrow" w:hAnsi="Arial Narrow"/>
        </w:rPr>
      </w:pPr>
      <w:r w:rsidRPr="00983006">
        <w:rPr>
          <w:rFonts w:ascii="Arial Narrow" w:hAnsi="Arial Narrow"/>
        </w:rPr>
        <w:t>No ser o haber sido dirigente nacional, estatal o municipal de algún partido político en los tres años inmediatos anteriores a la postulación.</w:t>
      </w:r>
    </w:p>
    <w:p w14:paraId="0600F41D" w14:textId="6A4E9209" w:rsidR="00DE3863" w:rsidRPr="00983006" w:rsidRDefault="00DE3863" w:rsidP="00DE3863">
      <w:pPr>
        <w:jc w:val="both"/>
        <w:rPr>
          <w:rFonts w:ascii="Arial Narrow" w:hAnsi="Arial Narrow"/>
        </w:rPr>
      </w:pPr>
      <w:r w:rsidRPr="00983006">
        <w:rPr>
          <w:rFonts w:ascii="Arial Narrow" w:hAnsi="Arial Narrow"/>
        </w:rPr>
        <w:t>Además, deberá cumplir</w:t>
      </w:r>
      <w:r w:rsidR="00BE2942" w:rsidRPr="00983006">
        <w:rPr>
          <w:rFonts w:ascii="Arial Narrow" w:hAnsi="Arial Narrow"/>
        </w:rPr>
        <w:t xml:space="preserve"> con</w:t>
      </w:r>
      <w:r w:rsidRPr="00983006">
        <w:rPr>
          <w:rFonts w:ascii="Arial Narrow" w:hAnsi="Arial Narrow"/>
        </w:rPr>
        <w:t xml:space="preserve"> los requisitos establecidos en el artículo 7 del Reglamento</w:t>
      </w:r>
      <w:r w:rsidR="00BE2942" w:rsidRPr="00983006">
        <w:rPr>
          <w:rFonts w:ascii="Arial Narrow" w:hAnsi="Arial Narrow"/>
        </w:rPr>
        <w:t xml:space="preserve"> de Candidaturas por la Vía Independiente del Estado de Durango</w:t>
      </w:r>
      <w:r w:rsidR="00417742" w:rsidRPr="00983006">
        <w:rPr>
          <w:rFonts w:ascii="Arial Narrow" w:hAnsi="Arial Narrow"/>
        </w:rPr>
        <w:t xml:space="preserve"> </w:t>
      </w:r>
      <w:r w:rsidR="001E5032" w:rsidRPr="00983006">
        <w:rPr>
          <w:rFonts w:ascii="Arial Narrow" w:hAnsi="Arial Narrow"/>
        </w:rPr>
        <w:t>(Reglamento)</w:t>
      </w:r>
      <w:r w:rsidRPr="00983006">
        <w:rPr>
          <w:rFonts w:ascii="Arial Narrow" w:hAnsi="Arial Narrow"/>
        </w:rPr>
        <w:t>, a saber:</w:t>
      </w:r>
    </w:p>
    <w:p w14:paraId="23E866CD" w14:textId="700BFAF6" w:rsidR="00DE3863" w:rsidRPr="00983006" w:rsidRDefault="00DE3863" w:rsidP="003436B3">
      <w:pPr>
        <w:pStyle w:val="Prrafodelista"/>
        <w:numPr>
          <w:ilvl w:val="0"/>
          <w:numId w:val="2"/>
        </w:numPr>
        <w:jc w:val="both"/>
        <w:rPr>
          <w:rFonts w:ascii="Arial Narrow" w:hAnsi="Arial Narrow"/>
        </w:rPr>
      </w:pPr>
      <w:r w:rsidRPr="00983006">
        <w:rPr>
          <w:rFonts w:ascii="Arial Narrow" w:hAnsi="Arial Narrow"/>
        </w:rPr>
        <w:t xml:space="preserve">Estar inscrita en el Registro Federal de Electores y contar con Credencial para Votar Vigente; </w:t>
      </w:r>
    </w:p>
    <w:p w14:paraId="58710CDC" w14:textId="0D997433" w:rsidR="00DE3863" w:rsidRPr="00983006" w:rsidRDefault="00DE3863" w:rsidP="003436B3">
      <w:pPr>
        <w:pStyle w:val="Prrafodelista"/>
        <w:numPr>
          <w:ilvl w:val="0"/>
          <w:numId w:val="2"/>
        </w:numPr>
        <w:jc w:val="both"/>
        <w:rPr>
          <w:rFonts w:ascii="Arial Narrow" w:hAnsi="Arial Narrow"/>
        </w:rPr>
      </w:pPr>
      <w:r w:rsidRPr="00983006">
        <w:rPr>
          <w:rFonts w:ascii="Arial Narrow" w:hAnsi="Arial Narrow"/>
        </w:rPr>
        <w:t xml:space="preserve">No ostentar cargo alguno de Magistratura Electoral, la titularidad de la Secretaría General de Acuerdos del Tribunal Electoral del Estado de Durango, Secretaría Ejecutiva o de alguna Dirección o Unidad Técnica del </w:t>
      </w:r>
      <w:r w:rsidRPr="0015354F">
        <w:rPr>
          <w:rFonts w:ascii="Arial Narrow" w:hAnsi="Arial Narrow"/>
        </w:rPr>
        <w:t>Instituto</w:t>
      </w:r>
      <w:r w:rsidR="00C7696A" w:rsidRPr="0015354F">
        <w:rPr>
          <w:rFonts w:ascii="Arial Narrow" w:hAnsi="Arial Narrow"/>
        </w:rPr>
        <w:t xml:space="preserve"> </w:t>
      </w:r>
      <w:r w:rsidR="00C7696A" w:rsidRPr="0015354F">
        <w:rPr>
          <w:rFonts w:ascii="Arial Narrow" w:hAnsi="Arial Narrow" w:cs="Arial"/>
        </w:rPr>
        <w:t>Electoral y de Participación Ciudadana del Estado de Durango (Instituto)</w:t>
      </w:r>
      <w:r w:rsidRPr="00983006">
        <w:rPr>
          <w:rFonts w:ascii="Arial Narrow" w:hAnsi="Arial Narrow"/>
        </w:rPr>
        <w:t xml:space="preserve">, así como la Presidencia, Secretaría o Consejería Electoral de algún Consejo Municipal, salvo que se separe del cargo dos años antes de la fecha de registro de la candidatura; </w:t>
      </w:r>
    </w:p>
    <w:p w14:paraId="2CB8FC2E" w14:textId="3B5F8281" w:rsidR="000F7048" w:rsidRPr="00983006" w:rsidRDefault="00DE3863" w:rsidP="003436B3">
      <w:pPr>
        <w:pStyle w:val="Prrafodelista"/>
        <w:numPr>
          <w:ilvl w:val="0"/>
          <w:numId w:val="2"/>
        </w:numPr>
        <w:jc w:val="both"/>
        <w:rPr>
          <w:rFonts w:ascii="Arial Narrow" w:hAnsi="Arial Narrow"/>
        </w:rPr>
      </w:pPr>
      <w:r w:rsidRPr="00983006">
        <w:rPr>
          <w:rFonts w:ascii="Arial Narrow" w:hAnsi="Arial Narrow"/>
        </w:rPr>
        <w:t xml:space="preserve">No haber sido registrada para alguna candidatura de elección popular por algún partido político en los tres años inmediatos anteriores a la postulación; </w:t>
      </w:r>
    </w:p>
    <w:p w14:paraId="108A0EE4" w14:textId="57A5D74B" w:rsidR="000F7048" w:rsidRPr="00983006" w:rsidRDefault="00DE3863" w:rsidP="003436B3">
      <w:pPr>
        <w:pStyle w:val="Prrafodelista"/>
        <w:numPr>
          <w:ilvl w:val="0"/>
          <w:numId w:val="2"/>
        </w:numPr>
        <w:jc w:val="both"/>
        <w:rPr>
          <w:rFonts w:ascii="Arial Narrow" w:hAnsi="Arial Narrow"/>
        </w:rPr>
      </w:pPr>
      <w:r w:rsidRPr="00983006">
        <w:rPr>
          <w:rFonts w:ascii="Arial Narrow" w:hAnsi="Arial Narrow"/>
        </w:rPr>
        <w:t xml:space="preserve">No haber desempeñado algún cargo de elección popular, con la calidad de propietaria, suplente, provisional, interina o sustituta, en los tres años inmediatos anteriores a la postulación; </w:t>
      </w:r>
    </w:p>
    <w:p w14:paraId="4E23DF99" w14:textId="2AE8D157" w:rsidR="000F7048" w:rsidRPr="00983006" w:rsidRDefault="00DE3863" w:rsidP="003436B3">
      <w:pPr>
        <w:pStyle w:val="Prrafodelista"/>
        <w:numPr>
          <w:ilvl w:val="0"/>
          <w:numId w:val="2"/>
        </w:numPr>
        <w:jc w:val="both"/>
        <w:rPr>
          <w:rFonts w:ascii="Arial Narrow" w:hAnsi="Arial Narrow"/>
        </w:rPr>
      </w:pPr>
      <w:r w:rsidRPr="00983006">
        <w:rPr>
          <w:rFonts w:ascii="Arial Narrow" w:hAnsi="Arial Narrow"/>
        </w:rPr>
        <w:t xml:space="preserve">No ser o haber sido dirigente nacional, estatal o municipal de algún partido político en los tres años inmediatos anteriores a la postulación; y </w:t>
      </w:r>
    </w:p>
    <w:p w14:paraId="3AD35CAE" w14:textId="223307B7" w:rsidR="003436B3" w:rsidRPr="00983006" w:rsidRDefault="00DE3863" w:rsidP="003436B3">
      <w:pPr>
        <w:pStyle w:val="Prrafodelista"/>
        <w:numPr>
          <w:ilvl w:val="0"/>
          <w:numId w:val="2"/>
        </w:numPr>
        <w:jc w:val="both"/>
        <w:rPr>
          <w:rFonts w:ascii="Arial Narrow" w:hAnsi="Arial Narrow"/>
        </w:rPr>
      </w:pPr>
      <w:r w:rsidRPr="00983006">
        <w:rPr>
          <w:rFonts w:ascii="Arial Narrow" w:hAnsi="Arial Narrow"/>
        </w:rPr>
        <w:t>No podrá registrarse para alguna candidatura independiente, quien participe en un proceso de selección interno de un partido político, para designar candidaturas a cargos de elección popular.</w:t>
      </w:r>
    </w:p>
    <w:p w14:paraId="46A328BD" w14:textId="5B6D8C5F" w:rsidR="00091BA9" w:rsidRDefault="003436B3" w:rsidP="00934DE4">
      <w:pPr>
        <w:spacing w:after="0" w:line="240" w:lineRule="auto"/>
        <w:jc w:val="both"/>
        <w:rPr>
          <w:rFonts w:ascii="Arial Narrow" w:hAnsi="Arial Narrow" w:cs="Arial"/>
          <w:sz w:val="24"/>
          <w:szCs w:val="24"/>
        </w:rPr>
      </w:pPr>
      <w:r w:rsidRPr="00983006">
        <w:rPr>
          <w:rFonts w:ascii="Arial Narrow" w:hAnsi="Arial Narrow"/>
          <w:b/>
          <w:bCs/>
        </w:rPr>
        <w:t xml:space="preserve">TERCERA. - </w:t>
      </w:r>
      <w:r w:rsidR="00934DE4" w:rsidRPr="00983006">
        <w:rPr>
          <w:rFonts w:ascii="Arial Narrow" w:hAnsi="Arial Narrow"/>
          <w:b/>
          <w:bCs/>
        </w:rPr>
        <w:t xml:space="preserve"> Documentación. </w:t>
      </w:r>
      <w:r w:rsidR="00934DE4" w:rsidRPr="00983006">
        <w:rPr>
          <w:rFonts w:ascii="Arial Narrow" w:hAnsi="Arial Narrow" w:cs="Arial"/>
          <w:sz w:val="24"/>
          <w:szCs w:val="24"/>
        </w:rPr>
        <w:t xml:space="preserve">La </w:t>
      </w:r>
      <w:r w:rsidR="005854B0" w:rsidRPr="00983006">
        <w:rPr>
          <w:rFonts w:ascii="Arial Narrow" w:hAnsi="Arial Narrow" w:cs="Arial"/>
          <w:sz w:val="24"/>
          <w:szCs w:val="24"/>
        </w:rPr>
        <w:t xml:space="preserve">persona </w:t>
      </w:r>
      <w:r w:rsidR="00934DE4" w:rsidRPr="00983006">
        <w:rPr>
          <w:rFonts w:ascii="Arial Narrow" w:hAnsi="Arial Narrow" w:cs="Arial"/>
          <w:sz w:val="24"/>
          <w:szCs w:val="24"/>
        </w:rPr>
        <w:t>que pretenda postularse por la vía independiente</w:t>
      </w:r>
      <w:r w:rsidR="0015354F">
        <w:rPr>
          <w:rFonts w:ascii="Arial Narrow" w:hAnsi="Arial Narrow" w:cs="Arial"/>
          <w:sz w:val="24"/>
          <w:szCs w:val="24"/>
        </w:rPr>
        <w:t xml:space="preserve"> </w:t>
      </w:r>
      <w:r w:rsidR="0015354F" w:rsidRPr="0015354F">
        <w:rPr>
          <w:rFonts w:ascii="Arial Narrow" w:hAnsi="Arial Narrow" w:cs="Arial"/>
          <w:sz w:val="24"/>
          <w:szCs w:val="24"/>
        </w:rPr>
        <w:t>para acceder a uno de los cargos a renovar en la integración</w:t>
      </w:r>
      <w:r w:rsidR="0015354F">
        <w:rPr>
          <w:rFonts w:ascii="Arial Narrow" w:hAnsi="Arial Narrow" w:cs="Arial"/>
          <w:sz w:val="24"/>
          <w:szCs w:val="24"/>
        </w:rPr>
        <w:t xml:space="preserve"> </w:t>
      </w:r>
      <w:r w:rsidR="00934DE4" w:rsidRPr="00983006">
        <w:rPr>
          <w:rFonts w:ascii="Arial Narrow" w:hAnsi="Arial Narrow" w:cs="Arial"/>
          <w:sz w:val="24"/>
          <w:szCs w:val="24"/>
        </w:rPr>
        <w:t>de los 39 ayuntamientos</w:t>
      </w:r>
      <w:r w:rsidR="0039274B" w:rsidRPr="00983006">
        <w:rPr>
          <w:rFonts w:ascii="Arial Narrow" w:hAnsi="Arial Narrow" w:cs="Arial"/>
          <w:sz w:val="24"/>
          <w:szCs w:val="24"/>
        </w:rPr>
        <w:t xml:space="preserve"> </w:t>
      </w:r>
      <w:r w:rsidR="00934DE4" w:rsidRPr="00983006">
        <w:rPr>
          <w:rFonts w:ascii="Arial Narrow" w:hAnsi="Arial Narrow" w:cs="Arial"/>
          <w:sz w:val="24"/>
          <w:szCs w:val="24"/>
        </w:rPr>
        <w:t xml:space="preserve">del </w:t>
      </w:r>
      <w:r w:rsidR="001E5032" w:rsidRPr="00983006">
        <w:rPr>
          <w:rFonts w:ascii="Arial Narrow" w:hAnsi="Arial Narrow" w:cs="Arial"/>
          <w:sz w:val="24"/>
          <w:szCs w:val="24"/>
        </w:rPr>
        <w:t>e</w:t>
      </w:r>
      <w:r w:rsidR="00934DE4" w:rsidRPr="00983006">
        <w:rPr>
          <w:rFonts w:ascii="Arial Narrow" w:hAnsi="Arial Narrow" w:cs="Arial"/>
          <w:sz w:val="24"/>
          <w:szCs w:val="24"/>
        </w:rPr>
        <w:t>stado de Durango</w:t>
      </w:r>
      <w:r w:rsidR="003842CB" w:rsidRPr="00983006">
        <w:rPr>
          <w:rFonts w:ascii="Arial Narrow" w:hAnsi="Arial Narrow" w:cs="Arial"/>
          <w:sz w:val="24"/>
          <w:szCs w:val="24"/>
        </w:rPr>
        <w:t>,</w:t>
      </w:r>
      <w:r w:rsidR="00934DE4" w:rsidRPr="00983006">
        <w:rPr>
          <w:rFonts w:ascii="Arial Narrow" w:hAnsi="Arial Narrow" w:cs="Arial"/>
          <w:sz w:val="24"/>
          <w:szCs w:val="24"/>
        </w:rPr>
        <w:t xml:space="preserve"> deberá presentar su manifestación de intención </w:t>
      </w:r>
      <w:r w:rsidR="0015354F">
        <w:rPr>
          <w:rFonts w:ascii="Arial Narrow" w:hAnsi="Arial Narrow" w:cs="Arial"/>
          <w:sz w:val="24"/>
          <w:szCs w:val="24"/>
        </w:rPr>
        <w:t>dirigida</w:t>
      </w:r>
      <w:r w:rsidR="00CA55AC" w:rsidRPr="00B87668">
        <w:rPr>
          <w:rFonts w:ascii="Arial Narrow" w:hAnsi="Arial Narrow" w:cs="Arial"/>
          <w:sz w:val="24"/>
          <w:szCs w:val="24"/>
        </w:rPr>
        <w:t xml:space="preserve"> a la Secretaria Ejecutiva del Instituto, en original, con firma autógrafa de la ciudadana o el ciudadano interesado, así como de su suplente, mediante el </w:t>
      </w:r>
      <w:r w:rsidR="00091BA9">
        <w:rPr>
          <w:rFonts w:ascii="Arial Narrow" w:hAnsi="Arial Narrow" w:cs="Arial"/>
          <w:b/>
          <w:sz w:val="24"/>
          <w:szCs w:val="24"/>
        </w:rPr>
        <w:t>F</w:t>
      </w:r>
      <w:r w:rsidR="00CA55AC" w:rsidRPr="00CA55AC">
        <w:rPr>
          <w:rFonts w:ascii="Arial Narrow" w:hAnsi="Arial Narrow" w:cs="Arial"/>
          <w:b/>
          <w:sz w:val="24"/>
          <w:szCs w:val="24"/>
        </w:rPr>
        <w:t>ormato 1</w:t>
      </w:r>
      <w:r w:rsidR="00CA55AC" w:rsidRPr="00B87668">
        <w:rPr>
          <w:rFonts w:ascii="Arial Narrow" w:hAnsi="Arial Narrow" w:cs="Arial"/>
          <w:sz w:val="24"/>
          <w:szCs w:val="24"/>
        </w:rPr>
        <w:t xml:space="preserve"> aprobado en el Reglamento</w:t>
      </w:r>
      <w:r w:rsidR="00CA55AC">
        <w:rPr>
          <w:rFonts w:ascii="Arial Narrow" w:hAnsi="Arial Narrow" w:cs="Arial"/>
          <w:sz w:val="24"/>
          <w:szCs w:val="24"/>
        </w:rPr>
        <w:t>.</w:t>
      </w:r>
      <w:r w:rsidR="00D61F08">
        <w:rPr>
          <w:rFonts w:ascii="Arial Narrow" w:hAnsi="Arial Narrow" w:cs="Arial"/>
          <w:sz w:val="24"/>
          <w:szCs w:val="24"/>
        </w:rPr>
        <w:t xml:space="preserve"> </w:t>
      </w:r>
    </w:p>
    <w:p w14:paraId="5AE8A585" w14:textId="77777777" w:rsidR="00091BA9" w:rsidRDefault="00091BA9" w:rsidP="00934DE4">
      <w:pPr>
        <w:spacing w:after="0" w:line="240" w:lineRule="auto"/>
        <w:jc w:val="both"/>
        <w:rPr>
          <w:rFonts w:ascii="Arial Narrow" w:hAnsi="Arial Narrow" w:cs="Arial"/>
          <w:sz w:val="24"/>
          <w:szCs w:val="24"/>
        </w:rPr>
      </w:pPr>
    </w:p>
    <w:p w14:paraId="25D9AC9D" w14:textId="7C5EC641" w:rsidR="00CA55AC" w:rsidRDefault="00D61F08" w:rsidP="00934DE4">
      <w:pPr>
        <w:spacing w:after="0" w:line="240" w:lineRule="auto"/>
        <w:jc w:val="both"/>
        <w:rPr>
          <w:rFonts w:ascii="Arial Narrow" w:hAnsi="Arial Narrow" w:cs="Arial"/>
          <w:sz w:val="24"/>
          <w:szCs w:val="24"/>
        </w:rPr>
      </w:pPr>
      <w:r w:rsidRPr="00091BA9">
        <w:rPr>
          <w:rFonts w:ascii="Arial Narrow" w:hAnsi="Arial Narrow" w:cs="Arial"/>
          <w:sz w:val="24"/>
          <w:szCs w:val="24"/>
        </w:rPr>
        <w:t>Asimismo, como anexo deberá presentar la integración completa de su planilla</w:t>
      </w:r>
      <w:r w:rsidR="00091BA9" w:rsidRPr="00091BA9">
        <w:rPr>
          <w:rFonts w:ascii="Arial Narrow" w:hAnsi="Arial Narrow" w:cs="Arial"/>
          <w:sz w:val="24"/>
          <w:szCs w:val="24"/>
        </w:rPr>
        <w:t xml:space="preserve">, cumpliendo, en lo que aplique, con lo establecido con el Capítulo I del Título II de los </w:t>
      </w:r>
      <w:r w:rsidR="00091BA9" w:rsidRPr="00091BA9">
        <w:rPr>
          <w:rFonts w:ascii="Arial Narrow" w:hAnsi="Arial Narrow"/>
          <w:sz w:val="24"/>
          <w:szCs w:val="24"/>
        </w:rPr>
        <w:t>Lineamientos para el registro de candidaturas para la renovación de los ayuntamientos del estado de Durango, para el Proceso Electoral Local 2024 – 2025 (Lineamientos)</w:t>
      </w:r>
      <w:r w:rsidRPr="00091BA9">
        <w:rPr>
          <w:rFonts w:ascii="Arial Narrow" w:hAnsi="Arial Narrow" w:cs="Arial"/>
          <w:sz w:val="24"/>
          <w:szCs w:val="24"/>
        </w:rPr>
        <w:t>.</w:t>
      </w:r>
      <w:r w:rsidR="00CA55AC">
        <w:rPr>
          <w:rFonts w:ascii="Arial Narrow" w:hAnsi="Arial Narrow" w:cs="Arial"/>
          <w:sz w:val="24"/>
          <w:szCs w:val="24"/>
        </w:rPr>
        <w:t xml:space="preserve"> </w:t>
      </w:r>
    </w:p>
    <w:p w14:paraId="1BF6E128" w14:textId="77777777" w:rsidR="00CA55AC" w:rsidRDefault="00CA55AC" w:rsidP="00934DE4">
      <w:pPr>
        <w:spacing w:after="0" w:line="240" w:lineRule="auto"/>
        <w:jc w:val="both"/>
        <w:rPr>
          <w:rFonts w:ascii="Arial Narrow" w:hAnsi="Arial Narrow" w:cs="Arial"/>
          <w:sz w:val="24"/>
          <w:szCs w:val="24"/>
        </w:rPr>
      </w:pPr>
    </w:p>
    <w:p w14:paraId="15205777" w14:textId="304455F5" w:rsidR="00934DE4" w:rsidRDefault="00091BA9" w:rsidP="00934DE4">
      <w:pPr>
        <w:spacing w:after="0" w:line="240" w:lineRule="auto"/>
        <w:jc w:val="both"/>
        <w:rPr>
          <w:rFonts w:ascii="Arial Narrow" w:hAnsi="Arial Narrow" w:cs="Arial"/>
          <w:sz w:val="24"/>
          <w:szCs w:val="24"/>
        </w:rPr>
      </w:pPr>
      <w:r>
        <w:rPr>
          <w:rFonts w:ascii="Arial Narrow" w:hAnsi="Arial Narrow" w:cs="Arial"/>
          <w:sz w:val="24"/>
          <w:szCs w:val="24"/>
        </w:rPr>
        <w:t>De igual manera, deberá</w:t>
      </w:r>
      <w:r w:rsidR="00934DE4" w:rsidRPr="00983006">
        <w:rPr>
          <w:rFonts w:ascii="Arial Narrow" w:hAnsi="Arial Narrow" w:cs="Arial"/>
          <w:sz w:val="24"/>
          <w:szCs w:val="24"/>
        </w:rPr>
        <w:t xml:space="preserve"> presentar la documentación siguiente:</w:t>
      </w:r>
    </w:p>
    <w:p w14:paraId="23D59D95" w14:textId="550B1433" w:rsidR="009B45F7" w:rsidRDefault="009B45F7" w:rsidP="00934DE4">
      <w:pPr>
        <w:spacing w:after="0" w:line="240" w:lineRule="auto"/>
        <w:jc w:val="both"/>
        <w:rPr>
          <w:rFonts w:ascii="Arial Narrow" w:hAnsi="Arial Narrow" w:cs="Arial"/>
          <w:sz w:val="24"/>
          <w:szCs w:val="24"/>
        </w:rPr>
      </w:pPr>
    </w:p>
    <w:p w14:paraId="366DB05C" w14:textId="2C3B0D89" w:rsidR="009B45F7" w:rsidRPr="00983006" w:rsidRDefault="009B45F7" w:rsidP="00E436A2">
      <w:pPr>
        <w:pStyle w:val="Prrafodelista"/>
        <w:numPr>
          <w:ilvl w:val="0"/>
          <w:numId w:val="9"/>
        </w:numPr>
        <w:spacing w:after="0" w:line="240" w:lineRule="auto"/>
        <w:ind w:left="851" w:hanging="567"/>
        <w:jc w:val="both"/>
        <w:rPr>
          <w:rFonts w:ascii="Arial Narrow" w:hAnsi="Arial Narrow" w:cs="Arial"/>
          <w:sz w:val="24"/>
          <w:szCs w:val="24"/>
        </w:rPr>
      </w:pPr>
      <w:r w:rsidRPr="00983006">
        <w:rPr>
          <w:rFonts w:ascii="Arial Narrow" w:hAnsi="Arial Narrow" w:cs="Arial"/>
          <w:sz w:val="24"/>
          <w:szCs w:val="24"/>
        </w:rPr>
        <w:t xml:space="preserve">Original o copia certificada del Acta Constitutiva de la Asociación Civil integrada para tal efecto, que indique quién es la persona aspirante a una candidatura independiente, su representante legal y el encargado de la administración de los recursos de dicha candidatura, la cual tendrá el mismo tratamiento que un partido político en el régimen fiscal, y cuyo objeto social será expresamente el de participar en el Proceso Electoral Local </w:t>
      </w:r>
      <w:r w:rsidR="00CA55AC">
        <w:rPr>
          <w:rFonts w:ascii="Arial Narrow" w:hAnsi="Arial Narrow" w:cs="Arial"/>
          <w:sz w:val="24"/>
          <w:szCs w:val="24"/>
        </w:rPr>
        <w:t>2024 – 2025</w:t>
      </w:r>
      <w:r w:rsidRPr="00983006">
        <w:rPr>
          <w:rFonts w:ascii="Arial Narrow" w:hAnsi="Arial Narrow" w:cs="Arial"/>
          <w:sz w:val="24"/>
          <w:szCs w:val="24"/>
        </w:rPr>
        <w:t xml:space="preserve"> por el cargo de la </w:t>
      </w:r>
      <w:r w:rsidR="00CA55AC">
        <w:rPr>
          <w:rFonts w:ascii="Arial Narrow" w:hAnsi="Arial Narrow" w:cs="Arial"/>
          <w:sz w:val="24"/>
          <w:szCs w:val="24"/>
        </w:rPr>
        <w:t>Presidencia Municipal del municipio que corresponda</w:t>
      </w:r>
      <w:r w:rsidRPr="00983006">
        <w:rPr>
          <w:rFonts w:ascii="Arial Narrow" w:hAnsi="Arial Narrow" w:cs="Arial"/>
          <w:sz w:val="24"/>
          <w:szCs w:val="24"/>
        </w:rPr>
        <w:t xml:space="preserve">, por la vía de una </w:t>
      </w:r>
      <w:r w:rsidRPr="00983006">
        <w:rPr>
          <w:rFonts w:ascii="Arial Narrow" w:hAnsi="Arial Narrow" w:cs="Arial"/>
          <w:sz w:val="24"/>
          <w:szCs w:val="24"/>
        </w:rPr>
        <w:lastRenderedPageBreak/>
        <w:t xml:space="preserve">candidatura independiente; con una temporalidad no mayor a 3 meses previos a la presentación del Aviso de Intención; </w:t>
      </w:r>
    </w:p>
    <w:p w14:paraId="29139BF4" w14:textId="77777777" w:rsidR="009B45F7" w:rsidRPr="00983006" w:rsidRDefault="009B45F7" w:rsidP="00CA5EB0">
      <w:pPr>
        <w:pStyle w:val="Prrafodelista"/>
        <w:numPr>
          <w:ilvl w:val="0"/>
          <w:numId w:val="9"/>
        </w:numPr>
        <w:spacing w:after="0" w:line="240" w:lineRule="auto"/>
        <w:ind w:left="851" w:hanging="709"/>
        <w:jc w:val="both"/>
        <w:rPr>
          <w:rFonts w:ascii="Arial Narrow" w:hAnsi="Arial Narrow" w:cs="Arial"/>
          <w:sz w:val="24"/>
          <w:szCs w:val="24"/>
        </w:rPr>
      </w:pPr>
      <w:r w:rsidRPr="00983006">
        <w:rPr>
          <w:rFonts w:ascii="Arial Narrow" w:hAnsi="Arial Narrow" w:cs="Arial"/>
          <w:sz w:val="24"/>
          <w:szCs w:val="24"/>
        </w:rPr>
        <w:t xml:space="preserve">Los estatutos del acta constitutiva de la asociación civil, deberán apegarse al modelo único, anexo al Reglamento; </w:t>
      </w:r>
    </w:p>
    <w:p w14:paraId="2FD09ECC" w14:textId="77777777" w:rsidR="009B45F7" w:rsidRPr="00983006" w:rsidRDefault="009B45F7" w:rsidP="00CA55AC">
      <w:pPr>
        <w:pStyle w:val="Prrafodelista"/>
        <w:numPr>
          <w:ilvl w:val="0"/>
          <w:numId w:val="9"/>
        </w:numPr>
        <w:spacing w:after="0" w:line="240" w:lineRule="auto"/>
        <w:ind w:left="851"/>
        <w:jc w:val="both"/>
        <w:rPr>
          <w:rFonts w:ascii="Arial Narrow" w:hAnsi="Arial Narrow" w:cs="Arial"/>
          <w:sz w:val="24"/>
          <w:szCs w:val="24"/>
        </w:rPr>
      </w:pPr>
      <w:r w:rsidRPr="00983006">
        <w:rPr>
          <w:rFonts w:ascii="Arial Narrow" w:hAnsi="Arial Narrow" w:cs="Arial"/>
          <w:sz w:val="24"/>
          <w:szCs w:val="24"/>
        </w:rPr>
        <w:t xml:space="preserve">Copia simple de la Constancia de Situación Fiscal expedida por el Servicio de Administración Tributaria, que acredite el alta en el Registro Federal de Contribuyentes de la Asociación Civil; </w:t>
      </w:r>
    </w:p>
    <w:p w14:paraId="7168CB80" w14:textId="77777777" w:rsidR="009B45F7" w:rsidRPr="00983006" w:rsidRDefault="009B45F7" w:rsidP="00CA55AC">
      <w:pPr>
        <w:pStyle w:val="Prrafodelista"/>
        <w:numPr>
          <w:ilvl w:val="0"/>
          <w:numId w:val="9"/>
        </w:numPr>
        <w:spacing w:after="0" w:line="240" w:lineRule="auto"/>
        <w:ind w:left="851"/>
        <w:jc w:val="both"/>
        <w:rPr>
          <w:rFonts w:ascii="Arial Narrow" w:hAnsi="Arial Narrow" w:cs="Arial"/>
          <w:sz w:val="24"/>
          <w:szCs w:val="24"/>
        </w:rPr>
      </w:pPr>
      <w:r w:rsidRPr="00983006">
        <w:rPr>
          <w:rFonts w:ascii="Arial Narrow" w:hAnsi="Arial Narrow" w:cs="Arial"/>
          <w:sz w:val="24"/>
          <w:szCs w:val="24"/>
        </w:rPr>
        <w:t xml:space="preserve">Copia simple del contrato de apertura de la cuenta bancaria a nombre de la Asociación Civil, en la que se recibirá el financiamiento público y privado correspondiente, con los datos de la propia cuenta bancaria; </w:t>
      </w:r>
    </w:p>
    <w:p w14:paraId="5C53F412" w14:textId="77777777" w:rsidR="009B45F7" w:rsidRPr="00983006" w:rsidRDefault="009B45F7" w:rsidP="00CA55AC">
      <w:pPr>
        <w:pStyle w:val="Prrafodelista"/>
        <w:numPr>
          <w:ilvl w:val="0"/>
          <w:numId w:val="9"/>
        </w:numPr>
        <w:spacing w:after="0" w:line="240" w:lineRule="auto"/>
        <w:ind w:left="851"/>
        <w:jc w:val="both"/>
        <w:rPr>
          <w:rFonts w:ascii="Arial Narrow" w:hAnsi="Arial Narrow" w:cs="Arial"/>
          <w:sz w:val="24"/>
          <w:szCs w:val="24"/>
        </w:rPr>
      </w:pPr>
      <w:r w:rsidRPr="00983006">
        <w:rPr>
          <w:rFonts w:ascii="Arial Narrow" w:hAnsi="Arial Narrow" w:cs="Arial"/>
          <w:sz w:val="24"/>
          <w:szCs w:val="24"/>
        </w:rPr>
        <w:t>Copia simple legible por anverso y reverso de la credencial para votar de su representante legal y de la persona encargada de la administración de los recursos;</w:t>
      </w:r>
    </w:p>
    <w:p w14:paraId="1BC73913" w14:textId="0E7E0FF8" w:rsidR="009B45F7" w:rsidRPr="00983006" w:rsidRDefault="009B45F7" w:rsidP="00CA55AC">
      <w:pPr>
        <w:pStyle w:val="Prrafodelista"/>
        <w:numPr>
          <w:ilvl w:val="0"/>
          <w:numId w:val="9"/>
        </w:numPr>
        <w:spacing w:after="0" w:line="240" w:lineRule="auto"/>
        <w:ind w:left="851"/>
        <w:jc w:val="both"/>
        <w:rPr>
          <w:rFonts w:ascii="Arial Narrow" w:hAnsi="Arial Narrow" w:cs="Arial"/>
          <w:sz w:val="24"/>
          <w:szCs w:val="24"/>
        </w:rPr>
      </w:pPr>
      <w:r w:rsidRPr="00983006">
        <w:rPr>
          <w:rFonts w:ascii="Arial Narrow" w:hAnsi="Arial Narrow" w:cs="Arial"/>
          <w:sz w:val="24"/>
          <w:szCs w:val="24"/>
        </w:rPr>
        <w:t xml:space="preserve">Escrito en el que manifieste su conformidad para que todos los ingresos y egresos </w:t>
      </w:r>
      <w:r w:rsidR="00CA5EB0">
        <w:rPr>
          <w:rFonts w:ascii="Arial Narrow" w:hAnsi="Arial Narrow" w:cs="Arial"/>
          <w:sz w:val="24"/>
          <w:szCs w:val="24"/>
        </w:rPr>
        <w:t>de la cuenta bancaria abierta</w:t>
      </w:r>
      <w:r w:rsidRPr="00983006">
        <w:rPr>
          <w:rFonts w:ascii="Arial Narrow" w:hAnsi="Arial Narrow" w:cs="Arial"/>
          <w:sz w:val="24"/>
          <w:szCs w:val="24"/>
        </w:rPr>
        <w:t xml:space="preserve"> sean fiscalizados en cualquier momento por el INE</w:t>
      </w:r>
      <w:r w:rsidR="00CA5EB0">
        <w:rPr>
          <w:rFonts w:ascii="Arial Narrow" w:hAnsi="Arial Narrow" w:cs="Arial"/>
          <w:sz w:val="24"/>
          <w:szCs w:val="24"/>
        </w:rPr>
        <w:t xml:space="preserve"> (</w:t>
      </w:r>
      <w:r w:rsidR="00CA5EB0" w:rsidRPr="00CA5EB0">
        <w:rPr>
          <w:rFonts w:ascii="Arial Narrow" w:hAnsi="Arial Narrow" w:cs="Arial"/>
          <w:b/>
          <w:sz w:val="24"/>
          <w:szCs w:val="24"/>
        </w:rPr>
        <w:t>Formato 5</w:t>
      </w:r>
      <w:r w:rsidR="00091BA9">
        <w:rPr>
          <w:rFonts w:ascii="Arial Narrow" w:hAnsi="Arial Narrow" w:cs="Arial"/>
          <w:b/>
          <w:sz w:val="24"/>
          <w:szCs w:val="24"/>
        </w:rPr>
        <w:t xml:space="preserve"> del Reglamento</w:t>
      </w:r>
      <w:r w:rsidR="00CA5EB0">
        <w:rPr>
          <w:rFonts w:ascii="Arial Narrow" w:hAnsi="Arial Narrow" w:cs="Arial"/>
          <w:sz w:val="24"/>
          <w:szCs w:val="24"/>
        </w:rPr>
        <w:t>)</w:t>
      </w:r>
      <w:r w:rsidRPr="00983006">
        <w:rPr>
          <w:rFonts w:ascii="Arial Narrow" w:hAnsi="Arial Narrow" w:cs="Arial"/>
          <w:sz w:val="24"/>
          <w:szCs w:val="24"/>
        </w:rPr>
        <w:t xml:space="preserve">; y </w:t>
      </w:r>
    </w:p>
    <w:p w14:paraId="44E53BE9" w14:textId="4EF6723D" w:rsidR="009B45F7" w:rsidRPr="00983006" w:rsidRDefault="009B45F7" w:rsidP="00CA55AC">
      <w:pPr>
        <w:pStyle w:val="Prrafodelista"/>
        <w:numPr>
          <w:ilvl w:val="0"/>
          <w:numId w:val="9"/>
        </w:numPr>
        <w:spacing w:after="0" w:line="240" w:lineRule="auto"/>
        <w:ind w:left="851"/>
        <w:jc w:val="both"/>
        <w:rPr>
          <w:rFonts w:ascii="Arial Narrow" w:hAnsi="Arial Narrow" w:cs="Arial"/>
          <w:sz w:val="24"/>
          <w:szCs w:val="24"/>
        </w:rPr>
      </w:pPr>
      <w:r w:rsidRPr="00983006">
        <w:rPr>
          <w:rFonts w:ascii="Arial Narrow" w:hAnsi="Arial Narrow" w:cs="Arial"/>
          <w:sz w:val="24"/>
          <w:szCs w:val="24"/>
        </w:rPr>
        <w:t xml:space="preserve">El emblema en el que se especifiquen los colores y pantones que identificarán a la persona aspirante, conforme a las siguientes características: </w:t>
      </w:r>
    </w:p>
    <w:p w14:paraId="2938215A" w14:textId="77777777" w:rsidR="009B45F7" w:rsidRPr="00983006" w:rsidRDefault="009B45F7" w:rsidP="009B45F7">
      <w:pPr>
        <w:pStyle w:val="Prrafodelista"/>
        <w:spacing w:after="0" w:line="240" w:lineRule="auto"/>
        <w:ind w:left="1464" w:firstLine="660"/>
        <w:jc w:val="both"/>
        <w:rPr>
          <w:rFonts w:ascii="Arial Narrow" w:hAnsi="Arial Narrow" w:cs="Arial"/>
          <w:sz w:val="24"/>
          <w:szCs w:val="24"/>
        </w:rPr>
      </w:pPr>
    </w:p>
    <w:p w14:paraId="69644D03" w14:textId="77777777" w:rsidR="009B45F7" w:rsidRPr="00983006" w:rsidRDefault="009B45F7" w:rsidP="009B45F7">
      <w:pPr>
        <w:pStyle w:val="Prrafodelista"/>
        <w:spacing w:after="0" w:line="240" w:lineRule="auto"/>
        <w:ind w:left="1464" w:firstLine="660"/>
        <w:jc w:val="both"/>
        <w:rPr>
          <w:rFonts w:ascii="Arial Narrow" w:hAnsi="Arial Narrow" w:cs="Arial"/>
          <w:sz w:val="24"/>
          <w:szCs w:val="24"/>
        </w:rPr>
      </w:pPr>
      <w:r w:rsidRPr="00983006">
        <w:rPr>
          <w:rFonts w:ascii="Arial Narrow" w:hAnsi="Arial Narrow" w:cs="Arial"/>
          <w:sz w:val="24"/>
          <w:szCs w:val="24"/>
        </w:rPr>
        <w:t xml:space="preserve">a. Resolución: Alta (300 puntos por pulgada) </w:t>
      </w:r>
    </w:p>
    <w:p w14:paraId="47EB6BB1" w14:textId="77777777" w:rsidR="009B45F7" w:rsidRPr="00983006" w:rsidRDefault="009B45F7" w:rsidP="009B45F7">
      <w:pPr>
        <w:pStyle w:val="Prrafodelista"/>
        <w:spacing w:after="0" w:line="240" w:lineRule="auto"/>
        <w:ind w:left="1452" w:firstLine="672"/>
        <w:jc w:val="both"/>
        <w:rPr>
          <w:rFonts w:ascii="Arial Narrow" w:hAnsi="Arial Narrow" w:cs="Arial"/>
          <w:sz w:val="24"/>
          <w:szCs w:val="24"/>
        </w:rPr>
      </w:pPr>
      <w:r w:rsidRPr="00983006">
        <w:rPr>
          <w:rFonts w:ascii="Arial Narrow" w:hAnsi="Arial Narrow" w:cs="Arial"/>
          <w:sz w:val="24"/>
          <w:szCs w:val="24"/>
        </w:rPr>
        <w:t xml:space="preserve">b. Formato de archivo: PNG c. Cantidad mínima de pixeles:1000 </w:t>
      </w:r>
    </w:p>
    <w:p w14:paraId="2D8F4BF4" w14:textId="77777777" w:rsidR="009B45F7" w:rsidRPr="00983006" w:rsidRDefault="009B45F7" w:rsidP="009B45F7">
      <w:pPr>
        <w:pStyle w:val="Prrafodelista"/>
        <w:spacing w:after="0" w:line="240" w:lineRule="auto"/>
        <w:ind w:left="1788" w:firstLine="336"/>
        <w:jc w:val="both"/>
        <w:rPr>
          <w:rFonts w:ascii="Arial Narrow" w:hAnsi="Arial Narrow" w:cs="Arial"/>
          <w:sz w:val="24"/>
          <w:szCs w:val="24"/>
        </w:rPr>
      </w:pPr>
      <w:r w:rsidRPr="00983006">
        <w:rPr>
          <w:rFonts w:ascii="Arial Narrow" w:hAnsi="Arial Narrow" w:cs="Arial"/>
          <w:sz w:val="24"/>
          <w:szCs w:val="24"/>
        </w:rPr>
        <w:t>d. Tamaño del archivo: No mayor a 5 megabytes.</w:t>
      </w:r>
    </w:p>
    <w:p w14:paraId="2512D5C6" w14:textId="77777777" w:rsidR="009B45F7" w:rsidRPr="00983006" w:rsidRDefault="009B45F7" w:rsidP="00934DE4">
      <w:pPr>
        <w:spacing w:after="0" w:line="240" w:lineRule="auto"/>
        <w:jc w:val="both"/>
        <w:rPr>
          <w:rFonts w:ascii="Arial Narrow" w:hAnsi="Arial Narrow" w:cs="Arial"/>
          <w:sz w:val="24"/>
          <w:szCs w:val="24"/>
        </w:rPr>
      </w:pPr>
    </w:p>
    <w:p w14:paraId="1BAC1006" w14:textId="4B552751" w:rsidR="00E62959" w:rsidRPr="00983006" w:rsidRDefault="00CA5EB0" w:rsidP="00934DE4">
      <w:pPr>
        <w:spacing w:after="0" w:line="240" w:lineRule="auto"/>
        <w:jc w:val="both"/>
        <w:rPr>
          <w:rFonts w:ascii="Arial Narrow" w:hAnsi="Arial Narrow" w:cs="Arial"/>
          <w:sz w:val="24"/>
          <w:szCs w:val="24"/>
        </w:rPr>
      </w:pPr>
      <w:r>
        <w:rPr>
          <w:rFonts w:ascii="Arial Narrow" w:hAnsi="Arial Narrow" w:cs="Arial"/>
          <w:sz w:val="24"/>
          <w:szCs w:val="24"/>
        </w:rPr>
        <w:t xml:space="preserve">De igual manera, </w:t>
      </w:r>
      <w:r w:rsidRPr="00CA5EB0">
        <w:rPr>
          <w:rFonts w:ascii="Arial Narrow" w:hAnsi="Arial Narrow" w:cs="Arial"/>
          <w:sz w:val="24"/>
          <w:szCs w:val="24"/>
          <w:u w:val="single"/>
        </w:rPr>
        <w:t>la persona interesada, así como la totalidad de integrantes de la planilla</w:t>
      </w:r>
      <w:r>
        <w:rPr>
          <w:rFonts w:ascii="Arial Narrow" w:hAnsi="Arial Narrow" w:cs="Arial"/>
          <w:sz w:val="24"/>
          <w:szCs w:val="24"/>
        </w:rPr>
        <w:t xml:space="preserve"> (propietarios y suplentes)</w:t>
      </w:r>
      <w:r w:rsidR="00E62959" w:rsidRPr="00B87668">
        <w:rPr>
          <w:rFonts w:ascii="Arial Narrow" w:hAnsi="Arial Narrow" w:cs="Arial"/>
          <w:sz w:val="24"/>
          <w:szCs w:val="24"/>
        </w:rPr>
        <w:t xml:space="preserve"> deberá</w:t>
      </w:r>
      <w:r>
        <w:rPr>
          <w:rFonts w:ascii="Arial Narrow" w:hAnsi="Arial Narrow" w:cs="Arial"/>
          <w:sz w:val="24"/>
          <w:szCs w:val="24"/>
        </w:rPr>
        <w:t>n</w:t>
      </w:r>
      <w:r w:rsidR="00E62959" w:rsidRPr="00B87668">
        <w:rPr>
          <w:rFonts w:ascii="Arial Narrow" w:hAnsi="Arial Narrow" w:cs="Arial"/>
          <w:sz w:val="24"/>
          <w:szCs w:val="24"/>
        </w:rPr>
        <w:t xml:space="preserve"> </w:t>
      </w:r>
      <w:r>
        <w:rPr>
          <w:rFonts w:ascii="Arial Narrow" w:hAnsi="Arial Narrow" w:cs="Arial"/>
          <w:sz w:val="24"/>
          <w:szCs w:val="24"/>
        </w:rPr>
        <w:t>presentar</w:t>
      </w:r>
      <w:r w:rsidR="0039274B" w:rsidRPr="00B87668">
        <w:rPr>
          <w:rFonts w:ascii="Arial Narrow" w:hAnsi="Arial Narrow" w:cs="Arial"/>
          <w:sz w:val="24"/>
          <w:szCs w:val="24"/>
        </w:rPr>
        <w:t xml:space="preserve"> </w:t>
      </w:r>
      <w:r w:rsidR="00E62959" w:rsidRPr="00B87668">
        <w:rPr>
          <w:rFonts w:ascii="Arial Narrow" w:hAnsi="Arial Narrow" w:cs="Arial"/>
          <w:sz w:val="24"/>
          <w:szCs w:val="24"/>
        </w:rPr>
        <w:t>la documentación siguiente:</w:t>
      </w:r>
    </w:p>
    <w:p w14:paraId="60AE9E21" w14:textId="77777777" w:rsidR="00E62959" w:rsidRPr="00983006" w:rsidRDefault="00E62959" w:rsidP="00934DE4">
      <w:pPr>
        <w:spacing w:after="0" w:line="240" w:lineRule="auto"/>
        <w:jc w:val="both"/>
        <w:rPr>
          <w:rFonts w:ascii="Arial Narrow" w:hAnsi="Arial Narrow" w:cs="Arial"/>
          <w:sz w:val="24"/>
          <w:szCs w:val="24"/>
        </w:rPr>
      </w:pPr>
    </w:p>
    <w:p w14:paraId="42F4090F" w14:textId="6A7F88C5" w:rsidR="00E62959" w:rsidRPr="00983006" w:rsidRDefault="00CA5EB0" w:rsidP="000831D8">
      <w:pPr>
        <w:pStyle w:val="Prrafodelista"/>
        <w:numPr>
          <w:ilvl w:val="0"/>
          <w:numId w:val="3"/>
        </w:numPr>
        <w:spacing w:after="0" w:line="240" w:lineRule="auto"/>
        <w:jc w:val="both"/>
        <w:rPr>
          <w:rFonts w:ascii="Arial Narrow" w:hAnsi="Arial Narrow" w:cs="Arial"/>
          <w:sz w:val="24"/>
          <w:szCs w:val="24"/>
        </w:rPr>
      </w:pPr>
      <w:r>
        <w:rPr>
          <w:rFonts w:ascii="Arial Narrow" w:hAnsi="Arial Narrow" w:cs="Arial"/>
          <w:sz w:val="24"/>
          <w:szCs w:val="24"/>
        </w:rPr>
        <w:t>Copia</w:t>
      </w:r>
      <w:r w:rsidR="00E62959" w:rsidRPr="00983006">
        <w:rPr>
          <w:rFonts w:ascii="Arial Narrow" w:hAnsi="Arial Narrow" w:cs="Arial"/>
          <w:sz w:val="24"/>
          <w:szCs w:val="24"/>
        </w:rPr>
        <w:t xml:space="preserve"> simple de</w:t>
      </w:r>
      <w:r>
        <w:rPr>
          <w:rFonts w:ascii="Arial Narrow" w:hAnsi="Arial Narrow" w:cs="Arial"/>
          <w:sz w:val="24"/>
          <w:szCs w:val="24"/>
        </w:rPr>
        <w:t>l</w:t>
      </w:r>
      <w:r w:rsidR="000831D8" w:rsidRPr="00983006">
        <w:rPr>
          <w:rFonts w:ascii="Arial Narrow" w:hAnsi="Arial Narrow" w:cs="Arial"/>
          <w:sz w:val="24"/>
          <w:szCs w:val="24"/>
        </w:rPr>
        <w:t xml:space="preserve"> </w:t>
      </w:r>
      <w:r>
        <w:rPr>
          <w:rFonts w:ascii="Arial Narrow" w:hAnsi="Arial Narrow" w:cs="Arial"/>
          <w:sz w:val="24"/>
          <w:szCs w:val="24"/>
        </w:rPr>
        <w:t>a</w:t>
      </w:r>
      <w:r w:rsidR="00E62959" w:rsidRPr="00983006">
        <w:rPr>
          <w:rFonts w:ascii="Arial Narrow" w:hAnsi="Arial Narrow" w:cs="Arial"/>
          <w:sz w:val="24"/>
          <w:szCs w:val="24"/>
        </w:rPr>
        <w:t xml:space="preserve">cta de </w:t>
      </w:r>
      <w:r>
        <w:rPr>
          <w:rFonts w:ascii="Arial Narrow" w:hAnsi="Arial Narrow" w:cs="Arial"/>
          <w:sz w:val="24"/>
          <w:szCs w:val="24"/>
        </w:rPr>
        <w:t>n</w:t>
      </w:r>
      <w:r w:rsidR="000831D8" w:rsidRPr="00983006">
        <w:rPr>
          <w:rFonts w:ascii="Arial Narrow" w:hAnsi="Arial Narrow" w:cs="Arial"/>
          <w:sz w:val="24"/>
          <w:szCs w:val="24"/>
        </w:rPr>
        <w:t>acimiento.</w:t>
      </w:r>
      <w:r w:rsidR="00E62959" w:rsidRPr="00983006">
        <w:rPr>
          <w:rFonts w:ascii="Arial Narrow" w:hAnsi="Arial Narrow" w:cs="Arial"/>
          <w:sz w:val="24"/>
          <w:szCs w:val="24"/>
        </w:rPr>
        <w:t xml:space="preserve"> </w:t>
      </w:r>
    </w:p>
    <w:p w14:paraId="3F6995E8" w14:textId="6E0840B3" w:rsidR="00E62959" w:rsidRPr="00983006" w:rsidRDefault="0070776D" w:rsidP="00E62959">
      <w:pPr>
        <w:pStyle w:val="Prrafodelista"/>
        <w:numPr>
          <w:ilvl w:val="0"/>
          <w:numId w:val="3"/>
        </w:numPr>
        <w:spacing w:after="0" w:line="240" w:lineRule="auto"/>
        <w:jc w:val="both"/>
        <w:rPr>
          <w:rFonts w:ascii="Arial Narrow" w:hAnsi="Arial Narrow" w:cs="Arial"/>
          <w:sz w:val="24"/>
          <w:szCs w:val="24"/>
        </w:rPr>
      </w:pPr>
      <w:r>
        <w:rPr>
          <w:rFonts w:ascii="Arial Narrow" w:hAnsi="Arial Narrow" w:cs="Arial"/>
          <w:sz w:val="24"/>
          <w:szCs w:val="24"/>
        </w:rPr>
        <w:t xml:space="preserve">Original de </w:t>
      </w:r>
      <w:r w:rsidR="00E62959" w:rsidRPr="00983006">
        <w:rPr>
          <w:rFonts w:ascii="Arial Narrow" w:hAnsi="Arial Narrow" w:cs="Arial"/>
          <w:sz w:val="24"/>
          <w:szCs w:val="24"/>
        </w:rPr>
        <w:t>Constancia</w:t>
      </w:r>
      <w:r w:rsidR="00CA5EB0">
        <w:rPr>
          <w:rFonts w:ascii="Arial Narrow" w:hAnsi="Arial Narrow" w:cs="Arial"/>
          <w:sz w:val="24"/>
          <w:szCs w:val="24"/>
        </w:rPr>
        <w:t xml:space="preserve"> de residencia expedida por la a</w:t>
      </w:r>
      <w:r w:rsidR="00E62959" w:rsidRPr="00983006">
        <w:rPr>
          <w:rFonts w:ascii="Arial Narrow" w:hAnsi="Arial Narrow" w:cs="Arial"/>
          <w:sz w:val="24"/>
          <w:szCs w:val="24"/>
        </w:rPr>
        <w:t>utoridad competente</w:t>
      </w:r>
      <w:r w:rsidR="00CA5EB0">
        <w:rPr>
          <w:rFonts w:ascii="Arial Narrow" w:hAnsi="Arial Narrow" w:cs="Arial"/>
          <w:sz w:val="24"/>
          <w:szCs w:val="24"/>
        </w:rPr>
        <w:t>, con la que acredite la residencia en el municipio por el que pretende postularse</w:t>
      </w:r>
      <w:r w:rsidR="00E62959" w:rsidRPr="00983006">
        <w:rPr>
          <w:rFonts w:ascii="Arial Narrow" w:hAnsi="Arial Narrow" w:cs="Arial"/>
          <w:sz w:val="24"/>
          <w:szCs w:val="24"/>
        </w:rPr>
        <w:t xml:space="preserve">. </w:t>
      </w:r>
    </w:p>
    <w:p w14:paraId="16A39ADD" w14:textId="60F69020" w:rsidR="000831D8" w:rsidRPr="00983006" w:rsidRDefault="00E62959" w:rsidP="00E62959">
      <w:pPr>
        <w:pStyle w:val="Prrafodelista"/>
        <w:numPr>
          <w:ilvl w:val="0"/>
          <w:numId w:val="3"/>
        </w:numPr>
        <w:spacing w:after="0" w:line="240" w:lineRule="auto"/>
        <w:jc w:val="both"/>
        <w:rPr>
          <w:rFonts w:ascii="Arial Narrow" w:hAnsi="Arial Narrow" w:cs="Arial"/>
          <w:sz w:val="24"/>
          <w:szCs w:val="24"/>
        </w:rPr>
      </w:pPr>
      <w:r w:rsidRPr="00983006">
        <w:rPr>
          <w:rFonts w:ascii="Arial Narrow" w:hAnsi="Arial Narrow" w:cs="Arial"/>
          <w:sz w:val="24"/>
          <w:szCs w:val="24"/>
        </w:rPr>
        <w:t xml:space="preserve">Escrito mediante el cual manifieste que otorga su consentimiento para que sus datos personales sean utilizados únicamente para los fines establecidos en la presente convocatoria. </w:t>
      </w:r>
    </w:p>
    <w:p w14:paraId="5CF27CE5" w14:textId="2788C752" w:rsidR="006B5150" w:rsidRPr="00CA5EB0" w:rsidRDefault="00CA5EB0" w:rsidP="00CA5EB0">
      <w:pPr>
        <w:pStyle w:val="Prrafodelista"/>
        <w:numPr>
          <w:ilvl w:val="0"/>
          <w:numId w:val="3"/>
        </w:numPr>
        <w:jc w:val="both"/>
        <w:rPr>
          <w:rFonts w:ascii="Arial Narrow" w:hAnsi="Arial Narrow" w:cs="Arial"/>
          <w:sz w:val="24"/>
          <w:szCs w:val="24"/>
        </w:rPr>
      </w:pPr>
      <w:r w:rsidRPr="00CA5EB0">
        <w:rPr>
          <w:rFonts w:ascii="Arial Narrow" w:hAnsi="Arial Narrow" w:cs="Arial"/>
          <w:sz w:val="24"/>
          <w:szCs w:val="24"/>
        </w:rPr>
        <w:t>Constancia de Registro en el Sistema Nacional de Registro de Precandidatos, Candidatos, Aspirantes y C</w:t>
      </w:r>
      <w:r>
        <w:rPr>
          <w:rFonts w:ascii="Arial Narrow" w:hAnsi="Arial Narrow" w:cs="Arial"/>
          <w:sz w:val="24"/>
          <w:szCs w:val="24"/>
        </w:rPr>
        <w:t>andidatos Independientes del Instituto Nacional Electoral</w:t>
      </w:r>
      <w:r w:rsidR="00853C72">
        <w:rPr>
          <w:rFonts w:ascii="Arial Narrow" w:hAnsi="Arial Narrow" w:cs="Arial"/>
          <w:sz w:val="24"/>
          <w:szCs w:val="24"/>
        </w:rPr>
        <w:t xml:space="preserve"> (SNR)</w:t>
      </w:r>
      <w:r>
        <w:rPr>
          <w:rFonts w:ascii="Arial Narrow" w:hAnsi="Arial Narrow" w:cs="Arial"/>
          <w:sz w:val="24"/>
          <w:szCs w:val="24"/>
        </w:rPr>
        <w:t xml:space="preserve">. Mismo que deberá descargarse de la siguiente liga </w:t>
      </w:r>
      <w:hyperlink r:id="rId8" w:history="1">
        <w:r w:rsidRPr="00F95081">
          <w:rPr>
            <w:rStyle w:val="Hipervnculo"/>
            <w:rFonts w:ascii="Arial Narrow" w:hAnsi="Arial Narrow" w:cs="Arial"/>
            <w:sz w:val="24"/>
            <w:szCs w:val="24"/>
          </w:rPr>
          <w:t>https://registrocandidaturas.ine.mx/snr/app/modulos/ligapublica?execution=e1s1</w:t>
        </w:r>
      </w:hyperlink>
      <w:r>
        <w:rPr>
          <w:rFonts w:ascii="Arial Narrow" w:hAnsi="Arial Narrow" w:cs="Arial"/>
          <w:sz w:val="24"/>
          <w:szCs w:val="24"/>
        </w:rPr>
        <w:t xml:space="preserve"> </w:t>
      </w:r>
    </w:p>
    <w:p w14:paraId="62EAA1F5" w14:textId="590BEA5C" w:rsidR="006B5150" w:rsidRDefault="006B5150" w:rsidP="00E62959">
      <w:pPr>
        <w:pStyle w:val="Prrafodelista"/>
        <w:numPr>
          <w:ilvl w:val="0"/>
          <w:numId w:val="3"/>
        </w:numPr>
        <w:spacing w:after="0" w:line="240" w:lineRule="auto"/>
        <w:jc w:val="both"/>
        <w:rPr>
          <w:rFonts w:ascii="Arial Narrow" w:hAnsi="Arial Narrow" w:cs="Arial"/>
          <w:sz w:val="24"/>
          <w:szCs w:val="24"/>
        </w:rPr>
      </w:pPr>
      <w:r w:rsidRPr="00983006">
        <w:rPr>
          <w:rFonts w:ascii="Arial Narrow" w:hAnsi="Arial Narrow" w:cs="Arial"/>
          <w:sz w:val="24"/>
          <w:szCs w:val="24"/>
        </w:rPr>
        <w:t xml:space="preserve">Copia simple legible por anverso y reverso de la credencial para votar </w:t>
      </w:r>
      <w:r w:rsidR="00CA5EB0">
        <w:rPr>
          <w:rFonts w:ascii="Arial Narrow" w:hAnsi="Arial Narrow" w:cs="Arial"/>
          <w:sz w:val="24"/>
          <w:szCs w:val="24"/>
        </w:rPr>
        <w:t>vigente.</w:t>
      </w:r>
    </w:p>
    <w:p w14:paraId="392ABA17" w14:textId="37C82DC7" w:rsidR="00CA5EB0" w:rsidRDefault="00CA5EB0" w:rsidP="00E62959">
      <w:pPr>
        <w:pStyle w:val="Prrafodelista"/>
        <w:numPr>
          <w:ilvl w:val="0"/>
          <w:numId w:val="3"/>
        </w:numPr>
        <w:spacing w:after="0" w:line="240" w:lineRule="auto"/>
        <w:jc w:val="both"/>
        <w:rPr>
          <w:rFonts w:ascii="Arial Narrow" w:hAnsi="Arial Narrow" w:cs="Arial"/>
          <w:sz w:val="24"/>
          <w:szCs w:val="24"/>
        </w:rPr>
      </w:pPr>
      <w:r w:rsidRPr="00091BA9">
        <w:rPr>
          <w:rFonts w:ascii="Arial Narrow" w:hAnsi="Arial Narrow" w:cs="Arial"/>
          <w:b/>
          <w:sz w:val="24"/>
          <w:szCs w:val="24"/>
        </w:rPr>
        <w:t>F</w:t>
      </w:r>
      <w:r w:rsidR="00091BA9" w:rsidRPr="00091BA9">
        <w:rPr>
          <w:rFonts w:ascii="Arial Narrow" w:hAnsi="Arial Narrow" w:cs="Arial"/>
          <w:b/>
          <w:sz w:val="24"/>
          <w:szCs w:val="24"/>
        </w:rPr>
        <w:t>ormato 11</w:t>
      </w:r>
      <w:r w:rsidRPr="00091BA9">
        <w:rPr>
          <w:rFonts w:ascii="Arial Narrow" w:hAnsi="Arial Narrow" w:cs="Arial"/>
          <w:sz w:val="24"/>
          <w:szCs w:val="24"/>
        </w:rPr>
        <w:t xml:space="preserve"> aprobado</w:t>
      </w:r>
      <w:r>
        <w:rPr>
          <w:rFonts w:ascii="Arial Narrow" w:hAnsi="Arial Narrow" w:cs="Arial"/>
          <w:sz w:val="24"/>
          <w:szCs w:val="24"/>
        </w:rPr>
        <w:t xml:space="preserve"> en </w:t>
      </w:r>
      <w:r w:rsidR="00091BA9">
        <w:rPr>
          <w:rFonts w:ascii="Arial Narrow" w:hAnsi="Arial Narrow" w:cs="Arial"/>
          <w:sz w:val="24"/>
          <w:szCs w:val="24"/>
        </w:rPr>
        <w:t>los Lineamientos</w:t>
      </w:r>
      <w:r>
        <w:rPr>
          <w:rFonts w:ascii="Arial Narrow" w:hAnsi="Arial Narrow" w:cs="Arial"/>
          <w:sz w:val="24"/>
          <w:szCs w:val="24"/>
        </w:rPr>
        <w:t>, debidamente llenado y firmado por cada uno de los integrantes de la planilla, por el que manifiesten, bajo protesta de decir verdad no encontrarse bajo los supuestos establecidos en la ley y el Reglamento.</w:t>
      </w:r>
    </w:p>
    <w:p w14:paraId="73840386" w14:textId="78B158EA" w:rsidR="006B5150" w:rsidRPr="00CA5EB0" w:rsidRDefault="00091BA9" w:rsidP="00EC4463">
      <w:pPr>
        <w:pStyle w:val="Prrafodelista"/>
        <w:numPr>
          <w:ilvl w:val="0"/>
          <w:numId w:val="3"/>
        </w:numPr>
        <w:spacing w:after="0" w:line="240" w:lineRule="auto"/>
        <w:jc w:val="both"/>
        <w:rPr>
          <w:rFonts w:ascii="Arial Narrow" w:hAnsi="Arial Narrow" w:cs="Arial"/>
          <w:b/>
          <w:bCs/>
          <w:sz w:val="28"/>
          <w:szCs w:val="28"/>
        </w:rPr>
      </w:pPr>
      <w:r>
        <w:rPr>
          <w:rFonts w:ascii="Arial Narrow" w:hAnsi="Arial Narrow" w:cs="Arial"/>
          <w:b/>
          <w:sz w:val="24"/>
          <w:szCs w:val="24"/>
        </w:rPr>
        <w:t>Formato 9</w:t>
      </w:r>
      <w:r w:rsidR="00CA5EB0" w:rsidRPr="00CA5EB0">
        <w:rPr>
          <w:rFonts w:ascii="Arial Narrow" w:hAnsi="Arial Narrow" w:cs="Arial"/>
          <w:sz w:val="24"/>
          <w:szCs w:val="24"/>
        </w:rPr>
        <w:t xml:space="preserve"> aprobado en </w:t>
      </w:r>
      <w:r>
        <w:rPr>
          <w:rFonts w:ascii="Arial Narrow" w:hAnsi="Arial Narrow" w:cs="Arial"/>
          <w:sz w:val="24"/>
          <w:szCs w:val="24"/>
        </w:rPr>
        <w:t>los Lineamientos</w:t>
      </w:r>
      <w:r w:rsidR="00CA5EB0" w:rsidRPr="00CA5EB0">
        <w:rPr>
          <w:rFonts w:ascii="Arial Narrow" w:hAnsi="Arial Narrow" w:cs="Arial"/>
          <w:sz w:val="24"/>
          <w:szCs w:val="24"/>
        </w:rPr>
        <w:t xml:space="preserve">, </w:t>
      </w:r>
      <w:r w:rsidR="00CA5EB0">
        <w:rPr>
          <w:rFonts w:ascii="Arial Narrow" w:hAnsi="Arial Narrow" w:cs="Arial"/>
          <w:sz w:val="24"/>
          <w:szCs w:val="24"/>
        </w:rPr>
        <w:t>debidamente llenado y firmado por cada uno de los integrantes de la planilla, por el que manifiesten, bajo protesta de decir verdad no encontrarse bajo los supuestos establecidos en la ley y el Reglamento relativo a la violencia política de género.</w:t>
      </w:r>
    </w:p>
    <w:p w14:paraId="4B941849" w14:textId="77777777" w:rsidR="0039274B" w:rsidRPr="00983006" w:rsidRDefault="0039274B" w:rsidP="00000774">
      <w:pPr>
        <w:pStyle w:val="Prrafodelista"/>
        <w:spacing w:after="0" w:line="240" w:lineRule="auto"/>
        <w:ind w:left="1080" w:firstLine="336"/>
        <w:jc w:val="both"/>
        <w:rPr>
          <w:rFonts w:ascii="Arial Narrow" w:hAnsi="Arial Narrow"/>
        </w:rPr>
      </w:pPr>
    </w:p>
    <w:p w14:paraId="325B98B9" w14:textId="1FA5F1EE" w:rsidR="00000774" w:rsidRPr="008E0E4B" w:rsidRDefault="00000774" w:rsidP="00000774">
      <w:pPr>
        <w:spacing w:after="0" w:line="240" w:lineRule="auto"/>
        <w:jc w:val="both"/>
        <w:rPr>
          <w:rFonts w:ascii="Arial Narrow" w:hAnsi="Arial Narrow"/>
          <w:sz w:val="24"/>
        </w:rPr>
      </w:pPr>
      <w:r w:rsidRPr="008E0E4B">
        <w:rPr>
          <w:rFonts w:ascii="Arial Narrow" w:hAnsi="Arial Narrow"/>
          <w:b/>
          <w:bCs/>
          <w:sz w:val="24"/>
        </w:rPr>
        <w:t xml:space="preserve">CUARTA. </w:t>
      </w:r>
      <w:r w:rsidR="007F3590" w:rsidRPr="008E0E4B">
        <w:rPr>
          <w:rFonts w:ascii="Arial Narrow" w:hAnsi="Arial Narrow"/>
          <w:b/>
          <w:bCs/>
          <w:sz w:val="24"/>
        </w:rPr>
        <w:t>–</w:t>
      </w:r>
      <w:r w:rsidRPr="008E0E4B">
        <w:rPr>
          <w:rFonts w:ascii="Arial Narrow" w:hAnsi="Arial Narrow"/>
          <w:b/>
          <w:bCs/>
          <w:sz w:val="24"/>
        </w:rPr>
        <w:t xml:space="preserve"> </w:t>
      </w:r>
      <w:r w:rsidR="007F3590" w:rsidRPr="008E0E4B">
        <w:rPr>
          <w:rFonts w:ascii="Arial Narrow" w:hAnsi="Arial Narrow"/>
          <w:b/>
          <w:bCs/>
          <w:sz w:val="24"/>
        </w:rPr>
        <w:t xml:space="preserve">Plazo y lugar de presentación de la manifestación de intención. </w:t>
      </w:r>
      <w:r w:rsidR="007F3590" w:rsidRPr="008E0E4B">
        <w:rPr>
          <w:rFonts w:ascii="Arial Narrow" w:hAnsi="Arial Narrow"/>
          <w:sz w:val="24"/>
        </w:rPr>
        <w:t>el plazo pa</w:t>
      </w:r>
      <w:r w:rsidR="007F3590" w:rsidRPr="00091BA9">
        <w:rPr>
          <w:rFonts w:ascii="Arial Narrow" w:hAnsi="Arial Narrow"/>
          <w:sz w:val="24"/>
        </w:rPr>
        <w:t>ra la presentación estará comprendido a partir del día</w:t>
      </w:r>
      <w:r w:rsidR="00073F1B" w:rsidRPr="00091BA9">
        <w:rPr>
          <w:rFonts w:ascii="Arial Narrow" w:hAnsi="Arial Narrow"/>
          <w:sz w:val="24"/>
        </w:rPr>
        <w:t xml:space="preserve"> </w:t>
      </w:r>
      <w:r w:rsidR="00091BA9" w:rsidRPr="00091BA9">
        <w:rPr>
          <w:rFonts w:ascii="Arial Narrow" w:hAnsi="Arial Narrow"/>
          <w:b/>
          <w:sz w:val="24"/>
        </w:rPr>
        <w:t>04</w:t>
      </w:r>
      <w:r w:rsidR="00073F1B" w:rsidRPr="00091BA9">
        <w:rPr>
          <w:rFonts w:ascii="Arial Narrow" w:hAnsi="Arial Narrow"/>
          <w:b/>
          <w:sz w:val="24"/>
        </w:rPr>
        <w:t xml:space="preserve"> de </w:t>
      </w:r>
      <w:r w:rsidR="00091BA9" w:rsidRPr="00091BA9">
        <w:rPr>
          <w:rFonts w:ascii="Arial Narrow" w:hAnsi="Arial Narrow"/>
          <w:b/>
          <w:sz w:val="24"/>
        </w:rPr>
        <w:t>octubre</w:t>
      </w:r>
      <w:r w:rsidR="007F3590" w:rsidRPr="00091BA9">
        <w:rPr>
          <w:rFonts w:ascii="Arial Narrow" w:hAnsi="Arial Narrow"/>
          <w:b/>
          <w:sz w:val="24"/>
        </w:rPr>
        <w:t xml:space="preserve"> hasta el </w:t>
      </w:r>
      <w:r w:rsidR="00091BA9" w:rsidRPr="00091BA9">
        <w:rPr>
          <w:rFonts w:ascii="Arial Narrow" w:hAnsi="Arial Narrow"/>
          <w:b/>
          <w:sz w:val="24"/>
        </w:rPr>
        <w:t>08 de diciembre de 2024</w:t>
      </w:r>
      <w:r w:rsidR="00892AAF" w:rsidRPr="008E0E4B">
        <w:rPr>
          <w:rFonts w:ascii="Arial Narrow" w:hAnsi="Arial Narrow"/>
          <w:sz w:val="24"/>
        </w:rPr>
        <w:t xml:space="preserve">, </w:t>
      </w:r>
      <w:r w:rsidR="00892AAF" w:rsidRPr="008E0E4B">
        <w:rPr>
          <w:rFonts w:ascii="Arial Narrow" w:hAnsi="Arial Narrow"/>
          <w:sz w:val="24"/>
        </w:rPr>
        <w:lastRenderedPageBreak/>
        <w:t xml:space="preserve">por medio del correo electrónico </w:t>
      </w:r>
      <w:hyperlink r:id="rId9" w:history="1">
        <w:r w:rsidR="00892AAF" w:rsidRPr="008E0E4B">
          <w:rPr>
            <w:rStyle w:val="Hipervnculo"/>
            <w:rFonts w:ascii="Arial Narrow" w:hAnsi="Arial Narrow"/>
            <w:sz w:val="24"/>
          </w:rPr>
          <w:t>independientes@iepcdurango.mx</w:t>
        </w:r>
      </w:hyperlink>
      <w:r w:rsidR="00892AAF" w:rsidRPr="008E0E4B">
        <w:rPr>
          <w:rFonts w:ascii="Arial Narrow" w:hAnsi="Arial Narrow"/>
          <w:sz w:val="24"/>
        </w:rPr>
        <w:t xml:space="preserve">. Lo documentos serán enviados </w:t>
      </w:r>
      <w:r w:rsidR="00892AAF" w:rsidRPr="008E0E4B">
        <w:rPr>
          <w:rFonts w:ascii="Arial Narrow" w:hAnsi="Arial Narrow"/>
          <w:b/>
          <w:bCs/>
          <w:sz w:val="24"/>
          <w:u w:val="single"/>
        </w:rPr>
        <w:t>en formato PDF a color.</w:t>
      </w:r>
      <w:r w:rsidR="00892AAF" w:rsidRPr="008E0E4B">
        <w:rPr>
          <w:rFonts w:ascii="Arial Narrow" w:hAnsi="Arial Narrow"/>
          <w:sz w:val="24"/>
        </w:rPr>
        <w:t xml:space="preserve"> </w:t>
      </w:r>
    </w:p>
    <w:p w14:paraId="42CD4469" w14:textId="77777777" w:rsidR="00892AAF" w:rsidRPr="00983006" w:rsidRDefault="00892AAF" w:rsidP="00000774">
      <w:pPr>
        <w:spacing w:after="0" w:line="240" w:lineRule="auto"/>
        <w:jc w:val="both"/>
        <w:rPr>
          <w:rFonts w:ascii="Arial Narrow" w:hAnsi="Arial Narrow"/>
        </w:rPr>
      </w:pPr>
    </w:p>
    <w:p w14:paraId="6AA9F5E4" w14:textId="7D69E3F5" w:rsidR="00892AAF" w:rsidRPr="008E0E4B" w:rsidRDefault="00892AAF" w:rsidP="00000774">
      <w:pPr>
        <w:spacing w:after="0" w:line="240" w:lineRule="auto"/>
        <w:jc w:val="both"/>
        <w:rPr>
          <w:rFonts w:ascii="Arial Narrow" w:hAnsi="Arial Narrow"/>
          <w:sz w:val="24"/>
        </w:rPr>
      </w:pPr>
      <w:r w:rsidRPr="008E0E4B">
        <w:rPr>
          <w:rFonts w:ascii="Arial Narrow" w:hAnsi="Arial Narrow"/>
          <w:b/>
          <w:bCs/>
          <w:sz w:val="24"/>
        </w:rPr>
        <w:t xml:space="preserve">QUINTA. -  Determinación de la calidad de aspirantes. </w:t>
      </w:r>
      <w:r w:rsidRPr="008E0E4B">
        <w:rPr>
          <w:rFonts w:ascii="Arial Narrow" w:hAnsi="Arial Narrow"/>
          <w:sz w:val="24"/>
        </w:rPr>
        <w:t xml:space="preserve">A más tardar </w:t>
      </w:r>
      <w:r w:rsidR="00B90AD2" w:rsidRPr="008E0E4B">
        <w:rPr>
          <w:rFonts w:ascii="Arial Narrow" w:hAnsi="Arial Narrow"/>
          <w:sz w:val="24"/>
        </w:rPr>
        <w:t xml:space="preserve">el </w:t>
      </w:r>
      <w:r w:rsidR="00073F1B" w:rsidRPr="008E0E4B">
        <w:rPr>
          <w:rFonts w:ascii="Arial Narrow" w:hAnsi="Arial Narrow"/>
          <w:sz w:val="24"/>
        </w:rPr>
        <w:t xml:space="preserve">día </w:t>
      </w:r>
      <w:r w:rsidR="00091BA9">
        <w:rPr>
          <w:rFonts w:ascii="Arial Narrow" w:hAnsi="Arial Narrow"/>
          <w:b/>
          <w:bCs/>
          <w:sz w:val="24"/>
        </w:rPr>
        <w:t>29 de diciembre de 2024</w:t>
      </w:r>
      <w:r w:rsidR="00B90AD2" w:rsidRPr="008E0E4B">
        <w:rPr>
          <w:rFonts w:ascii="Arial Narrow" w:hAnsi="Arial Narrow"/>
          <w:sz w:val="24"/>
        </w:rPr>
        <w:t xml:space="preserve">, el Consejo General del Instituto, resolverá sobre la procedencia de los escritos de manifestación de intención. </w:t>
      </w:r>
    </w:p>
    <w:p w14:paraId="42E41F99" w14:textId="77777777" w:rsidR="00B90AD2" w:rsidRPr="008E0E4B" w:rsidRDefault="00B90AD2" w:rsidP="00000774">
      <w:pPr>
        <w:spacing w:after="0" w:line="240" w:lineRule="auto"/>
        <w:jc w:val="both"/>
        <w:rPr>
          <w:rFonts w:ascii="Arial Narrow" w:hAnsi="Arial Narrow"/>
          <w:sz w:val="24"/>
        </w:rPr>
      </w:pPr>
    </w:p>
    <w:p w14:paraId="73681345" w14:textId="4E4CAF5F" w:rsidR="00B90AD2" w:rsidRPr="008E0E4B" w:rsidRDefault="00104DCF" w:rsidP="00104DCF">
      <w:pPr>
        <w:jc w:val="both"/>
        <w:rPr>
          <w:rFonts w:ascii="Arial Narrow" w:hAnsi="Arial Narrow"/>
          <w:sz w:val="24"/>
        </w:rPr>
      </w:pPr>
      <w:r w:rsidRPr="008E0E4B">
        <w:rPr>
          <w:rFonts w:ascii="Arial Narrow" w:hAnsi="Arial Narrow"/>
          <w:sz w:val="24"/>
        </w:rPr>
        <w:t>Las personas aspirantes serán las responsables de revisar las notificaciones que lleguen a su correo electrónico y deberá acusar de recibido en el término de 24 horas, en caso de no hacerlo, se tendrá por recibida la notificación.</w:t>
      </w:r>
    </w:p>
    <w:p w14:paraId="4115CE06" w14:textId="12621575" w:rsidR="00144952" w:rsidRPr="008E0E4B" w:rsidRDefault="00104DCF" w:rsidP="00104DCF">
      <w:pPr>
        <w:jc w:val="both"/>
        <w:rPr>
          <w:rFonts w:ascii="Arial Narrow" w:hAnsi="Arial Narrow"/>
          <w:sz w:val="24"/>
        </w:rPr>
      </w:pPr>
      <w:r w:rsidRPr="008E0E4B">
        <w:rPr>
          <w:rFonts w:ascii="Arial Narrow" w:hAnsi="Arial Narrow"/>
          <w:b/>
          <w:bCs/>
          <w:sz w:val="24"/>
        </w:rPr>
        <w:t xml:space="preserve">SEXTA. -  </w:t>
      </w:r>
      <w:r w:rsidRPr="00091BA9">
        <w:rPr>
          <w:rFonts w:ascii="Arial Narrow" w:hAnsi="Arial Narrow"/>
          <w:b/>
          <w:bCs/>
          <w:sz w:val="24"/>
        </w:rPr>
        <w:t xml:space="preserve">Apoyo de la ciudadanía. </w:t>
      </w:r>
      <w:r w:rsidRPr="00091BA9">
        <w:rPr>
          <w:rFonts w:ascii="Arial Narrow" w:hAnsi="Arial Narrow"/>
          <w:sz w:val="24"/>
        </w:rPr>
        <w:t xml:space="preserve">A partir </w:t>
      </w:r>
      <w:r w:rsidR="00144952" w:rsidRPr="00091BA9">
        <w:rPr>
          <w:rFonts w:ascii="Arial Narrow" w:hAnsi="Arial Narrow"/>
          <w:sz w:val="24"/>
        </w:rPr>
        <w:t xml:space="preserve">del día </w:t>
      </w:r>
      <w:r w:rsidR="00091BA9" w:rsidRPr="00091BA9">
        <w:rPr>
          <w:rFonts w:ascii="Arial Narrow" w:hAnsi="Arial Narrow"/>
          <w:b/>
          <w:sz w:val="24"/>
        </w:rPr>
        <w:t>30 de diciembre de 2024</w:t>
      </w:r>
      <w:r w:rsidR="00ED0DA2" w:rsidRPr="00091BA9">
        <w:rPr>
          <w:rFonts w:ascii="Arial Narrow" w:hAnsi="Arial Narrow"/>
          <w:b/>
          <w:sz w:val="24"/>
        </w:rPr>
        <w:t xml:space="preserve"> hasta el </w:t>
      </w:r>
      <w:r w:rsidR="00091BA9" w:rsidRPr="00091BA9">
        <w:rPr>
          <w:rFonts w:ascii="Arial Narrow" w:hAnsi="Arial Narrow"/>
          <w:b/>
          <w:sz w:val="24"/>
        </w:rPr>
        <w:t>28 de enero</w:t>
      </w:r>
      <w:r w:rsidR="00ED0DA2" w:rsidRPr="00091BA9">
        <w:rPr>
          <w:rFonts w:ascii="Arial Narrow" w:hAnsi="Arial Narrow"/>
          <w:b/>
          <w:sz w:val="24"/>
        </w:rPr>
        <w:t xml:space="preserve"> de </w:t>
      </w:r>
      <w:r w:rsidR="00144952" w:rsidRPr="00091BA9">
        <w:rPr>
          <w:rFonts w:ascii="Arial Narrow" w:hAnsi="Arial Narrow"/>
          <w:b/>
          <w:sz w:val="24"/>
        </w:rPr>
        <w:t>2025</w:t>
      </w:r>
      <w:r w:rsidR="00144952" w:rsidRPr="00091BA9">
        <w:rPr>
          <w:rFonts w:ascii="Arial Narrow" w:hAnsi="Arial Narrow"/>
          <w:sz w:val="24"/>
        </w:rPr>
        <w:t>, las personas</w:t>
      </w:r>
      <w:r w:rsidR="00144952" w:rsidRPr="008E0E4B">
        <w:rPr>
          <w:rFonts w:ascii="Arial Narrow" w:hAnsi="Arial Narrow"/>
          <w:sz w:val="24"/>
        </w:rPr>
        <w:t xml:space="preserve"> aspirantes podrán realizar actos tendentes a recabar el apoyo de la ciudadanía, por medios diversos a la radio y televisión. </w:t>
      </w:r>
    </w:p>
    <w:p w14:paraId="0E8135A1" w14:textId="625B3B8B" w:rsidR="00144952" w:rsidRPr="008E0E4B" w:rsidRDefault="00144952" w:rsidP="00104DCF">
      <w:pPr>
        <w:jc w:val="both"/>
        <w:rPr>
          <w:rFonts w:ascii="Arial Narrow" w:hAnsi="Arial Narrow"/>
          <w:sz w:val="24"/>
        </w:rPr>
      </w:pPr>
      <w:r w:rsidRPr="008E0E4B">
        <w:rPr>
          <w:rFonts w:ascii="Arial Narrow" w:hAnsi="Arial Narrow"/>
          <w:b/>
          <w:bCs/>
          <w:sz w:val="24"/>
        </w:rPr>
        <w:t>Porcentaje.</w:t>
      </w:r>
      <w:r w:rsidR="009F2182" w:rsidRPr="008E0E4B">
        <w:rPr>
          <w:rFonts w:ascii="Arial Narrow" w:hAnsi="Arial Narrow"/>
          <w:b/>
          <w:bCs/>
          <w:sz w:val="24"/>
        </w:rPr>
        <w:t xml:space="preserve"> </w:t>
      </w:r>
      <w:r w:rsidR="009F2182" w:rsidRPr="008E0E4B">
        <w:rPr>
          <w:rFonts w:ascii="Arial Narrow" w:hAnsi="Arial Narrow"/>
          <w:sz w:val="24"/>
        </w:rPr>
        <w:t>las personas aspirantes a renovar</w:t>
      </w:r>
      <w:r w:rsidR="003B4AB4" w:rsidRPr="008E0E4B">
        <w:rPr>
          <w:rFonts w:ascii="Arial Narrow" w:hAnsi="Arial Narrow"/>
          <w:sz w:val="24"/>
        </w:rPr>
        <w:t xml:space="preserve"> la integración de</w:t>
      </w:r>
      <w:r w:rsidR="009F2182" w:rsidRPr="008E0E4B">
        <w:rPr>
          <w:rFonts w:ascii="Arial Narrow" w:hAnsi="Arial Narrow"/>
          <w:sz w:val="24"/>
        </w:rPr>
        <w:t xml:space="preserve"> los 39 </w:t>
      </w:r>
      <w:r w:rsidR="003B4AB4" w:rsidRPr="008E0E4B">
        <w:rPr>
          <w:rFonts w:ascii="Arial Narrow" w:hAnsi="Arial Narrow"/>
          <w:sz w:val="24"/>
        </w:rPr>
        <w:t>A</w:t>
      </w:r>
      <w:r w:rsidR="009F2182" w:rsidRPr="008E0E4B">
        <w:rPr>
          <w:rFonts w:ascii="Arial Narrow" w:hAnsi="Arial Narrow"/>
          <w:sz w:val="24"/>
        </w:rPr>
        <w:t>yuntamiento</w:t>
      </w:r>
      <w:r w:rsidR="003B4AB4" w:rsidRPr="008E0E4B">
        <w:rPr>
          <w:rFonts w:ascii="Arial Narrow" w:hAnsi="Arial Narrow"/>
          <w:sz w:val="24"/>
        </w:rPr>
        <w:t>s</w:t>
      </w:r>
      <w:r w:rsidR="009F2182" w:rsidRPr="008E0E4B">
        <w:rPr>
          <w:rFonts w:ascii="Arial Narrow" w:hAnsi="Arial Narrow"/>
          <w:sz w:val="24"/>
        </w:rPr>
        <w:t xml:space="preserve"> por medio de una candidatura independiente deberán reunir cuando menos, la cantidad de firmas de la ciudadanía equivalente al 1% de la lista nominal de electores</w:t>
      </w:r>
      <w:r w:rsidR="0070776D" w:rsidRPr="008E0E4B">
        <w:rPr>
          <w:rFonts w:ascii="Arial Narrow" w:hAnsi="Arial Narrow"/>
          <w:sz w:val="24"/>
        </w:rPr>
        <w:t xml:space="preserve"> con corte al treinta y uno de agosto del año previo al de la elección,</w:t>
      </w:r>
      <w:r w:rsidR="009F2182" w:rsidRPr="008E0E4B">
        <w:rPr>
          <w:rFonts w:ascii="Arial Narrow" w:hAnsi="Arial Narrow"/>
          <w:sz w:val="24"/>
        </w:rPr>
        <w:t xml:space="preserve"> correspondiente al Municipio en cuestión y estar integrada por la ciudadanía de por lo menos la mitad de las secciones electorales que sumen cuando menos el 0.5% de la ciudadanía que figure en la lista nominal de electores en cada una de ellas,</w:t>
      </w:r>
      <w:r w:rsidR="009F2182" w:rsidRPr="008E0E4B">
        <w:rPr>
          <w:sz w:val="24"/>
        </w:rPr>
        <w:t xml:space="preserve"> </w:t>
      </w:r>
      <w:r w:rsidR="009F2182" w:rsidRPr="008E0E4B">
        <w:rPr>
          <w:rFonts w:ascii="Arial Narrow" w:hAnsi="Arial Narrow"/>
          <w:sz w:val="24"/>
        </w:rPr>
        <w:t xml:space="preserve">cifras que se encuentran disponibles para su consulta en la página </w:t>
      </w:r>
      <w:r w:rsidR="0070776D" w:rsidRPr="008E0E4B">
        <w:rPr>
          <w:rFonts w:ascii="Arial Narrow" w:hAnsi="Arial Narrow"/>
          <w:sz w:val="24"/>
        </w:rPr>
        <w:t>oficial de internet</w:t>
      </w:r>
      <w:r w:rsidR="009F2182" w:rsidRPr="008E0E4B">
        <w:rPr>
          <w:rFonts w:ascii="Arial Narrow" w:hAnsi="Arial Narrow"/>
          <w:sz w:val="24"/>
        </w:rPr>
        <w:t xml:space="preserve"> del Instituto, en el apartado denomin</w:t>
      </w:r>
      <w:r w:rsidR="0070776D" w:rsidRPr="008E0E4B">
        <w:rPr>
          <w:rFonts w:ascii="Arial Narrow" w:hAnsi="Arial Narrow"/>
          <w:sz w:val="24"/>
        </w:rPr>
        <w:t>ado Candidaturas Independientes y las cuales se señalan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0"/>
        <w:gridCol w:w="5188"/>
        <w:gridCol w:w="1149"/>
        <w:gridCol w:w="1021"/>
      </w:tblGrid>
      <w:tr w:rsidR="005F0A8A" w:rsidRPr="00494B07" w14:paraId="5148FA27" w14:textId="77777777" w:rsidTr="009B45F7">
        <w:trPr>
          <w:trHeight w:val="315"/>
          <w:tblHeader/>
          <w:jc w:val="center"/>
        </w:trPr>
        <w:tc>
          <w:tcPr>
            <w:tcW w:w="0" w:type="auto"/>
            <w:shd w:val="clear" w:color="auto" w:fill="auto"/>
            <w:vAlign w:val="center"/>
            <w:hideMark/>
          </w:tcPr>
          <w:p w14:paraId="21A32B10" w14:textId="77777777" w:rsidR="005F0A8A" w:rsidRPr="00494B07" w:rsidRDefault="005F0A8A" w:rsidP="009B45F7">
            <w:pPr>
              <w:spacing w:after="0" w:line="240" w:lineRule="auto"/>
              <w:jc w:val="center"/>
              <w:rPr>
                <w:rFonts w:ascii="Arial Narrow" w:eastAsia="Times New Roman" w:hAnsi="Arial Narrow" w:cs="Calibri"/>
                <w:b/>
                <w:bCs/>
                <w:color w:val="000000"/>
                <w:sz w:val="20"/>
                <w:szCs w:val="20"/>
                <w:lang w:eastAsia="es-MX"/>
              </w:rPr>
            </w:pPr>
            <w:bookmarkStart w:id="0" w:name="_Hlk170823017"/>
            <w:r w:rsidRPr="00494B07">
              <w:rPr>
                <w:rFonts w:ascii="Arial Narrow" w:eastAsia="Times New Roman" w:hAnsi="Arial Narrow" w:cs="Calibri"/>
                <w:b/>
                <w:bCs/>
                <w:color w:val="000000"/>
                <w:sz w:val="20"/>
                <w:szCs w:val="20"/>
                <w:lang w:eastAsia="es-MX"/>
              </w:rPr>
              <w:t>MUNICIPIO</w:t>
            </w:r>
          </w:p>
        </w:tc>
        <w:tc>
          <w:tcPr>
            <w:tcW w:w="5188" w:type="dxa"/>
            <w:shd w:val="clear" w:color="auto" w:fill="auto"/>
            <w:vAlign w:val="center"/>
            <w:hideMark/>
          </w:tcPr>
          <w:p w14:paraId="0BB7C601" w14:textId="77777777" w:rsidR="005F0A8A" w:rsidRPr="00494B07" w:rsidRDefault="005F0A8A" w:rsidP="009B45F7">
            <w:pPr>
              <w:spacing w:after="0" w:line="240" w:lineRule="auto"/>
              <w:jc w:val="center"/>
              <w:rPr>
                <w:rFonts w:ascii="Arial Narrow" w:eastAsia="Times New Roman" w:hAnsi="Arial Narrow" w:cs="Calibri"/>
                <w:b/>
                <w:bCs/>
                <w:color w:val="000000"/>
                <w:sz w:val="20"/>
                <w:szCs w:val="20"/>
                <w:lang w:eastAsia="es-MX"/>
              </w:rPr>
            </w:pPr>
            <w:r w:rsidRPr="00494B07">
              <w:rPr>
                <w:rFonts w:ascii="Arial Narrow" w:eastAsia="Times New Roman" w:hAnsi="Arial Narrow" w:cs="Calibri"/>
                <w:b/>
                <w:bCs/>
                <w:color w:val="000000"/>
                <w:sz w:val="20"/>
                <w:szCs w:val="20"/>
                <w:lang w:eastAsia="es-MX"/>
              </w:rPr>
              <w:t>SECCIONES</w:t>
            </w:r>
          </w:p>
        </w:tc>
        <w:tc>
          <w:tcPr>
            <w:tcW w:w="1149" w:type="dxa"/>
            <w:shd w:val="clear" w:color="auto" w:fill="auto"/>
            <w:vAlign w:val="center"/>
            <w:hideMark/>
          </w:tcPr>
          <w:p w14:paraId="2433C8E4" w14:textId="77777777" w:rsidR="005F0A8A" w:rsidRPr="00494B07" w:rsidRDefault="005F0A8A" w:rsidP="009B45F7">
            <w:pPr>
              <w:spacing w:after="0" w:line="240" w:lineRule="auto"/>
              <w:jc w:val="center"/>
              <w:rPr>
                <w:rFonts w:ascii="Arial Narrow" w:eastAsia="Times New Roman" w:hAnsi="Arial Narrow" w:cs="Calibri"/>
                <w:b/>
                <w:bCs/>
                <w:color w:val="000000"/>
                <w:sz w:val="20"/>
                <w:szCs w:val="20"/>
                <w:lang w:eastAsia="es-MX"/>
              </w:rPr>
            </w:pPr>
            <w:r w:rsidRPr="00494B07">
              <w:rPr>
                <w:rFonts w:ascii="Arial Narrow" w:eastAsia="Times New Roman" w:hAnsi="Arial Narrow" w:cs="Calibri"/>
                <w:b/>
                <w:bCs/>
                <w:color w:val="000000"/>
                <w:sz w:val="20"/>
                <w:szCs w:val="20"/>
                <w:lang w:eastAsia="es-MX"/>
              </w:rPr>
              <w:t>No. DE SECCIONES</w:t>
            </w:r>
          </w:p>
        </w:tc>
        <w:tc>
          <w:tcPr>
            <w:tcW w:w="0" w:type="auto"/>
            <w:shd w:val="clear" w:color="auto" w:fill="auto"/>
            <w:vAlign w:val="center"/>
            <w:hideMark/>
          </w:tcPr>
          <w:p w14:paraId="71AE92F7" w14:textId="77777777" w:rsidR="005F0A8A" w:rsidRPr="00494B07" w:rsidRDefault="005F0A8A" w:rsidP="009B45F7">
            <w:pPr>
              <w:spacing w:after="0" w:line="240" w:lineRule="auto"/>
              <w:jc w:val="center"/>
              <w:rPr>
                <w:rFonts w:ascii="Arial Narrow" w:eastAsia="Times New Roman" w:hAnsi="Arial Narrow" w:cs="Calibri"/>
                <w:b/>
                <w:bCs/>
                <w:color w:val="000000"/>
                <w:sz w:val="20"/>
                <w:szCs w:val="20"/>
                <w:lang w:eastAsia="es-MX"/>
              </w:rPr>
            </w:pPr>
            <w:r w:rsidRPr="00494B07">
              <w:rPr>
                <w:rFonts w:ascii="Arial Narrow" w:eastAsia="Times New Roman" w:hAnsi="Arial Narrow" w:cs="Calibri"/>
                <w:b/>
                <w:bCs/>
                <w:color w:val="000000"/>
                <w:sz w:val="20"/>
                <w:szCs w:val="20"/>
                <w:lang w:eastAsia="es-MX"/>
              </w:rPr>
              <w:t>1% LISTA NOMINAL</w:t>
            </w:r>
          </w:p>
        </w:tc>
      </w:tr>
      <w:tr w:rsidR="005F0A8A" w:rsidRPr="00494B07" w14:paraId="2566EAFD" w14:textId="77777777" w:rsidTr="00F61EEE">
        <w:trPr>
          <w:trHeight w:val="525"/>
          <w:jc w:val="center"/>
        </w:trPr>
        <w:tc>
          <w:tcPr>
            <w:tcW w:w="0" w:type="auto"/>
            <w:shd w:val="clear" w:color="auto" w:fill="auto"/>
            <w:vAlign w:val="center"/>
            <w:hideMark/>
          </w:tcPr>
          <w:p w14:paraId="77B17DB6" w14:textId="77777777"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bookmarkStart w:id="1" w:name="_Hlk170823381"/>
            <w:r w:rsidRPr="00494B07">
              <w:rPr>
                <w:rFonts w:ascii="Arial Narrow" w:eastAsia="Times New Roman" w:hAnsi="Arial Narrow" w:cs="Calibri"/>
                <w:color w:val="000000"/>
                <w:sz w:val="20"/>
                <w:szCs w:val="20"/>
                <w:lang w:eastAsia="es-MX"/>
              </w:rPr>
              <w:t>CANATLAN</w:t>
            </w:r>
          </w:p>
        </w:tc>
        <w:tc>
          <w:tcPr>
            <w:tcW w:w="5188" w:type="dxa"/>
            <w:shd w:val="clear" w:color="auto" w:fill="auto"/>
            <w:vAlign w:val="center"/>
            <w:hideMark/>
          </w:tcPr>
          <w:p w14:paraId="6F309D42" w14:textId="69F6FDC5" w:rsidR="005F0A8A" w:rsidRPr="00494B07" w:rsidRDefault="005F0A8A" w:rsidP="009B45F7">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1, 2, 3, 4, 5, 6, 7, 8, 9, 10,12, 13, 14, 15, 16, 17, 19, 20, 21, 22, 23, 24, 25, 26, 27, 28, 29, 30, 31, 32, 33, 34, 35, 37, 38, 39, 40</w:t>
            </w:r>
          </w:p>
        </w:tc>
        <w:tc>
          <w:tcPr>
            <w:tcW w:w="1149" w:type="dxa"/>
            <w:shd w:val="clear" w:color="auto" w:fill="auto"/>
            <w:vAlign w:val="center"/>
            <w:hideMark/>
          </w:tcPr>
          <w:p w14:paraId="370DEDC7" w14:textId="26BC5D2D"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w:t>
            </w:r>
            <w:r w:rsidR="00D4400D" w:rsidRPr="00494B07">
              <w:rPr>
                <w:rFonts w:ascii="Arial Narrow" w:eastAsia="Times New Roman" w:hAnsi="Arial Narrow" w:cs="Calibri"/>
                <w:color w:val="000000"/>
                <w:sz w:val="20"/>
                <w:szCs w:val="20"/>
                <w:lang w:eastAsia="es-MX"/>
              </w:rPr>
              <w:t>7</w:t>
            </w:r>
          </w:p>
        </w:tc>
        <w:tc>
          <w:tcPr>
            <w:tcW w:w="0" w:type="auto"/>
            <w:shd w:val="clear" w:color="auto" w:fill="auto"/>
            <w:vAlign w:val="center"/>
          </w:tcPr>
          <w:p w14:paraId="2C67CE6D" w14:textId="7C1D5828" w:rsidR="005F0A8A" w:rsidRPr="00494B07" w:rsidRDefault="00906EE6"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254</w:t>
            </w:r>
          </w:p>
        </w:tc>
      </w:tr>
      <w:tr w:rsidR="005F0A8A" w:rsidRPr="00494B07" w14:paraId="72DADB96" w14:textId="77777777" w:rsidTr="00F61EEE">
        <w:trPr>
          <w:trHeight w:val="345"/>
          <w:jc w:val="center"/>
        </w:trPr>
        <w:tc>
          <w:tcPr>
            <w:tcW w:w="0" w:type="auto"/>
            <w:shd w:val="clear" w:color="auto" w:fill="auto"/>
            <w:vAlign w:val="center"/>
            <w:hideMark/>
          </w:tcPr>
          <w:p w14:paraId="7851B902" w14:textId="77777777"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CANELAS</w:t>
            </w:r>
          </w:p>
        </w:tc>
        <w:tc>
          <w:tcPr>
            <w:tcW w:w="5188" w:type="dxa"/>
            <w:shd w:val="clear" w:color="auto" w:fill="auto"/>
            <w:vAlign w:val="center"/>
            <w:hideMark/>
          </w:tcPr>
          <w:p w14:paraId="72337E68" w14:textId="6356F9D0" w:rsidR="005F0A8A" w:rsidRPr="00494B07" w:rsidRDefault="005F0A8A" w:rsidP="009B45F7">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42, 43, 44, 46, 47, 48, 50, 51, 52, 53, 54, 55, 56</w:t>
            </w:r>
          </w:p>
        </w:tc>
        <w:tc>
          <w:tcPr>
            <w:tcW w:w="1149" w:type="dxa"/>
            <w:shd w:val="clear" w:color="auto" w:fill="auto"/>
            <w:vAlign w:val="center"/>
            <w:hideMark/>
          </w:tcPr>
          <w:p w14:paraId="3C853F36" w14:textId="011B9A65"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w:t>
            </w:r>
            <w:r w:rsidR="00D4400D" w:rsidRPr="00494B07">
              <w:rPr>
                <w:rFonts w:ascii="Arial Narrow" w:eastAsia="Times New Roman" w:hAnsi="Arial Narrow" w:cs="Calibri"/>
                <w:color w:val="000000"/>
                <w:sz w:val="20"/>
                <w:szCs w:val="20"/>
                <w:lang w:eastAsia="es-MX"/>
              </w:rPr>
              <w:t>3</w:t>
            </w:r>
          </w:p>
        </w:tc>
        <w:tc>
          <w:tcPr>
            <w:tcW w:w="0" w:type="auto"/>
            <w:shd w:val="clear" w:color="auto" w:fill="auto"/>
            <w:vAlign w:val="center"/>
          </w:tcPr>
          <w:p w14:paraId="5ED6D5F4" w14:textId="05D1328D" w:rsidR="005F0A8A" w:rsidRPr="00494B07" w:rsidRDefault="00906EE6"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31</w:t>
            </w:r>
          </w:p>
        </w:tc>
      </w:tr>
      <w:tr w:rsidR="005F0A8A" w:rsidRPr="00494B07" w14:paraId="39212AF7" w14:textId="77777777" w:rsidTr="00F61EEE">
        <w:trPr>
          <w:trHeight w:val="345"/>
          <w:jc w:val="center"/>
        </w:trPr>
        <w:tc>
          <w:tcPr>
            <w:tcW w:w="0" w:type="auto"/>
            <w:shd w:val="clear" w:color="auto" w:fill="auto"/>
            <w:vAlign w:val="center"/>
            <w:hideMark/>
          </w:tcPr>
          <w:p w14:paraId="5127038D" w14:textId="77777777"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CONETO DE COMONFORT</w:t>
            </w:r>
          </w:p>
        </w:tc>
        <w:tc>
          <w:tcPr>
            <w:tcW w:w="5188" w:type="dxa"/>
            <w:shd w:val="clear" w:color="auto" w:fill="auto"/>
            <w:vAlign w:val="center"/>
            <w:hideMark/>
          </w:tcPr>
          <w:p w14:paraId="60C00E04" w14:textId="77777777" w:rsidR="005F0A8A" w:rsidRPr="00494B07" w:rsidRDefault="005F0A8A" w:rsidP="009B45F7">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57, 58, 59, 60, 61, 62, 63, 64, 65</w:t>
            </w:r>
          </w:p>
        </w:tc>
        <w:tc>
          <w:tcPr>
            <w:tcW w:w="1149" w:type="dxa"/>
            <w:shd w:val="clear" w:color="auto" w:fill="auto"/>
            <w:vAlign w:val="center"/>
            <w:hideMark/>
          </w:tcPr>
          <w:p w14:paraId="42E68878" w14:textId="77777777"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w:t>
            </w:r>
          </w:p>
        </w:tc>
        <w:tc>
          <w:tcPr>
            <w:tcW w:w="0" w:type="auto"/>
            <w:shd w:val="clear" w:color="auto" w:fill="auto"/>
            <w:vAlign w:val="center"/>
          </w:tcPr>
          <w:p w14:paraId="210E3558" w14:textId="4C47D3E2" w:rsidR="005F0A8A" w:rsidRPr="00494B07" w:rsidRDefault="00906EE6"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34</w:t>
            </w:r>
          </w:p>
        </w:tc>
      </w:tr>
      <w:tr w:rsidR="005F0A8A" w:rsidRPr="00494B07" w14:paraId="6A0B2767" w14:textId="77777777" w:rsidTr="00F61EEE">
        <w:trPr>
          <w:trHeight w:val="525"/>
          <w:jc w:val="center"/>
        </w:trPr>
        <w:tc>
          <w:tcPr>
            <w:tcW w:w="0" w:type="auto"/>
            <w:shd w:val="clear" w:color="auto" w:fill="auto"/>
            <w:vAlign w:val="center"/>
            <w:hideMark/>
          </w:tcPr>
          <w:p w14:paraId="487A0FD6" w14:textId="77777777" w:rsidR="005F0A8A" w:rsidRPr="00494B07" w:rsidRDefault="005F0A8A"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CUENCAME</w:t>
            </w:r>
          </w:p>
        </w:tc>
        <w:tc>
          <w:tcPr>
            <w:tcW w:w="5188" w:type="dxa"/>
            <w:shd w:val="clear" w:color="auto" w:fill="auto"/>
            <w:vAlign w:val="center"/>
            <w:hideMark/>
          </w:tcPr>
          <w:p w14:paraId="0DBE50DF" w14:textId="4789F336" w:rsidR="005F0A8A" w:rsidRPr="00494B07" w:rsidRDefault="005F0A8A" w:rsidP="009B45F7">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66, 67, 68, 69, 70, 72, 73, 74, 75, 76, 77, 78, 79, 80, 81, 82, 83, 84, 85, 86, 87</w:t>
            </w:r>
            <w:r w:rsidR="00680DC9"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89, 90, 91, 94, 95, 96, 97, 99, 100, 101, 102, 103, 104, 105, 106, 107</w:t>
            </w:r>
          </w:p>
        </w:tc>
        <w:tc>
          <w:tcPr>
            <w:tcW w:w="1149" w:type="dxa"/>
            <w:shd w:val="clear" w:color="auto" w:fill="auto"/>
            <w:vAlign w:val="center"/>
            <w:hideMark/>
          </w:tcPr>
          <w:p w14:paraId="59314377" w14:textId="3F7641EC" w:rsidR="005F0A8A" w:rsidRPr="00494B07" w:rsidRDefault="00680DC9"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37</w:t>
            </w:r>
          </w:p>
        </w:tc>
        <w:tc>
          <w:tcPr>
            <w:tcW w:w="0" w:type="auto"/>
            <w:shd w:val="clear" w:color="auto" w:fill="auto"/>
            <w:vAlign w:val="center"/>
          </w:tcPr>
          <w:p w14:paraId="51F61EDF" w14:textId="2C8676FE" w:rsidR="005F0A8A" w:rsidRPr="00494B07" w:rsidRDefault="00E860E7" w:rsidP="009B45F7">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267</w:t>
            </w:r>
          </w:p>
        </w:tc>
      </w:tr>
      <w:tr w:rsidR="00535E9C" w:rsidRPr="00494B07" w14:paraId="32CF7BB4" w14:textId="77777777" w:rsidTr="00C7659B">
        <w:trPr>
          <w:trHeight w:val="1305"/>
          <w:jc w:val="center"/>
        </w:trPr>
        <w:tc>
          <w:tcPr>
            <w:tcW w:w="0" w:type="auto"/>
            <w:vMerge w:val="restart"/>
            <w:shd w:val="clear" w:color="auto" w:fill="auto"/>
            <w:vAlign w:val="center"/>
            <w:hideMark/>
          </w:tcPr>
          <w:p w14:paraId="48F384D1"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xml:space="preserve">                      </w:t>
            </w:r>
          </w:p>
          <w:p w14:paraId="413B1D11"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13D6F889"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39094DB4"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DURANGO</w:t>
            </w:r>
          </w:p>
          <w:p w14:paraId="34F6B321"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7742D06D"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5942E4D3"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76515CF9" w14:textId="3FA68434"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p>
        </w:tc>
        <w:tc>
          <w:tcPr>
            <w:tcW w:w="5188" w:type="dxa"/>
            <w:shd w:val="clear" w:color="auto" w:fill="auto"/>
            <w:vAlign w:val="center"/>
          </w:tcPr>
          <w:p w14:paraId="451D14AE"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219, 253, 278, 295, 296, 297, 298, 299, 300, 301, 306, 307, 308, 309</w:t>
            </w:r>
          </w:p>
          <w:p w14:paraId="07AF3F84"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310, 311, 312, 313, 314, 315, 316, 317, 318, 326, 327, 328, 329, 330</w:t>
            </w:r>
          </w:p>
          <w:p w14:paraId="6924586F"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331, 332, 333, 334, 335, 336, 337, 342, 343, 344, 345, 346, 347, 348</w:t>
            </w:r>
          </w:p>
          <w:p w14:paraId="32617DFB"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349, 350, 351, 352, 353, 354, 355, 356, 358, 359, 360, 362, 363, 364</w:t>
            </w:r>
          </w:p>
          <w:p w14:paraId="612ACFFC"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365, 366, 368, 369, 373, 374, 375, 377, 378, 379, 380, 381, 382, 383</w:t>
            </w:r>
          </w:p>
          <w:p w14:paraId="4279F387"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384, 386, 387, 388, 389, 390, 391, 392, 393, 394,395 396, 397, 398</w:t>
            </w:r>
          </w:p>
          <w:p w14:paraId="5B805AFB" w14:textId="77777777"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399, 400, 401, 402, 403, 404, 405, 407, 408, 409, 410, 411, 412, 413</w:t>
            </w:r>
          </w:p>
          <w:p w14:paraId="2A68B2FF" w14:textId="662F4053"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414, 415, 416, 417, 418, 419, 1452, 1453, 1454, 1475, 1476, 1477, 1478, 1479, 1480, 1481,1482, 1483, 1484, 1485</w:t>
            </w:r>
          </w:p>
        </w:tc>
        <w:tc>
          <w:tcPr>
            <w:tcW w:w="1149" w:type="dxa"/>
            <w:vMerge w:val="restart"/>
            <w:shd w:val="clear" w:color="auto" w:fill="auto"/>
            <w:noWrap/>
            <w:vAlign w:val="center"/>
            <w:hideMark/>
          </w:tcPr>
          <w:p w14:paraId="0DA7A1E7" w14:textId="3CEBE76F" w:rsidR="00535E9C" w:rsidRPr="00494B07" w:rsidRDefault="0033106B"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353</w:t>
            </w:r>
          </w:p>
          <w:p w14:paraId="72FAD669" w14:textId="77777777" w:rsidR="00535E9C" w:rsidRPr="00494B07" w:rsidRDefault="00535E9C" w:rsidP="00535E9C">
            <w:pPr>
              <w:spacing w:after="0" w:line="240" w:lineRule="auto"/>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p w14:paraId="1C005C87" w14:textId="77777777" w:rsidR="00535E9C" w:rsidRPr="00494B07" w:rsidRDefault="00535E9C" w:rsidP="00535E9C">
            <w:pPr>
              <w:spacing w:after="0" w:line="240" w:lineRule="auto"/>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 </w:t>
            </w:r>
          </w:p>
        </w:tc>
        <w:tc>
          <w:tcPr>
            <w:tcW w:w="0" w:type="auto"/>
            <w:vMerge w:val="restart"/>
            <w:shd w:val="clear" w:color="auto" w:fill="auto"/>
            <w:noWrap/>
            <w:vAlign w:val="center"/>
          </w:tcPr>
          <w:p w14:paraId="12C1E088" w14:textId="29A2B5D9"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5151</w:t>
            </w:r>
          </w:p>
        </w:tc>
      </w:tr>
      <w:tr w:rsidR="00535E9C" w:rsidRPr="00494B07" w14:paraId="5136EAB8" w14:textId="77777777" w:rsidTr="00F61EEE">
        <w:trPr>
          <w:trHeight w:val="1275"/>
          <w:jc w:val="center"/>
        </w:trPr>
        <w:tc>
          <w:tcPr>
            <w:tcW w:w="0" w:type="auto"/>
            <w:vMerge/>
            <w:shd w:val="clear" w:color="auto" w:fill="auto"/>
            <w:vAlign w:val="center"/>
            <w:hideMark/>
          </w:tcPr>
          <w:p w14:paraId="5CC96801"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p>
        </w:tc>
        <w:tc>
          <w:tcPr>
            <w:tcW w:w="5188" w:type="dxa"/>
            <w:shd w:val="clear" w:color="auto" w:fill="auto"/>
            <w:vAlign w:val="center"/>
            <w:hideMark/>
          </w:tcPr>
          <w:p w14:paraId="55068B88" w14:textId="76977A35"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109, 111, 112, 113, 114, 115, 116, 117, 119, 120, 121, 122, 123, 124, 125, 126, 127, 128, 129, 130, 131, 132, 133, 134, 135, 136,137, 138, 139, 140, 141, 142, 143, 144, 145, 146, 147, 149, 150, 151, 152, 153</w:t>
            </w:r>
          </w:p>
          <w:p w14:paraId="7853A53A" w14:textId="22039AE3"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154, 155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156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157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158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159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167</w:t>
            </w:r>
          </w:p>
          <w:p w14:paraId="66EFE57E" w14:textId="436E4138"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168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169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179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181</w:t>
            </w:r>
          </w:p>
          <w:p w14:paraId="1EDC4D51" w14:textId="3B1E1F92"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182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189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195</w:t>
            </w:r>
          </w:p>
          <w:p w14:paraId="42BE0803" w14:textId="16C48C8D"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199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209</w:t>
            </w:r>
          </w:p>
          <w:p w14:paraId="17D9E6CD" w14:textId="06D8336F"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210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218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224</w:t>
            </w:r>
          </w:p>
          <w:p w14:paraId="64101B91" w14:textId="1EA1091A"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lastRenderedPageBreak/>
              <w:t>225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229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238</w:t>
            </w:r>
          </w:p>
          <w:p w14:paraId="60718207" w14:textId="139723EC"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239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242</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243</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249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251</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252</w:t>
            </w:r>
          </w:p>
          <w:p w14:paraId="1D62CD00" w14:textId="3CE4E8C4"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254</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255</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256</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257</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258</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259</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260</w:t>
            </w:r>
            <w:r w:rsidR="00A95ED2"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267</w:t>
            </w:r>
          </w:p>
          <w:p w14:paraId="1B986CD3" w14:textId="39EBFE9D"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268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269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279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282</w:t>
            </w:r>
          </w:p>
          <w:p w14:paraId="20F88BC2" w14:textId="2704A269"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283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289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290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291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292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293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294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303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304</w:t>
            </w:r>
          </w:p>
          <w:p w14:paraId="4EF76BA7" w14:textId="4216841E"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305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319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325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338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339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340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341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357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361</w:t>
            </w:r>
          </w:p>
          <w:p w14:paraId="0BF3780E" w14:textId="756F30C1"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371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372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376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1394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1395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1396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1397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1398</w:t>
            </w:r>
            <w:r w:rsidR="00BE0E6B" w:rsidRPr="00494B07">
              <w:rPr>
                <w:rFonts w:ascii="Arial Narrow" w:eastAsia="Times New Roman" w:hAnsi="Arial Narrow" w:cs="Calibri"/>
                <w:color w:val="000000"/>
                <w:sz w:val="20"/>
                <w:szCs w:val="20"/>
                <w:lang w:eastAsia="es-MX"/>
              </w:rPr>
              <w:t>,</w:t>
            </w:r>
            <w:r w:rsidRPr="00494B07">
              <w:rPr>
                <w:rFonts w:ascii="Arial Narrow" w:eastAsia="Times New Roman" w:hAnsi="Arial Narrow" w:cs="Calibri"/>
                <w:color w:val="000000"/>
                <w:sz w:val="20"/>
                <w:szCs w:val="20"/>
                <w:lang w:eastAsia="es-MX"/>
              </w:rPr>
              <w:t>1399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1402</w:t>
            </w:r>
          </w:p>
          <w:p w14:paraId="0FDD6DC8" w14:textId="6F04638E"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1403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1409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1413</w:t>
            </w:r>
          </w:p>
          <w:p w14:paraId="54586DC8" w14:textId="0A66DEDC"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1414</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1449</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1465</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1466</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1467</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1468</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1469</w:t>
            </w:r>
          </w:p>
          <w:p w14:paraId="35A7D05F" w14:textId="651E0B94" w:rsidR="00535E9C" w:rsidRPr="00494B07" w:rsidRDefault="00535E9C"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1470</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1471</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1472</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1473</w:t>
            </w:r>
            <w:r w:rsidR="00BE0E6B"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1474</w:t>
            </w:r>
          </w:p>
        </w:tc>
        <w:tc>
          <w:tcPr>
            <w:tcW w:w="1149" w:type="dxa"/>
            <w:vMerge/>
            <w:vAlign w:val="center"/>
            <w:hideMark/>
          </w:tcPr>
          <w:p w14:paraId="01F19678" w14:textId="77777777" w:rsidR="00535E9C" w:rsidRPr="00494B07" w:rsidRDefault="00535E9C" w:rsidP="00535E9C">
            <w:pPr>
              <w:spacing w:after="0" w:line="240" w:lineRule="auto"/>
              <w:rPr>
                <w:rFonts w:ascii="Arial Narrow" w:eastAsia="Times New Roman" w:hAnsi="Arial Narrow" w:cs="Calibri"/>
                <w:color w:val="000000"/>
                <w:sz w:val="20"/>
                <w:szCs w:val="20"/>
                <w:lang w:eastAsia="es-MX"/>
              </w:rPr>
            </w:pPr>
          </w:p>
        </w:tc>
        <w:tc>
          <w:tcPr>
            <w:tcW w:w="0" w:type="auto"/>
            <w:vMerge/>
            <w:vAlign w:val="center"/>
          </w:tcPr>
          <w:p w14:paraId="2C2637C9" w14:textId="77777777" w:rsidR="00535E9C" w:rsidRPr="00494B07" w:rsidRDefault="00535E9C" w:rsidP="00535E9C">
            <w:pPr>
              <w:spacing w:after="0" w:line="240" w:lineRule="auto"/>
              <w:rPr>
                <w:rFonts w:ascii="Arial Narrow" w:eastAsia="Times New Roman" w:hAnsi="Arial Narrow" w:cs="Calibri"/>
                <w:color w:val="000000"/>
                <w:sz w:val="20"/>
                <w:szCs w:val="20"/>
                <w:lang w:eastAsia="es-MX"/>
              </w:rPr>
            </w:pPr>
          </w:p>
        </w:tc>
      </w:tr>
      <w:tr w:rsidR="00535E9C" w:rsidRPr="00494B07" w14:paraId="7F211E26" w14:textId="77777777" w:rsidTr="00F61EEE">
        <w:trPr>
          <w:trHeight w:val="345"/>
          <w:jc w:val="center"/>
        </w:trPr>
        <w:tc>
          <w:tcPr>
            <w:tcW w:w="0" w:type="auto"/>
            <w:shd w:val="clear" w:color="auto" w:fill="auto"/>
            <w:vAlign w:val="center"/>
            <w:hideMark/>
          </w:tcPr>
          <w:p w14:paraId="19CC3A7A"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SIMON BOLIVAR</w:t>
            </w:r>
          </w:p>
        </w:tc>
        <w:tc>
          <w:tcPr>
            <w:tcW w:w="5188" w:type="dxa"/>
            <w:shd w:val="clear" w:color="auto" w:fill="auto"/>
            <w:vAlign w:val="center"/>
            <w:hideMark/>
          </w:tcPr>
          <w:p w14:paraId="4EA39807" w14:textId="22464DC2" w:rsidR="000C503F" w:rsidRPr="00494B07" w:rsidRDefault="000C503F"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420, 422, 423, 424, 425, 426, 427, 428, 429, 430, 431, 432, 433, 434</w:t>
            </w:r>
          </w:p>
          <w:p w14:paraId="4AEC0CE6" w14:textId="750C2293" w:rsidR="00535E9C" w:rsidRPr="00494B07" w:rsidRDefault="000C503F" w:rsidP="000C503F">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435</w:t>
            </w:r>
          </w:p>
        </w:tc>
        <w:tc>
          <w:tcPr>
            <w:tcW w:w="1149" w:type="dxa"/>
            <w:shd w:val="clear" w:color="auto" w:fill="auto"/>
            <w:vAlign w:val="center"/>
            <w:hideMark/>
          </w:tcPr>
          <w:p w14:paraId="5CB79E55" w14:textId="201ECE42"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w:t>
            </w:r>
            <w:r w:rsidR="00D17D8C" w:rsidRPr="00494B07">
              <w:rPr>
                <w:rFonts w:ascii="Arial Narrow" w:eastAsia="Times New Roman" w:hAnsi="Arial Narrow" w:cs="Calibri"/>
                <w:color w:val="000000"/>
                <w:sz w:val="20"/>
                <w:szCs w:val="20"/>
                <w:lang w:eastAsia="es-MX"/>
              </w:rPr>
              <w:t>5</w:t>
            </w:r>
          </w:p>
        </w:tc>
        <w:tc>
          <w:tcPr>
            <w:tcW w:w="0" w:type="auto"/>
            <w:shd w:val="clear" w:color="auto" w:fill="auto"/>
            <w:vAlign w:val="center"/>
          </w:tcPr>
          <w:p w14:paraId="0B42075C" w14:textId="10E8A751"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76</w:t>
            </w:r>
          </w:p>
        </w:tc>
      </w:tr>
      <w:tr w:rsidR="00535E9C" w:rsidRPr="00494B07" w14:paraId="17011C5A" w14:textId="77777777" w:rsidTr="00F61EEE">
        <w:trPr>
          <w:trHeight w:val="1545"/>
          <w:jc w:val="center"/>
        </w:trPr>
        <w:tc>
          <w:tcPr>
            <w:tcW w:w="0" w:type="auto"/>
            <w:shd w:val="clear" w:color="auto" w:fill="auto"/>
            <w:vAlign w:val="center"/>
            <w:hideMark/>
          </w:tcPr>
          <w:p w14:paraId="348E8DD1"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GOMEZ PALACIO</w:t>
            </w:r>
          </w:p>
        </w:tc>
        <w:tc>
          <w:tcPr>
            <w:tcW w:w="5188" w:type="dxa"/>
            <w:shd w:val="clear" w:color="auto" w:fill="auto"/>
            <w:vAlign w:val="center"/>
            <w:hideMark/>
          </w:tcPr>
          <w:p w14:paraId="0C47D3CC" w14:textId="512ED5C0"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436, 437, 438, 439, 440, 441, 442, 443, 444, 445, 446, 448, 449, 450</w:t>
            </w:r>
          </w:p>
          <w:p w14:paraId="2080AA53" w14:textId="3AA1D97A"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451, 452, 453, 454, 455, 456, 457, 458, 459, 460, 461, 462, 463, 464</w:t>
            </w:r>
          </w:p>
          <w:p w14:paraId="214BECF2" w14:textId="1212E107"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465, 466, 467, 468, 469, 470, 471, 472, 473, 474, 475, 476, 477, 478</w:t>
            </w:r>
          </w:p>
          <w:p w14:paraId="7FCD06D9" w14:textId="57CB3E41"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479, 480, 481, 482, 483, 484, 485, 486, 487, 489, 490, 491, 492, 493</w:t>
            </w:r>
          </w:p>
          <w:p w14:paraId="3651363B" w14:textId="6120D15B"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494, 495, 496, 497, 498, 499, 500, 501, 502, 503, 504, 505, 506, 507</w:t>
            </w:r>
          </w:p>
          <w:p w14:paraId="34C484F5" w14:textId="6A96A812"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508, 509, 510, 511, 512, 513, 514, 515, 516, 517, 518, 519, 520, 521</w:t>
            </w:r>
          </w:p>
          <w:p w14:paraId="79F47177" w14:textId="5FBD9718"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522, 523, 524, 525, 526, 527, 528, 529, 530, 531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533</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535</w:t>
            </w:r>
          </w:p>
          <w:p w14:paraId="53DB926A" w14:textId="20AA4E88"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536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537</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538</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539</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540</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543</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545</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547</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548</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549</w:t>
            </w:r>
          </w:p>
          <w:p w14:paraId="189CA9A6" w14:textId="76B9DD4E"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550</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553</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555</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557</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558</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559</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560</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563</w:t>
            </w:r>
          </w:p>
          <w:p w14:paraId="562DFF34" w14:textId="752FFD22"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564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565</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567</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568</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569</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570</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573</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575</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577</w:t>
            </w:r>
          </w:p>
          <w:p w14:paraId="62D25C06" w14:textId="42CD6083"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578</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579</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580</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581</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582</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583</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584</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585</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586</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587</w:t>
            </w:r>
            <w:r w:rsidR="00151037"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589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591</w:t>
            </w:r>
          </w:p>
          <w:p w14:paraId="15EEB6CD" w14:textId="5A607F60"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592</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593</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594</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598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601</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602</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603</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604</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606</w:t>
            </w:r>
          </w:p>
          <w:p w14:paraId="7C5D850A" w14:textId="32743362"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607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609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610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611</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1419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1421</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1422</w:t>
            </w:r>
          </w:p>
          <w:p w14:paraId="116B9DEF" w14:textId="0B1D729C"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1423</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1424</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1429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1431</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1432</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1433</w:t>
            </w:r>
          </w:p>
          <w:p w14:paraId="6F97C513" w14:textId="4BA21032" w:rsidR="00B81F4E"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1434</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1439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1440</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1441</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1442</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1443</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1444</w:t>
            </w:r>
          </w:p>
          <w:p w14:paraId="5BE3680F" w14:textId="1D4CCFFC" w:rsidR="00535E9C" w:rsidRPr="00494B07" w:rsidRDefault="00B81F4E" w:rsidP="00B81F4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1445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1447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1455</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1456</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1457</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1458</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1459</w:t>
            </w:r>
            <w:r w:rsidR="00BD409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1460</w:t>
            </w:r>
          </w:p>
        </w:tc>
        <w:tc>
          <w:tcPr>
            <w:tcW w:w="1149" w:type="dxa"/>
            <w:shd w:val="clear" w:color="auto" w:fill="auto"/>
            <w:vAlign w:val="center"/>
            <w:hideMark/>
          </w:tcPr>
          <w:p w14:paraId="3E1BFF2F" w14:textId="6627EA26"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w:t>
            </w:r>
            <w:r w:rsidR="0033106B" w:rsidRPr="00494B07">
              <w:rPr>
                <w:rFonts w:ascii="Arial Narrow" w:eastAsia="Times New Roman" w:hAnsi="Arial Narrow" w:cs="Calibri"/>
                <w:color w:val="000000"/>
                <w:sz w:val="20"/>
                <w:szCs w:val="20"/>
                <w:lang w:eastAsia="es-MX"/>
              </w:rPr>
              <w:t>11</w:t>
            </w:r>
          </w:p>
        </w:tc>
        <w:tc>
          <w:tcPr>
            <w:tcW w:w="0" w:type="auto"/>
            <w:shd w:val="clear" w:color="auto" w:fill="auto"/>
            <w:vAlign w:val="center"/>
          </w:tcPr>
          <w:p w14:paraId="531991F4" w14:textId="14320609"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2740</w:t>
            </w:r>
          </w:p>
        </w:tc>
      </w:tr>
      <w:tr w:rsidR="00535E9C" w:rsidRPr="00494B07" w14:paraId="79665BEA" w14:textId="77777777" w:rsidTr="00F61EEE">
        <w:trPr>
          <w:trHeight w:val="1125"/>
          <w:jc w:val="center"/>
        </w:trPr>
        <w:tc>
          <w:tcPr>
            <w:tcW w:w="0" w:type="auto"/>
            <w:shd w:val="clear" w:color="auto" w:fill="auto"/>
            <w:vAlign w:val="center"/>
            <w:hideMark/>
          </w:tcPr>
          <w:p w14:paraId="3FB18EC0"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GUADALUPE VICTORIA</w:t>
            </w:r>
          </w:p>
        </w:tc>
        <w:tc>
          <w:tcPr>
            <w:tcW w:w="5188" w:type="dxa"/>
            <w:shd w:val="clear" w:color="auto" w:fill="auto"/>
            <w:vAlign w:val="center"/>
            <w:hideMark/>
          </w:tcPr>
          <w:p w14:paraId="19BE3A2A"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612, 613, 614, 615, 616, 617, 618, 619, 620, 621, 622, 623, 624, 625, 626, 627, 628, 629, 630, 631, 632, 633, 634, 635, 636, 637</w:t>
            </w:r>
          </w:p>
        </w:tc>
        <w:tc>
          <w:tcPr>
            <w:tcW w:w="1149" w:type="dxa"/>
            <w:shd w:val="clear" w:color="auto" w:fill="auto"/>
            <w:vAlign w:val="center"/>
            <w:hideMark/>
          </w:tcPr>
          <w:p w14:paraId="31CA0BA4"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26</w:t>
            </w:r>
          </w:p>
        </w:tc>
        <w:tc>
          <w:tcPr>
            <w:tcW w:w="0" w:type="auto"/>
            <w:shd w:val="clear" w:color="auto" w:fill="auto"/>
            <w:vAlign w:val="center"/>
          </w:tcPr>
          <w:p w14:paraId="2F2D56C4" w14:textId="100E6E9B"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307</w:t>
            </w:r>
          </w:p>
        </w:tc>
      </w:tr>
      <w:tr w:rsidR="00535E9C" w:rsidRPr="00494B07" w14:paraId="5483A20E" w14:textId="77777777" w:rsidTr="00F61EEE">
        <w:trPr>
          <w:trHeight w:val="1110"/>
          <w:jc w:val="center"/>
        </w:trPr>
        <w:tc>
          <w:tcPr>
            <w:tcW w:w="0" w:type="auto"/>
            <w:shd w:val="clear" w:color="auto" w:fill="auto"/>
            <w:vAlign w:val="center"/>
            <w:hideMark/>
          </w:tcPr>
          <w:p w14:paraId="66E1217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GUANACEVI</w:t>
            </w:r>
          </w:p>
        </w:tc>
        <w:tc>
          <w:tcPr>
            <w:tcW w:w="5188" w:type="dxa"/>
            <w:shd w:val="clear" w:color="auto" w:fill="auto"/>
            <w:vAlign w:val="center"/>
            <w:hideMark/>
          </w:tcPr>
          <w:p w14:paraId="65CE6717" w14:textId="39C96861"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638, 639, 640, 641, 642, 643, 644,</w:t>
            </w:r>
            <w:r w:rsidR="00D17D8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649, 651, 653, 654, 655, 656, 657, 658, 659, 661, 662, 663</w:t>
            </w:r>
          </w:p>
        </w:tc>
        <w:tc>
          <w:tcPr>
            <w:tcW w:w="1149" w:type="dxa"/>
            <w:shd w:val="clear" w:color="auto" w:fill="auto"/>
            <w:vAlign w:val="center"/>
            <w:hideMark/>
          </w:tcPr>
          <w:p w14:paraId="3A55BD6A" w14:textId="0928DAEC" w:rsidR="00535E9C" w:rsidRPr="00494B07" w:rsidRDefault="00D17D8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w:t>
            </w:r>
          </w:p>
        </w:tc>
        <w:tc>
          <w:tcPr>
            <w:tcW w:w="0" w:type="auto"/>
            <w:shd w:val="clear" w:color="auto" w:fill="auto"/>
            <w:vAlign w:val="center"/>
          </w:tcPr>
          <w:p w14:paraId="0650601B" w14:textId="1F04DDCF"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76</w:t>
            </w:r>
          </w:p>
        </w:tc>
      </w:tr>
      <w:tr w:rsidR="00535E9C" w:rsidRPr="00494B07" w14:paraId="0795B321" w14:textId="77777777" w:rsidTr="00F61EEE">
        <w:trPr>
          <w:trHeight w:val="345"/>
          <w:jc w:val="center"/>
        </w:trPr>
        <w:tc>
          <w:tcPr>
            <w:tcW w:w="0" w:type="auto"/>
            <w:shd w:val="clear" w:color="auto" w:fill="auto"/>
            <w:vAlign w:val="center"/>
            <w:hideMark/>
          </w:tcPr>
          <w:p w14:paraId="58ECE068"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HIDALGO</w:t>
            </w:r>
          </w:p>
        </w:tc>
        <w:tc>
          <w:tcPr>
            <w:tcW w:w="5188" w:type="dxa"/>
            <w:shd w:val="clear" w:color="auto" w:fill="auto"/>
            <w:vAlign w:val="center"/>
            <w:hideMark/>
          </w:tcPr>
          <w:p w14:paraId="1269D026" w14:textId="32963542" w:rsidR="00535E9C" w:rsidRPr="00494B07" w:rsidRDefault="00D17D8C" w:rsidP="00D17D8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664, 666, 667, 668, 669, 670, 671</w:t>
            </w:r>
          </w:p>
        </w:tc>
        <w:tc>
          <w:tcPr>
            <w:tcW w:w="1149" w:type="dxa"/>
            <w:shd w:val="clear" w:color="auto" w:fill="auto"/>
            <w:vAlign w:val="center"/>
            <w:hideMark/>
          </w:tcPr>
          <w:p w14:paraId="0062F788" w14:textId="4F8FEAE3"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w:t>
            </w:r>
          </w:p>
        </w:tc>
        <w:tc>
          <w:tcPr>
            <w:tcW w:w="0" w:type="auto"/>
            <w:shd w:val="clear" w:color="auto" w:fill="auto"/>
            <w:vAlign w:val="center"/>
          </w:tcPr>
          <w:p w14:paraId="6FBED8F2" w14:textId="4E6123DA"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33</w:t>
            </w:r>
          </w:p>
        </w:tc>
      </w:tr>
      <w:tr w:rsidR="00535E9C" w:rsidRPr="00494B07" w14:paraId="62D82639" w14:textId="77777777" w:rsidTr="00D17D8C">
        <w:trPr>
          <w:trHeight w:val="840"/>
          <w:jc w:val="center"/>
        </w:trPr>
        <w:tc>
          <w:tcPr>
            <w:tcW w:w="0" w:type="auto"/>
            <w:shd w:val="clear" w:color="auto" w:fill="auto"/>
            <w:vAlign w:val="center"/>
            <w:hideMark/>
          </w:tcPr>
          <w:p w14:paraId="1505BA8E"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INDE</w:t>
            </w:r>
          </w:p>
        </w:tc>
        <w:tc>
          <w:tcPr>
            <w:tcW w:w="5188" w:type="dxa"/>
            <w:shd w:val="clear" w:color="auto" w:fill="auto"/>
            <w:vAlign w:val="center"/>
            <w:hideMark/>
          </w:tcPr>
          <w:p w14:paraId="303ACE31" w14:textId="11FFD42B" w:rsidR="009A29D2"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672, 673, 674, 675, 676, 678, 679, 680, 681, 682, 683, 684, 685, 686</w:t>
            </w:r>
          </w:p>
          <w:p w14:paraId="17D28A98" w14:textId="6633DA45" w:rsidR="00535E9C"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687, 688</w:t>
            </w:r>
          </w:p>
        </w:tc>
        <w:tc>
          <w:tcPr>
            <w:tcW w:w="1149" w:type="dxa"/>
            <w:shd w:val="clear" w:color="auto" w:fill="auto"/>
            <w:vAlign w:val="center"/>
          </w:tcPr>
          <w:p w14:paraId="031B94C2" w14:textId="3D66A6EC"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16</w:t>
            </w:r>
          </w:p>
        </w:tc>
        <w:tc>
          <w:tcPr>
            <w:tcW w:w="0" w:type="auto"/>
            <w:shd w:val="clear" w:color="auto" w:fill="auto"/>
            <w:vAlign w:val="center"/>
          </w:tcPr>
          <w:p w14:paraId="5426780B" w14:textId="1C56C116"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44</w:t>
            </w:r>
          </w:p>
        </w:tc>
      </w:tr>
      <w:tr w:rsidR="00535E9C" w:rsidRPr="00494B07" w14:paraId="59F3A297" w14:textId="77777777" w:rsidTr="009A29D2">
        <w:trPr>
          <w:trHeight w:val="1095"/>
          <w:jc w:val="center"/>
        </w:trPr>
        <w:tc>
          <w:tcPr>
            <w:tcW w:w="0" w:type="auto"/>
            <w:shd w:val="clear" w:color="auto" w:fill="auto"/>
            <w:vAlign w:val="center"/>
            <w:hideMark/>
          </w:tcPr>
          <w:p w14:paraId="193F3C97"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LERDO</w:t>
            </w:r>
          </w:p>
        </w:tc>
        <w:tc>
          <w:tcPr>
            <w:tcW w:w="5188" w:type="dxa"/>
            <w:shd w:val="clear" w:color="auto" w:fill="auto"/>
            <w:vAlign w:val="center"/>
          </w:tcPr>
          <w:p w14:paraId="193FEA8D" w14:textId="2766AE02" w:rsidR="009A29D2"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689, 690, 691, 692, 693, 694, 695, 696, 697, 699, 700, 701, 702, 703</w:t>
            </w:r>
          </w:p>
          <w:p w14:paraId="1A24E2EB" w14:textId="437B06D1" w:rsidR="009A29D2"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704, 705, 706, 707, 708, 709, 710, 711, 712, 713, 714, 715, 716, 717, 718, 719, 720, 721, 722, 723, 724, 725, 726, 727, 728, 729, 730, 731</w:t>
            </w:r>
          </w:p>
          <w:p w14:paraId="11E95ABB" w14:textId="53B6B262" w:rsidR="009A29D2"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732</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733</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734</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735</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736</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737</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738</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739</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740</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741</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742</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743</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744</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745</w:t>
            </w:r>
          </w:p>
          <w:p w14:paraId="1B8B3111" w14:textId="19C068DB" w:rsidR="009A29D2"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746</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747</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748</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749</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750</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751</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752</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753</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754</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755</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756</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757</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758</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759</w:t>
            </w:r>
          </w:p>
          <w:p w14:paraId="2A042534" w14:textId="18B1950C" w:rsidR="00535E9C" w:rsidRPr="00494B07" w:rsidRDefault="009A29D2" w:rsidP="009A29D2">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760</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761</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762</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763</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764</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765</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767</w:t>
            </w:r>
            <w:r w:rsidR="00D318A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768</w:t>
            </w:r>
          </w:p>
        </w:tc>
        <w:tc>
          <w:tcPr>
            <w:tcW w:w="1149" w:type="dxa"/>
            <w:shd w:val="clear" w:color="auto" w:fill="auto"/>
            <w:vAlign w:val="center"/>
          </w:tcPr>
          <w:p w14:paraId="7C140624" w14:textId="7C5EA56A"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82</w:t>
            </w:r>
          </w:p>
        </w:tc>
        <w:tc>
          <w:tcPr>
            <w:tcW w:w="0" w:type="auto"/>
            <w:shd w:val="clear" w:color="auto" w:fill="auto"/>
            <w:vAlign w:val="center"/>
          </w:tcPr>
          <w:p w14:paraId="273C9382" w14:textId="3B0BA0BB"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1160</w:t>
            </w:r>
          </w:p>
        </w:tc>
      </w:tr>
      <w:tr w:rsidR="00535E9C" w:rsidRPr="00494B07" w14:paraId="2FB5DF04" w14:textId="77777777" w:rsidTr="00D17D8C">
        <w:trPr>
          <w:trHeight w:val="1425"/>
          <w:jc w:val="center"/>
        </w:trPr>
        <w:tc>
          <w:tcPr>
            <w:tcW w:w="0" w:type="auto"/>
            <w:shd w:val="clear" w:color="auto" w:fill="auto"/>
            <w:vAlign w:val="center"/>
            <w:hideMark/>
          </w:tcPr>
          <w:p w14:paraId="4A0051A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lastRenderedPageBreak/>
              <w:t>MAPIMI</w:t>
            </w:r>
          </w:p>
        </w:tc>
        <w:tc>
          <w:tcPr>
            <w:tcW w:w="5188" w:type="dxa"/>
            <w:shd w:val="clear" w:color="auto" w:fill="auto"/>
            <w:vAlign w:val="center"/>
            <w:hideMark/>
          </w:tcPr>
          <w:p w14:paraId="40C8EAAA" w14:textId="0C1CEFB5" w:rsidR="00D318AC" w:rsidRPr="00494B07" w:rsidRDefault="00D318AC" w:rsidP="00D318A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796, 797, 798, 799, 800, 801, 802, 803, 804, 805, 806, 807, 808, 809</w:t>
            </w:r>
          </w:p>
          <w:p w14:paraId="4654AA37" w14:textId="45BC1CA2" w:rsidR="00D318AC" w:rsidRPr="00494B07" w:rsidRDefault="00D318AC" w:rsidP="00D318A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810, 811, 812, 813, 814, 815, 816, 817, 818, 819, 820, 821, 822, 823</w:t>
            </w:r>
          </w:p>
          <w:p w14:paraId="0949E730" w14:textId="3EAAB925" w:rsidR="00535E9C" w:rsidRPr="00494B07" w:rsidRDefault="00D318AC" w:rsidP="00D318A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824, 825, 826, 827</w:t>
            </w:r>
          </w:p>
        </w:tc>
        <w:tc>
          <w:tcPr>
            <w:tcW w:w="1149" w:type="dxa"/>
            <w:shd w:val="clear" w:color="auto" w:fill="auto"/>
            <w:vAlign w:val="center"/>
          </w:tcPr>
          <w:p w14:paraId="7336DCA6" w14:textId="6004F6D8"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24</w:t>
            </w:r>
          </w:p>
        </w:tc>
        <w:tc>
          <w:tcPr>
            <w:tcW w:w="0" w:type="auto"/>
            <w:shd w:val="clear" w:color="auto" w:fill="auto"/>
            <w:vAlign w:val="center"/>
          </w:tcPr>
          <w:p w14:paraId="1ABBBFB2" w14:textId="08AA9213"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190</w:t>
            </w:r>
          </w:p>
        </w:tc>
      </w:tr>
      <w:tr w:rsidR="00535E9C" w:rsidRPr="00494B07" w14:paraId="6D47B06B" w14:textId="77777777" w:rsidTr="00D17D8C">
        <w:trPr>
          <w:trHeight w:val="1125"/>
          <w:jc w:val="center"/>
        </w:trPr>
        <w:tc>
          <w:tcPr>
            <w:tcW w:w="0" w:type="auto"/>
            <w:shd w:val="clear" w:color="auto" w:fill="auto"/>
            <w:vAlign w:val="center"/>
            <w:hideMark/>
          </w:tcPr>
          <w:p w14:paraId="6F395DA3"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MEZQUITAL</w:t>
            </w:r>
          </w:p>
        </w:tc>
        <w:tc>
          <w:tcPr>
            <w:tcW w:w="5188" w:type="dxa"/>
            <w:shd w:val="clear" w:color="auto" w:fill="auto"/>
            <w:vAlign w:val="center"/>
            <w:hideMark/>
          </w:tcPr>
          <w:p w14:paraId="06CA3778"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796, 797, 798, 799, 800, 801, 802, 803, 804, 805, 806, 807, 808, 809, 810, 811, 812, 813, 814, 815, 816, 817, 818, 819, 820, 821, 822, 823, 824, 825, 826, 827</w:t>
            </w:r>
          </w:p>
        </w:tc>
        <w:tc>
          <w:tcPr>
            <w:tcW w:w="1149" w:type="dxa"/>
            <w:shd w:val="clear" w:color="auto" w:fill="auto"/>
            <w:vAlign w:val="center"/>
          </w:tcPr>
          <w:p w14:paraId="16BEB6CF" w14:textId="4B47649E"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32</w:t>
            </w:r>
          </w:p>
        </w:tc>
        <w:tc>
          <w:tcPr>
            <w:tcW w:w="0" w:type="auto"/>
            <w:shd w:val="clear" w:color="auto" w:fill="auto"/>
            <w:vAlign w:val="center"/>
          </w:tcPr>
          <w:p w14:paraId="2D77F03A" w14:textId="350756BF"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355</w:t>
            </w:r>
          </w:p>
        </w:tc>
      </w:tr>
      <w:tr w:rsidR="00535E9C" w:rsidRPr="00494B07" w14:paraId="46578E1B" w14:textId="77777777" w:rsidTr="00D17D8C">
        <w:trPr>
          <w:trHeight w:val="975"/>
          <w:jc w:val="center"/>
        </w:trPr>
        <w:tc>
          <w:tcPr>
            <w:tcW w:w="0" w:type="auto"/>
            <w:shd w:val="clear" w:color="auto" w:fill="auto"/>
            <w:vAlign w:val="center"/>
            <w:hideMark/>
          </w:tcPr>
          <w:p w14:paraId="7247E06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NAZAS</w:t>
            </w:r>
          </w:p>
        </w:tc>
        <w:tc>
          <w:tcPr>
            <w:tcW w:w="5188" w:type="dxa"/>
            <w:shd w:val="clear" w:color="auto" w:fill="auto"/>
            <w:vAlign w:val="center"/>
            <w:hideMark/>
          </w:tcPr>
          <w:p w14:paraId="266D5CA0" w14:textId="450B11FF" w:rsidR="00D318AC" w:rsidRPr="00494B07" w:rsidRDefault="00D318AC" w:rsidP="00D318A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828, 829, 830, 831, 832, 833, 834, 835, 836, 837, 838, 839</w:t>
            </w:r>
            <w:r w:rsidR="00DD291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840</w:t>
            </w:r>
            <w:r w:rsidR="00DD291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841</w:t>
            </w:r>
          </w:p>
          <w:p w14:paraId="4A796A46" w14:textId="110A7956" w:rsidR="00535E9C" w:rsidRPr="00494B07" w:rsidRDefault="00D318AC" w:rsidP="00D318A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842</w:t>
            </w:r>
            <w:r w:rsidR="00DD291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843</w:t>
            </w:r>
            <w:r w:rsidR="00DD291C"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844</w:t>
            </w:r>
          </w:p>
        </w:tc>
        <w:tc>
          <w:tcPr>
            <w:tcW w:w="1149" w:type="dxa"/>
            <w:shd w:val="clear" w:color="auto" w:fill="auto"/>
            <w:vAlign w:val="center"/>
          </w:tcPr>
          <w:p w14:paraId="2EEECD95" w14:textId="4EFEA811"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17</w:t>
            </w:r>
          </w:p>
        </w:tc>
        <w:tc>
          <w:tcPr>
            <w:tcW w:w="0" w:type="auto"/>
            <w:shd w:val="clear" w:color="auto" w:fill="auto"/>
            <w:vAlign w:val="center"/>
          </w:tcPr>
          <w:p w14:paraId="1A5191EA" w14:textId="672413E0"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100</w:t>
            </w:r>
          </w:p>
        </w:tc>
      </w:tr>
      <w:tr w:rsidR="00535E9C" w:rsidRPr="00494B07" w14:paraId="5A86EB10" w14:textId="77777777" w:rsidTr="00D17D8C">
        <w:trPr>
          <w:trHeight w:val="1125"/>
          <w:jc w:val="center"/>
        </w:trPr>
        <w:tc>
          <w:tcPr>
            <w:tcW w:w="0" w:type="auto"/>
            <w:shd w:val="clear" w:color="auto" w:fill="auto"/>
            <w:vAlign w:val="center"/>
            <w:hideMark/>
          </w:tcPr>
          <w:p w14:paraId="27F38251"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NOMBRE DE DIOS</w:t>
            </w:r>
          </w:p>
        </w:tc>
        <w:tc>
          <w:tcPr>
            <w:tcW w:w="5188" w:type="dxa"/>
            <w:shd w:val="clear" w:color="auto" w:fill="auto"/>
            <w:vAlign w:val="center"/>
            <w:hideMark/>
          </w:tcPr>
          <w:p w14:paraId="26F73B35" w14:textId="0644EA09"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845, 846, 847, 848, 849, 850, 851, 852, 853, 854, 855, 856, 857, 860</w:t>
            </w:r>
          </w:p>
          <w:p w14:paraId="43DB3577" w14:textId="75D22D85" w:rsidR="00535E9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861, 862, 863, 864, 865</w:t>
            </w:r>
          </w:p>
        </w:tc>
        <w:tc>
          <w:tcPr>
            <w:tcW w:w="1149" w:type="dxa"/>
            <w:shd w:val="clear" w:color="auto" w:fill="auto"/>
            <w:vAlign w:val="center"/>
          </w:tcPr>
          <w:p w14:paraId="4B9F007A" w14:textId="16E356BA"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w:t>
            </w:r>
          </w:p>
        </w:tc>
        <w:tc>
          <w:tcPr>
            <w:tcW w:w="0" w:type="auto"/>
            <w:shd w:val="clear" w:color="auto" w:fill="auto"/>
            <w:vAlign w:val="center"/>
          </w:tcPr>
          <w:p w14:paraId="2DE237E4" w14:textId="2B416271"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156</w:t>
            </w:r>
          </w:p>
        </w:tc>
      </w:tr>
      <w:tr w:rsidR="00535E9C" w:rsidRPr="00494B07" w14:paraId="3B785B0B" w14:textId="77777777" w:rsidTr="00D17D8C">
        <w:trPr>
          <w:trHeight w:val="1155"/>
          <w:jc w:val="center"/>
        </w:trPr>
        <w:tc>
          <w:tcPr>
            <w:tcW w:w="0" w:type="auto"/>
            <w:shd w:val="clear" w:color="auto" w:fill="auto"/>
            <w:vAlign w:val="center"/>
            <w:hideMark/>
          </w:tcPr>
          <w:p w14:paraId="04F4985D"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NUEVO IDEAL</w:t>
            </w:r>
          </w:p>
        </w:tc>
        <w:tc>
          <w:tcPr>
            <w:tcW w:w="5188" w:type="dxa"/>
            <w:shd w:val="clear" w:color="auto" w:fill="auto"/>
            <w:vAlign w:val="center"/>
            <w:hideMark/>
          </w:tcPr>
          <w:p w14:paraId="43EF21B9" w14:textId="00EF15B2"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866, 867, 868, 869, 870, 871, 872, 873, 874, 875, 876, 877, 878, 879</w:t>
            </w:r>
          </w:p>
          <w:p w14:paraId="3BECEEE2" w14:textId="02E019DB"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880, 881, 882, 883, 884, 885, 886, 887, 888, 889, 890, 891, 892, 893</w:t>
            </w:r>
          </w:p>
          <w:p w14:paraId="3685C934" w14:textId="0B951538" w:rsidR="00535E9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894</w:t>
            </w:r>
          </w:p>
        </w:tc>
        <w:tc>
          <w:tcPr>
            <w:tcW w:w="1149" w:type="dxa"/>
            <w:shd w:val="clear" w:color="auto" w:fill="auto"/>
            <w:vAlign w:val="center"/>
          </w:tcPr>
          <w:p w14:paraId="4584AA2E" w14:textId="77302FD0"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29</w:t>
            </w:r>
          </w:p>
        </w:tc>
        <w:tc>
          <w:tcPr>
            <w:tcW w:w="0" w:type="auto"/>
            <w:shd w:val="clear" w:color="auto" w:fill="auto"/>
            <w:vAlign w:val="center"/>
          </w:tcPr>
          <w:p w14:paraId="0D817BD5" w14:textId="4825EB2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228</w:t>
            </w:r>
          </w:p>
        </w:tc>
      </w:tr>
      <w:tr w:rsidR="00535E9C" w:rsidRPr="00494B07" w14:paraId="1110DC4A" w14:textId="77777777" w:rsidTr="00D17D8C">
        <w:trPr>
          <w:trHeight w:val="900"/>
          <w:jc w:val="center"/>
        </w:trPr>
        <w:tc>
          <w:tcPr>
            <w:tcW w:w="0" w:type="auto"/>
            <w:shd w:val="clear" w:color="auto" w:fill="auto"/>
            <w:vAlign w:val="center"/>
            <w:hideMark/>
          </w:tcPr>
          <w:p w14:paraId="13498579"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OCAMPO</w:t>
            </w:r>
          </w:p>
        </w:tc>
        <w:tc>
          <w:tcPr>
            <w:tcW w:w="5188" w:type="dxa"/>
            <w:shd w:val="clear" w:color="auto" w:fill="auto"/>
            <w:vAlign w:val="center"/>
            <w:hideMark/>
          </w:tcPr>
          <w:p w14:paraId="5A6D739B" w14:textId="285C21C8"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895, 897, 898, 899, 901, 902, 904, 905, 906, 907, 908, 909, 910, 911</w:t>
            </w:r>
          </w:p>
          <w:p w14:paraId="06922995" w14:textId="7F4AE24C"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912, 913</w:t>
            </w:r>
          </w:p>
        </w:tc>
        <w:tc>
          <w:tcPr>
            <w:tcW w:w="1149" w:type="dxa"/>
            <w:shd w:val="clear" w:color="auto" w:fill="auto"/>
            <w:vAlign w:val="center"/>
          </w:tcPr>
          <w:p w14:paraId="3051FC91" w14:textId="40E91955"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16</w:t>
            </w:r>
          </w:p>
        </w:tc>
        <w:tc>
          <w:tcPr>
            <w:tcW w:w="0" w:type="auto"/>
            <w:shd w:val="clear" w:color="auto" w:fill="auto"/>
            <w:vAlign w:val="center"/>
          </w:tcPr>
          <w:p w14:paraId="54530C6F" w14:textId="2EC21FD5"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69</w:t>
            </w:r>
          </w:p>
        </w:tc>
      </w:tr>
      <w:tr w:rsidR="00535E9C" w:rsidRPr="00494B07" w14:paraId="2D3A2B9D" w14:textId="77777777" w:rsidTr="00DD291C">
        <w:trPr>
          <w:trHeight w:val="1500"/>
          <w:jc w:val="center"/>
        </w:trPr>
        <w:tc>
          <w:tcPr>
            <w:tcW w:w="0" w:type="auto"/>
            <w:shd w:val="clear" w:color="auto" w:fill="auto"/>
            <w:vAlign w:val="center"/>
            <w:hideMark/>
          </w:tcPr>
          <w:p w14:paraId="4EDFADD1"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EL ORO</w:t>
            </w:r>
          </w:p>
        </w:tc>
        <w:tc>
          <w:tcPr>
            <w:tcW w:w="5188" w:type="dxa"/>
            <w:shd w:val="clear" w:color="auto" w:fill="auto"/>
            <w:vAlign w:val="center"/>
          </w:tcPr>
          <w:p w14:paraId="44BA032C" w14:textId="29E7A97B" w:rsidR="00DD291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914, 915, 916, 917, 919, 922, 923, 924, 927, 928, 930, 932, 933, 934</w:t>
            </w:r>
          </w:p>
          <w:p w14:paraId="761C07D5" w14:textId="0B966927" w:rsidR="00535E9C" w:rsidRPr="00494B07" w:rsidRDefault="00DD291C" w:rsidP="00DD29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935, 936, 937, 939, 940, 942, 943, 945, 946</w:t>
            </w:r>
          </w:p>
        </w:tc>
        <w:tc>
          <w:tcPr>
            <w:tcW w:w="1149" w:type="dxa"/>
            <w:shd w:val="clear" w:color="auto" w:fill="auto"/>
            <w:vAlign w:val="center"/>
          </w:tcPr>
          <w:p w14:paraId="2C657F93" w14:textId="755CA193"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23</w:t>
            </w:r>
          </w:p>
        </w:tc>
        <w:tc>
          <w:tcPr>
            <w:tcW w:w="0" w:type="auto"/>
            <w:shd w:val="clear" w:color="auto" w:fill="auto"/>
            <w:vAlign w:val="center"/>
          </w:tcPr>
          <w:p w14:paraId="4CDBF45B" w14:textId="77E0130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102</w:t>
            </w:r>
          </w:p>
        </w:tc>
      </w:tr>
      <w:tr w:rsidR="00535E9C" w:rsidRPr="00494B07" w14:paraId="1FC8B18F" w14:textId="77777777" w:rsidTr="00D17D8C">
        <w:trPr>
          <w:trHeight w:val="810"/>
          <w:jc w:val="center"/>
        </w:trPr>
        <w:tc>
          <w:tcPr>
            <w:tcW w:w="0" w:type="auto"/>
            <w:shd w:val="clear" w:color="auto" w:fill="auto"/>
            <w:vAlign w:val="center"/>
            <w:hideMark/>
          </w:tcPr>
          <w:p w14:paraId="2BA7F6BC" w14:textId="5586B145"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OT</w:t>
            </w:r>
            <w:r w:rsidR="00B90E48" w:rsidRPr="00494B07">
              <w:rPr>
                <w:rFonts w:ascii="Arial Narrow" w:eastAsia="Times New Roman" w:hAnsi="Arial Narrow" w:cs="Calibri"/>
                <w:color w:val="000000"/>
                <w:sz w:val="20"/>
                <w:szCs w:val="20"/>
                <w:lang w:eastAsia="es-MX"/>
              </w:rPr>
              <w:t>Á</w:t>
            </w:r>
            <w:r w:rsidRPr="00494B07">
              <w:rPr>
                <w:rFonts w:ascii="Arial Narrow" w:eastAsia="Times New Roman" w:hAnsi="Arial Narrow" w:cs="Calibri"/>
                <w:color w:val="000000"/>
                <w:sz w:val="20"/>
                <w:szCs w:val="20"/>
                <w:lang w:eastAsia="es-MX"/>
              </w:rPr>
              <w:t>EZ</w:t>
            </w:r>
          </w:p>
        </w:tc>
        <w:tc>
          <w:tcPr>
            <w:tcW w:w="5188" w:type="dxa"/>
            <w:shd w:val="clear" w:color="auto" w:fill="auto"/>
            <w:vAlign w:val="center"/>
            <w:hideMark/>
          </w:tcPr>
          <w:p w14:paraId="65B155D3"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947, 948, 949, 950, 951, 952, 953, 954, 955, 956, 957, 958, 959, 960</w:t>
            </w:r>
          </w:p>
        </w:tc>
        <w:tc>
          <w:tcPr>
            <w:tcW w:w="1149" w:type="dxa"/>
            <w:shd w:val="clear" w:color="auto" w:fill="auto"/>
            <w:vAlign w:val="center"/>
          </w:tcPr>
          <w:p w14:paraId="5F365D16" w14:textId="4DEA093C"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w:t>
            </w:r>
          </w:p>
        </w:tc>
        <w:tc>
          <w:tcPr>
            <w:tcW w:w="0" w:type="auto"/>
            <w:shd w:val="clear" w:color="auto" w:fill="auto"/>
            <w:vAlign w:val="center"/>
          </w:tcPr>
          <w:p w14:paraId="439E023D" w14:textId="6966529F"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39</w:t>
            </w:r>
          </w:p>
        </w:tc>
      </w:tr>
      <w:tr w:rsidR="00535E9C" w:rsidRPr="00494B07" w14:paraId="5D3A3CF1" w14:textId="77777777" w:rsidTr="00D17D8C">
        <w:trPr>
          <w:trHeight w:val="855"/>
          <w:jc w:val="center"/>
        </w:trPr>
        <w:tc>
          <w:tcPr>
            <w:tcW w:w="0" w:type="auto"/>
            <w:shd w:val="clear" w:color="auto" w:fill="auto"/>
            <w:vAlign w:val="center"/>
            <w:hideMark/>
          </w:tcPr>
          <w:p w14:paraId="715074C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PANUCO DE CORONADO</w:t>
            </w:r>
          </w:p>
        </w:tc>
        <w:tc>
          <w:tcPr>
            <w:tcW w:w="5188" w:type="dxa"/>
            <w:shd w:val="clear" w:color="auto" w:fill="auto"/>
            <w:vAlign w:val="center"/>
            <w:hideMark/>
          </w:tcPr>
          <w:p w14:paraId="369D7247"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961, 962, 963, 964, 965, 966, 967, 968, 969, 970, 971, 972, 973, 974, 975, 976</w:t>
            </w:r>
          </w:p>
        </w:tc>
        <w:tc>
          <w:tcPr>
            <w:tcW w:w="1149" w:type="dxa"/>
            <w:shd w:val="clear" w:color="auto" w:fill="auto"/>
            <w:vAlign w:val="center"/>
          </w:tcPr>
          <w:p w14:paraId="5135E23D" w14:textId="5DDFD9D0"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16</w:t>
            </w:r>
          </w:p>
        </w:tc>
        <w:tc>
          <w:tcPr>
            <w:tcW w:w="0" w:type="auto"/>
            <w:shd w:val="clear" w:color="auto" w:fill="auto"/>
            <w:vAlign w:val="center"/>
          </w:tcPr>
          <w:p w14:paraId="1B350CD6" w14:textId="6F5B9E82"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112</w:t>
            </w:r>
          </w:p>
        </w:tc>
      </w:tr>
      <w:tr w:rsidR="00535E9C" w:rsidRPr="00494B07" w14:paraId="4C6E893B" w14:textId="77777777" w:rsidTr="00D17D8C">
        <w:trPr>
          <w:trHeight w:val="705"/>
          <w:jc w:val="center"/>
        </w:trPr>
        <w:tc>
          <w:tcPr>
            <w:tcW w:w="0" w:type="auto"/>
            <w:shd w:val="clear" w:color="auto" w:fill="auto"/>
            <w:vAlign w:val="center"/>
            <w:hideMark/>
          </w:tcPr>
          <w:p w14:paraId="1E40C32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PEÑON BLANCO</w:t>
            </w:r>
          </w:p>
        </w:tc>
        <w:tc>
          <w:tcPr>
            <w:tcW w:w="5188" w:type="dxa"/>
            <w:shd w:val="clear" w:color="auto" w:fill="auto"/>
            <w:vAlign w:val="center"/>
            <w:hideMark/>
          </w:tcPr>
          <w:p w14:paraId="358C0564"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977, 978, 979, 980, 981, 982, 983, 985, 986, 987, 988, 989, 990, 991</w:t>
            </w:r>
          </w:p>
        </w:tc>
        <w:tc>
          <w:tcPr>
            <w:tcW w:w="1149" w:type="dxa"/>
            <w:shd w:val="clear" w:color="auto" w:fill="auto"/>
            <w:vAlign w:val="center"/>
          </w:tcPr>
          <w:p w14:paraId="57B78CB7" w14:textId="66747D8C"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w:t>
            </w:r>
          </w:p>
        </w:tc>
        <w:tc>
          <w:tcPr>
            <w:tcW w:w="0" w:type="auto"/>
            <w:shd w:val="clear" w:color="auto" w:fill="auto"/>
            <w:vAlign w:val="center"/>
          </w:tcPr>
          <w:p w14:paraId="379E3BF2" w14:textId="3C31512D"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86</w:t>
            </w:r>
          </w:p>
        </w:tc>
      </w:tr>
      <w:tr w:rsidR="00535E9C" w:rsidRPr="00494B07" w14:paraId="3079C295" w14:textId="77777777" w:rsidTr="00D17D8C">
        <w:trPr>
          <w:trHeight w:val="1410"/>
          <w:jc w:val="center"/>
        </w:trPr>
        <w:tc>
          <w:tcPr>
            <w:tcW w:w="0" w:type="auto"/>
            <w:shd w:val="clear" w:color="auto" w:fill="auto"/>
            <w:vAlign w:val="center"/>
            <w:hideMark/>
          </w:tcPr>
          <w:p w14:paraId="47937FDD"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POANAS</w:t>
            </w:r>
          </w:p>
        </w:tc>
        <w:tc>
          <w:tcPr>
            <w:tcW w:w="5188" w:type="dxa"/>
            <w:shd w:val="clear" w:color="auto" w:fill="auto"/>
            <w:vAlign w:val="center"/>
            <w:hideMark/>
          </w:tcPr>
          <w:p w14:paraId="009D1C8D"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992, 993, 994, 995, 996, 997, 998, 999, 1000, 1001, 1002, 1003, 1004, 1005, 1006, 1007, 1008, 1009, 1010, 1011, 1012, 1013, 1014</w:t>
            </w:r>
          </w:p>
        </w:tc>
        <w:tc>
          <w:tcPr>
            <w:tcW w:w="1149" w:type="dxa"/>
            <w:shd w:val="clear" w:color="auto" w:fill="auto"/>
            <w:vAlign w:val="center"/>
          </w:tcPr>
          <w:p w14:paraId="265D09D7" w14:textId="339FAB8F"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23</w:t>
            </w:r>
          </w:p>
        </w:tc>
        <w:tc>
          <w:tcPr>
            <w:tcW w:w="0" w:type="auto"/>
            <w:shd w:val="clear" w:color="auto" w:fill="auto"/>
            <w:vAlign w:val="center"/>
          </w:tcPr>
          <w:p w14:paraId="5A4F54EC" w14:textId="47FDDB41"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210</w:t>
            </w:r>
          </w:p>
        </w:tc>
      </w:tr>
      <w:tr w:rsidR="00535E9C" w:rsidRPr="00494B07" w14:paraId="69626B87" w14:textId="77777777" w:rsidTr="00D17D8C">
        <w:trPr>
          <w:trHeight w:val="1635"/>
          <w:jc w:val="center"/>
        </w:trPr>
        <w:tc>
          <w:tcPr>
            <w:tcW w:w="0" w:type="auto"/>
            <w:shd w:val="clear" w:color="auto" w:fill="auto"/>
            <w:vAlign w:val="center"/>
            <w:hideMark/>
          </w:tcPr>
          <w:p w14:paraId="4A2A8C05"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lastRenderedPageBreak/>
              <w:t>PUEBLO NUEVO</w:t>
            </w:r>
          </w:p>
        </w:tc>
        <w:tc>
          <w:tcPr>
            <w:tcW w:w="5188" w:type="dxa"/>
            <w:shd w:val="clear" w:color="auto" w:fill="auto"/>
            <w:vAlign w:val="center"/>
            <w:hideMark/>
          </w:tcPr>
          <w:p w14:paraId="5D4A7701" w14:textId="72D1D941"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1015, 1016, 1017, 1018, 1019, 1020, 1021, 1022, 1023, 1024, 1025, 1026, 1027, 1028, 1029, 1030, 1031, 1032, 1033, 1034, 1035, 1036, 1037, 1038, 1039, 1040, 1041, 1042, 1043, 1044, 1045, 1046, 1047, 1048, 1049, 1050, 1051, 1052, 1053, 1054, 1055,</w:t>
            </w:r>
            <w:r w:rsidR="002F71CE" w:rsidRPr="00494B07">
              <w:rPr>
                <w:rFonts w:ascii="Arial Narrow" w:eastAsia="Times New Roman" w:hAnsi="Arial Narrow" w:cs="Calibri"/>
                <w:color w:val="000000"/>
                <w:sz w:val="20"/>
                <w:szCs w:val="20"/>
                <w:lang w:eastAsia="es-MX"/>
              </w:rPr>
              <w:t xml:space="preserve"> </w:t>
            </w:r>
            <w:r w:rsidRPr="00494B07">
              <w:rPr>
                <w:rFonts w:ascii="Arial Narrow" w:eastAsia="Times New Roman" w:hAnsi="Arial Narrow" w:cs="Calibri"/>
                <w:color w:val="000000"/>
                <w:sz w:val="20"/>
                <w:szCs w:val="20"/>
                <w:lang w:eastAsia="es-MX"/>
              </w:rPr>
              <w:t>1058, 1060, 1061, 1062</w:t>
            </w:r>
          </w:p>
        </w:tc>
        <w:tc>
          <w:tcPr>
            <w:tcW w:w="1149" w:type="dxa"/>
            <w:shd w:val="clear" w:color="auto" w:fill="auto"/>
            <w:vAlign w:val="center"/>
          </w:tcPr>
          <w:p w14:paraId="0CC43D61" w14:textId="09A2FDA1"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45</w:t>
            </w:r>
          </w:p>
        </w:tc>
        <w:tc>
          <w:tcPr>
            <w:tcW w:w="0" w:type="auto"/>
            <w:shd w:val="clear" w:color="auto" w:fill="auto"/>
            <w:vAlign w:val="center"/>
          </w:tcPr>
          <w:p w14:paraId="5F7367CF" w14:textId="61316B5C"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367</w:t>
            </w:r>
          </w:p>
        </w:tc>
      </w:tr>
      <w:tr w:rsidR="00535E9C" w:rsidRPr="00494B07" w14:paraId="6314AB97" w14:textId="77777777" w:rsidTr="002F71CE">
        <w:trPr>
          <w:trHeight w:val="1290"/>
          <w:jc w:val="center"/>
        </w:trPr>
        <w:tc>
          <w:tcPr>
            <w:tcW w:w="0" w:type="auto"/>
            <w:shd w:val="clear" w:color="auto" w:fill="auto"/>
            <w:vAlign w:val="center"/>
            <w:hideMark/>
          </w:tcPr>
          <w:p w14:paraId="7FC4197E"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RODEO</w:t>
            </w:r>
          </w:p>
        </w:tc>
        <w:tc>
          <w:tcPr>
            <w:tcW w:w="5188" w:type="dxa"/>
            <w:shd w:val="clear" w:color="auto" w:fill="auto"/>
            <w:vAlign w:val="center"/>
          </w:tcPr>
          <w:p w14:paraId="10E28295" w14:textId="50F18B53" w:rsidR="002F71CE" w:rsidRPr="00494B07" w:rsidRDefault="002F71CE" w:rsidP="002F71C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1063,1064, 1065, 1066, 1067, 1068, 1069, 1070, 1071, 1074, 1075</w:t>
            </w:r>
          </w:p>
          <w:p w14:paraId="2112F5DB" w14:textId="6FFC5C05" w:rsidR="00535E9C" w:rsidRPr="00494B07" w:rsidRDefault="002F71CE" w:rsidP="002F71CE">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1077, 1078, 1079, 1080, 1081, 1082, 1083, 1084</w:t>
            </w:r>
          </w:p>
        </w:tc>
        <w:tc>
          <w:tcPr>
            <w:tcW w:w="1149" w:type="dxa"/>
            <w:shd w:val="clear" w:color="auto" w:fill="auto"/>
            <w:vAlign w:val="center"/>
          </w:tcPr>
          <w:p w14:paraId="6F6E886E" w14:textId="19F08706"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w:t>
            </w:r>
          </w:p>
        </w:tc>
        <w:tc>
          <w:tcPr>
            <w:tcW w:w="0" w:type="auto"/>
            <w:shd w:val="clear" w:color="auto" w:fill="auto"/>
            <w:vAlign w:val="center"/>
          </w:tcPr>
          <w:p w14:paraId="7E74D4CD" w14:textId="57C0BB5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103</w:t>
            </w:r>
          </w:p>
        </w:tc>
      </w:tr>
      <w:tr w:rsidR="00535E9C" w:rsidRPr="00494B07" w14:paraId="0840EDDE" w14:textId="77777777" w:rsidTr="00D17D8C">
        <w:trPr>
          <w:trHeight w:val="975"/>
          <w:jc w:val="center"/>
        </w:trPr>
        <w:tc>
          <w:tcPr>
            <w:tcW w:w="0" w:type="auto"/>
            <w:shd w:val="clear" w:color="auto" w:fill="auto"/>
            <w:vAlign w:val="center"/>
            <w:hideMark/>
          </w:tcPr>
          <w:p w14:paraId="2B07A815"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BERNARDO</w:t>
            </w:r>
          </w:p>
        </w:tc>
        <w:tc>
          <w:tcPr>
            <w:tcW w:w="5188" w:type="dxa"/>
            <w:shd w:val="clear" w:color="auto" w:fill="auto"/>
            <w:vAlign w:val="center"/>
            <w:hideMark/>
          </w:tcPr>
          <w:p w14:paraId="5FC7FA81" w14:textId="394BA291"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1086, 1087, 1088, 1089, 1090, 1092, 1093, 1094, 1095, 1096, 1097</w:t>
            </w:r>
          </w:p>
        </w:tc>
        <w:tc>
          <w:tcPr>
            <w:tcW w:w="1149" w:type="dxa"/>
            <w:shd w:val="clear" w:color="auto" w:fill="auto"/>
            <w:vAlign w:val="center"/>
          </w:tcPr>
          <w:p w14:paraId="15E20EA4" w14:textId="1EBECDCB"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w:t>
            </w:r>
          </w:p>
        </w:tc>
        <w:tc>
          <w:tcPr>
            <w:tcW w:w="0" w:type="auto"/>
            <w:shd w:val="clear" w:color="auto" w:fill="auto"/>
            <w:vAlign w:val="center"/>
          </w:tcPr>
          <w:p w14:paraId="1C587303" w14:textId="33F045A5"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26</w:t>
            </w:r>
          </w:p>
        </w:tc>
      </w:tr>
      <w:tr w:rsidR="00535E9C" w:rsidRPr="00494B07" w14:paraId="1B156BDF" w14:textId="77777777" w:rsidTr="00D17D8C">
        <w:trPr>
          <w:trHeight w:val="1215"/>
          <w:jc w:val="center"/>
        </w:trPr>
        <w:tc>
          <w:tcPr>
            <w:tcW w:w="0" w:type="auto"/>
            <w:shd w:val="clear" w:color="auto" w:fill="auto"/>
            <w:vAlign w:val="center"/>
            <w:hideMark/>
          </w:tcPr>
          <w:p w14:paraId="3DF224D5"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DIMAS</w:t>
            </w:r>
          </w:p>
        </w:tc>
        <w:tc>
          <w:tcPr>
            <w:tcW w:w="5188" w:type="dxa"/>
            <w:shd w:val="clear" w:color="auto" w:fill="auto"/>
            <w:vAlign w:val="center"/>
            <w:hideMark/>
          </w:tcPr>
          <w:p w14:paraId="047C70E5" w14:textId="5BB9CB8D" w:rsidR="00812BA4"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1098, 1099, 1100, 1102, 1103, 1104, 1106, 1107, 1108, 1109, 1110</w:t>
            </w:r>
          </w:p>
          <w:p w14:paraId="28A8D844" w14:textId="54D63834" w:rsidR="00812BA4"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1112, 1114, 1115, 1116, 1117, 1118, 1120, 1121, 1122, 1125, 1126</w:t>
            </w:r>
          </w:p>
          <w:p w14:paraId="3907A4BB" w14:textId="1165A344" w:rsidR="00812BA4"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1127, 1128, 1130, 1131, 1132, 1133, 1134, 1135, 1136, 1137, 1138</w:t>
            </w:r>
          </w:p>
          <w:p w14:paraId="0D7BC84A" w14:textId="75476BD4" w:rsidR="00535E9C"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1139</w:t>
            </w:r>
          </w:p>
        </w:tc>
        <w:tc>
          <w:tcPr>
            <w:tcW w:w="1149" w:type="dxa"/>
            <w:shd w:val="clear" w:color="auto" w:fill="auto"/>
            <w:vAlign w:val="center"/>
          </w:tcPr>
          <w:p w14:paraId="60BF683E" w14:textId="53F79A96"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34</w:t>
            </w:r>
          </w:p>
        </w:tc>
        <w:tc>
          <w:tcPr>
            <w:tcW w:w="0" w:type="auto"/>
            <w:shd w:val="clear" w:color="auto" w:fill="auto"/>
            <w:vAlign w:val="center"/>
          </w:tcPr>
          <w:p w14:paraId="2A0EF68E" w14:textId="6C21ED2B"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138</w:t>
            </w:r>
          </w:p>
        </w:tc>
      </w:tr>
      <w:tr w:rsidR="00535E9C" w:rsidRPr="00494B07" w14:paraId="32AAC27C" w14:textId="77777777" w:rsidTr="00D17D8C">
        <w:trPr>
          <w:trHeight w:val="975"/>
          <w:jc w:val="center"/>
        </w:trPr>
        <w:tc>
          <w:tcPr>
            <w:tcW w:w="0" w:type="auto"/>
            <w:shd w:val="clear" w:color="auto" w:fill="auto"/>
            <w:vAlign w:val="center"/>
            <w:hideMark/>
          </w:tcPr>
          <w:p w14:paraId="1FD80C07"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JUAN DE GUADALUPE</w:t>
            </w:r>
          </w:p>
        </w:tc>
        <w:tc>
          <w:tcPr>
            <w:tcW w:w="5188" w:type="dxa"/>
            <w:shd w:val="clear" w:color="auto" w:fill="auto"/>
            <w:vAlign w:val="center"/>
            <w:hideMark/>
          </w:tcPr>
          <w:p w14:paraId="3C6CA4CF" w14:textId="5443F320" w:rsidR="00812BA4"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1140, 1141, 1143, 1144, 1145, 1147, 1148, 1149, 1150, 1151, 1152</w:t>
            </w:r>
          </w:p>
          <w:p w14:paraId="3E521CFE" w14:textId="00BB09D3" w:rsidR="00535E9C" w:rsidRPr="00494B07" w:rsidRDefault="00812BA4" w:rsidP="00812BA4">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1154</w:t>
            </w:r>
          </w:p>
        </w:tc>
        <w:tc>
          <w:tcPr>
            <w:tcW w:w="1149" w:type="dxa"/>
            <w:shd w:val="clear" w:color="auto" w:fill="auto"/>
            <w:vAlign w:val="center"/>
          </w:tcPr>
          <w:p w14:paraId="6F2F1BCE" w14:textId="5655B2FB"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w:t>
            </w:r>
          </w:p>
        </w:tc>
        <w:tc>
          <w:tcPr>
            <w:tcW w:w="0" w:type="auto"/>
            <w:shd w:val="clear" w:color="auto" w:fill="auto"/>
            <w:vAlign w:val="center"/>
          </w:tcPr>
          <w:p w14:paraId="7D4A9E60" w14:textId="19485648"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44</w:t>
            </w:r>
          </w:p>
        </w:tc>
      </w:tr>
      <w:tr w:rsidR="00535E9C" w:rsidRPr="00494B07" w14:paraId="1434A420" w14:textId="77777777" w:rsidTr="00D17D8C">
        <w:trPr>
          <w:trHeight w:val="1035"/>
          <w:jc w:val="center"/>
        </w:trPr>
        <w:tc>
          <w:tcPr>
            <w:tcW w:w="0" w:type="auto"/>
            <w:shd w:val="clear" w:color="auto" w:fill="auto"/>
            <w:vAlign w:val="center"/>
            <w:hideMark/>
          </w:tcPr>
          <w:p w14:paraId="5BF3E164"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JUAN DEL RIO</w:t>
            </w:r>
          </w:p>
        </w:tc>
        <w:tc>
          <w:tcPr>
            <w:tcW w:w="5188" w:type="dxa"/>
            <w:shd w:val="clear" w:color="auto" w:fill="auto"/>
            <w:vAlign w:val="center"/>
            <w:hideMark/>
          </w:tcPr>
          <w:p w14:paraId="361AAB12" w14:textId="228DDED9"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1156, 1157, 1158, 1159, 1160, 1161, 1162, 1163, 1164, 1165, 1166, 1167, 1168, 1169, 1170, 1171, 1172, 1173, 1174, 1175, 1176, 1177,</w:t>
            </w:r>
          </w:p>
        </w:tc>
        <w:tc>
          <w:tcPr>
            <w:tcW w:w="1149" w:type="dxa"/>
            <w:shd w:val="clear" w:color="auto" w:fill="auto"/>
            <w:vAlign w:val="center"/>
          </w:tcPr>
          <w:p w14:paraId="3821A10A" w14:textId="55F93244"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22</w:t>
            </w:r>
          </w:p>
        </w:tc>
        <w:tc>
          <w:tcPr>
            <w:tcW w:w="0" w:type="auto"/>
            <w:shd w:val="clear" w:color="auto" w:fill="auto"/>
            <w:vAlign w:val="center"/>
          </w:tcPr>
          <w:p w14:paraId="7D2BCBC1" w14:textId="400E06FC"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102</w:t>
            </w:r>
          </w:p>
        </w:tc>
      </w:tr>
      <w:tr w:rsidR="00535E9C" w:rsidRPr="00494B07" w14:paraId="2243CB59" w14:textId="77777777" w:rsidTr="00D17D8C">
        <w:trPr>
          <w:trHeight w:val="345"/>
          <w:jc w:val="center"/>
        </w:trPr>
        <w:tc>
          <w:tcPr>
            <w:tcW w:w="0" w:type="auto"/>
            <w:shd w:val="clear" w:color="auto" w:fill="auto"/>
            <w:vAlign w:val="center"/>
            <w:hideMark/>
          </w:tcPr>
          <w:p w14:paraId="42892097"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LUIS DEL CORDERO</w:t>
            </w:r>
          </w:p>
        </w:tc>
        <w:tc>
          <w:tcPr>
            <w:tcW w:w="5188" w:type="dxa"/>
            <w:shd w:val="clear" w:color="auto" w:fill="auto"/>
            <w:vAlign w:val="center"/>
            <w:hideMark/>
          </w:tcPr>
          <w:p w14:paraId="21B406D7"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1179, 1180, 1181, 1182</w:t>
            </w:r>
          </w:p>
        </w:tc>
        <w:tc>
          <w:tcPr>
            <w:tcW w:w="1149" w:type="dxa"/>
            <w:shd w:val="clear" w:color="auto" w:fill="auto"/>
            <w:vAlign w:val="center"/>
          </w:tcPr>
          <w:p w14:paraId="1277329C" w14:textId="540A2E66"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w:t>
            </w:r>
          </w:p>
        </w:tc>
        <w:tc>
          <w:tcPr>
            <w:tcW w:w="0" w:type="auto"/>
            <w:shd w:val="clear" w:color="auto" w:fill="auto"/>
            <w:vAlign w:val="center"/>
          </w:tcPr>
          <w:p w14:paraId="01DD4F9C" w14:textId="1D579C7F"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w:t>
            </w:r>
          </w:p>
        </w:tc>
      </w:tr>
      <w:tr w:rsidR="00535E9C" w:rsidRPr="00494B07" w14:paraId="29120C32" w14:textId="77777777" w:rsidTr="00D17D8C">
        <w:trPr>
          <w:trHeight w:val="795"/>
          <w:jc w:val="center"/>
        </w:trPr>
        <w:tc>
          <w:tcPr>
            <w:tcW w:w="0" w:type="auto"/>
            <w:shd w:val="clear" w:color="auto" w:fill="auto"/>
            <w:vAlign w:val="center"/>
            <w:hideMark/>
          </w:tcPr>
          <w:p w14:paraId="1DDCC73D"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PEDRO DEL GALLO</w:t>
            </w:r>
          </w:p>
        </w:tc>
        <w:tc>
          <w:tcPr>
            <w:tcW w:w="5188" w:type="dxa"/>
            <w:shd w:val="clear" w:color="auto" w:fill="auto"/>
            <w:vAlign w:val="center"/>
            <w:hideMark/>
          </w:tcPr>
          <w:p w14:paraId="39D43897" w14:textId="38278446" w:rsidR="00535E9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1183, 1184, 1187, 1188, 1190</w:t>
            </w:r>
          </w:p>
        </w:tc>
        <w:tc>
          <w:tcPr>
            <w:tcW w:w="1149" w:type="dxa"/>
            <w:shd w:val="clear" w:color="auto" w:fill="auto"/>
            <w:vAlign w:val="center"/>
          </w:tcPr>
          <w:p w14:paraId="1D8BD2FF" w14:textId="25A2D4C6"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w:t>
            </w:r>
          </w:p>
        </w:tc>
        <w:tc>
          <w:tcPr>
            <w:tcW w:w="0" w:type="auto"/>
            <w:shd w:val="clear" w:color="auto" w:fill="auto"/>
            <w:vAlign w:val="center"/>
          </w:tcPr>
          <w:p w14:paraId="182A47D2" w14:textId="48377A23"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14</w:t>
            </w:r>
          </w:p>
        </w:tc>
      </w:tr>
      <w:tr w:rsidR="00535E9C" w:rsidRPr="00494B07" w14:paraId="73B1D783" w14:textId="77777777" w:rsidTr="00D17D8C">
        <w:trPr>
          <w:trHeight w:val="735"/>
          <w:jc w:val="center"/>
        </w:trPr>
        <w:tc>
          <w:tcPr>
            <w:tcW w:w="0" w:type="auto"/>
            <w:shd w:val="clear" w:color="auto" w:fill="auto"/>
            <w:vAlign w:val="center"/>
            <w:hideMark/>
          </w:tcPr>
          <w:p w14:paraId="346AA9E4"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SANTA CLARA</w:t>
            </w:r>
          </w:p>
        </w:tc>
        <w:tc>
          <w:tcPr>
            <w:tcW w:w="5188" w:type="dxa"/>
            <w:shd w:val="clear" w:color="auto" w:fill="auto"/>
            <w:vAlign w:val="center"/>
            <w:hideMark/>
          </w:tcPr>
          <w:p w14:paraId="7B044D7E" w14:textId="50C25059"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1191, 1192, 1193, 1194, 1195, 1197, 1198, 1199</w:t>
            </w:r>
          </w:p>
        </w:tc>
        <w:tc>
          <w:tcPr>
            <w:tcW w:w="1149" w:type="dxa"/>
            <w:shd w:val="clear" w:color="auto" w:fill="auto"/>
            <w:vAlign w:val="center"/>
          </w:tcPr>
          <w:p w14:paraId="6F1DC76B" w14:textId="72C981F9"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8</w:t>
            </w:r>
          </w:p>
        </w:tc>
        <w:tc>
          <w:tcPr>
            <w:tcW w:w="0" w:type="auto"/>
            <w:shd w:val="clear" w:color="auto" w:fill="auto"/>
            <w:vAlign w:val="center"/>
          </w:tcPr>
          <w:p w14:paraId="64783C65" w14:textId="4F1F18AC"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53</w:t>
            </w:r>
          </w:p>
        </w:tc>
      </w:tr>
      <w:tr w:rsidR="00535E9C" w:rsidRPr="00494B07" w14:paraId="7323609A" w14:textId="77777777" w:rsidTr="00D17D8C">
        <w:trPr>
          <w:trHeight w:val="1890"/>
          <w:jc w:val="center"/>
        </w:trPr>
        <w:tc>
          <w:tcPr>
            <w:tcW w:w="0" w:type="auto"/>
            <w:shd w:val="clear" w:color="auto" w:fill="auto"/>
            <w:vAlign w:val="center"/>
            <w:hideMark/>
          </w:tcPr>
          <w:p w14:paraId="08A5C137"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SANTIAGO PAPASQUIARO</w:t>
            </w:r>
          </w:p>
        </w:tc>
        <w:tc>
          <w:tcPr>
            <w:tcW w:w="5188" w:type="dxa"/>
            <w:shd w:val="clear" w:color="auto" w:fill="auto"/>
            <w:vAlign w:val="center"/>
            <w:hideMark/>
          </w:tcPr>
          <w:p w14:paraId="3013C3FA" w14:textId="77633EA7" w:rsidR="00944A1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1200, 1201, 1202, 1203, 1204, 1205, 1206, 1207, 1208, 1209, 1210</w:t>
            </w:r>
          </w:p>
          <w:p w14:paraId="4B7AEE28" w14:textId="39076230" w:rsidR="00944A1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1211, 1212, 1213, 1214, 1215, 1217, 1218, 1219, 1220, 1221, 1222</w:t>
            </w:r>
          </w:p>
          <w:p w14:paraId="37058EA7" w14:textId="2E6E0DC1" w:rsidR="00944A1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1224, 1225, 1226, 1227, 1228, 1229, 1230, 1231, 1232, 1233, 1234</w:t>
            </w:r>
          </w:p>
          <w:p w14:paraId="135821C4" w14:textId="792B64C4" w:rsidR="00944A1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1235, 1236, 1237, 1238, 1240, 1241, 1242, 1243, 1244, 1245, 1246</w:t>
            </w:r>
          </w:p>
          <w:p w14:paraId="59F221F0" w14:textId="52D1B6A9" w:rsidR="00535E9C" w:rsidRPr="00494B07" w:rsidRDefault="00944A1C" w:rsidP="00944A1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1247, 1248, 1249, 1250, 1251, 1253, 1254, 1255, 1256, 1257, 1258, 1259, 1260, 1261, 1262</w:t>
            </w:r>
          </w:p>
        </w:tc>
        <w:tc>
          <w:tcPr>
            <w:tcW w:w="1149" w:type="dxa"/>
            <w:shd w:val="clear" w:color="auto" w:fill="auto"/>
            <w:vAlign w:val="center"/>
          </w:tcPr>
          <w:p w14:paraId="390CCE8D" w14:textId="17282513"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60</w:t>
            </w:r>
          </w:p>
        </w:tc>
        <w:tc>
          <w:tcPr>
            <w:tcW w:w="0" w:type="auto"/>
            <w:shd w:val="clear" w:color="auto" w:fill="auto"/>
            <w:vAlign w:val="center"/>
          </w:tcPr>
          <w:p w14:paraId="3B5CD34F" w14:textId="34404202"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407</w:t>
            </w:r>
          </w:p>
        </w:tc>
      </w:tr>
      <w:tr w:rsidR="00535E9C" w:rsidRPr="00494B07" w14:paraId="2ED10763" w14:textId="77777777" w:rsidTr="00D17D8C">
        <w:trPr>
          <w:trHeight w:val="945"/>
          <w:jc w:val="center"/>
        </w:trPr>
        <w:tc>
          <w:tcPr>
            <w:tcW w:w="0" w:type="auto"/>
            <w:shd w:val="clear" w:color="auto" w:fill="auto"/>
            <w:vAlign w:val="center"/>
            <w:hideMark/>
          </w:tcPr>
          <w:p w14:paraId="2F3DEB28"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SUCHIL</w:t>
            </w:r>
          </w:p>
        </w:tc>
        <w:tc>
          <w:tcPr>
            <w:tcW w:w="5188" w:type="dxa"/>
            <w:shd w:val="clear" w:color="auto" w:fill="auto"/>
            <w:vAlign w:val="center"/>
            <w:hideMark/>
          </w:tcPr>
          <w:p w14:paraId="75733711" w14:textId="17074201"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1263, 1264, 1265, 1266, 1267, 1268, 1269,1271, 1272, 1273</w:t>
            </w:r>
          </w:p>
        </w:tc>
        <w:tc>
          <w:tcPr>
            <w:tcW w:w="1149" w:type="dxa"/>
            <w:shd w:val="clear" w:color="auto" w:fill="auto"/>
            <w:vAlign w:val="center"/>
          </w:tcPr>
          <w:p w14:paraId="601489B3" w14:textId="2BA160F0"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10</w:t>
            </w:r>
          </w:p>
        </w:tc>
        <w:tc>
          <w:tcPr>
            <w:tcW w:w="0" w:type="auto"/>
            <w:shd w:val="clear" w:color="auto" w:fill="auto"/>
            <w:vAlign w:val="center"/>
          </w:tcPr>
          <w:p w14:paraId="0EF3820E" w14:textId="1722D334"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57</w:t>
            </w:r>
          </w:p>
        </w:tc>
      </w:tr>
      <w:tr w:rsidR="00535E9C" w:rsidRPr="00494B07" w14:paraId="57F5A849" w14:textId="77777777" w:rsidTr="00D17D8C">
        <w:trPr>
          <w:trHeight w:val="1275"/>
          <w:jc w:val="center"/>
        </w:trPr>
        <w:tc>
          <w:tcPr>
            <w:tcW w:w="0" w:type="auto"/>
            <w:shd w:val="clear" w:color="auto" w:fill="auto"/>
            <w:vAlign w:val="center"/>
            <w:hideMark/>
          </w:tcPr>
          <w:p w14:paraId="24153290"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lastRenderedPageBreak/>
              <w:t>TAMAZULA</w:t>
            </w:r>
          </w:p>
        </w:tc>
        <w:tc>
          <w:tcPr>
            <w:tcW w:w="5188" w:type="dxa"/>
            <w:shd w:val="clear" w:color="auto" w:fill="auto"/>
            <w:vAlign w:val="center"/>
            <w:hideMark/>
          </w:tcPr>
          <w:p w14:paraId="5C4190BB"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1274, 1275, 1276, 1277, 1278, 1279, 1280, 1281, 1282, 1283, 1284, 1285, 1286, 1287, 1288, 1289, 1290, 1291, 1292, 1293, 1294, 1295, 1296, 1297, 1298, 1299, 1300, 1301, 1302, 1304, 1305</w:t>
            </w:r>
          </w:p>
        </w:tc>
        <w:tc>
          <w:tcPr>
            <w:tcW w:w="1149" w:type="dxa"/>
            <w:shd w:val="clear" w:color="auto" w:fill="auto"/>
            <w:vAlign w:val="center"/>
          </w:tcPr>
          <w:p w14:paraId="5A5A4EA4" w14:textId="3DA10B08"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30</w:t>
            </w:r>
          </w:p>
        </w:tc>
        <w:tc>
          <w:tcPr>
            <w:tcW w:w="0" w:type="auto"/>
            <w:shd w:val="clear" w:color="auto" w:fill="auto"/>
            <w:vAlign w:val="center"/>
          </w:tcPr>
          <w:p w14:paraId="5587DB51" w14:textId="3FDDA585"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174</w:t>
            </w:r>
          </w:p>
        </w:tc>
      </w:tr>
      <w:tr w:rsidR="00535E9C" w:rsidRPr="00494B07" w14:paraId="7E4E7EF7" w14:textId="77777777" w:rsidTr="00D17D8C">
        <w:trPr>
          <w:trHeight w:val="1200"/>
          <w:jc w:val="center"/>
        </w:trPr>
        <w:tc>
          <w:tcPr>
            <w:tcW w:w="0" w:type="auto"/>
            <w:shd w:val="clear" w:color="auto" w:fill="auto"/>
            <w:vAlign w:val="center"/>
            <w:hideMark/>
          </w:tcPr>
          <w:p w14:paraId="0645EE03"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TEPEHUANES</w:t>
            </w:r>
          </w:p>
        </w:tc>
        <w:tc>
          <w:tcPr>
            <w:tcW w:w="5188" w:type="dxa"/>
            <w:shd w:val="clear" w:color="auto" w:fill="auto"/>
            <w:vAlign w:val="center"/>
            <w:hideMark/>
          </w:tcPr>
          <w:p w14:paraId="43C8955F" w14:textId="3E2ACA80"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1306, 1307, 1308, 1309, 1310, 1311, 1312, 1313, 1314, 1315, 1316, 1317, 1318, 1319, 1320, 1321, 1322, 1323, 1324, 1325, 1326, 1327, 1328, 1329, 1330, 1331</w:t>
            </w:r>
          </w:p>
        </w:tc>
        <w:tc>
          <w:tcPr>
            <w:tcW w:w="1149" w:type="dxa"/>
            <w:shd w:val="clear" w:color="auto" w:fill="auto"/>
            <w:vAlign w:val="center"/>
          </w:tcPr>
          <w:p w14:paraId="011744C4" w14:textId="7F3E16DA"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26</w:t>
            </w:r>
          </w:p>
        </w:tc>
        <w:tc>
          <w:tcPr>
            <w:tcW w:w="0" w:type="auto"/>
            <w:shd w:val="clear" w:color="auto" w:fill="auto"/>
            <w:vAlign w:val="center"/>
          </w:tcPr>
          <w:p w14:paraId="74B5D237" w14:textId="1E45CB61"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114</w:t>
            </w:r>
          </w:p>
        </w:tc>
      </w:tr>
      <w:tr w:rsidR="00535E9C" w:rsidRPr="00494B07" w14:paraId="2DF0460E" w14:textId="77777777" w:rsidTr="00D17D8C">
        <w:trPr>
          <w:trHeight w:val="1425"/>
          <w:jc w:val="center"/>
        </w:trPr>
        <w:tc>
          <w:tcPr>
            <w:tcW w:w="0" w:type="auto"/>
            <w:shd w:val="clear" w:color="auto" w:fill="auto"/>
            <w:vAlign w:val="center"/>
            <w:hideMark/>
          </w:tcPr>
          <w:p w14:paraId="2469C032"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TLAHUALILO</w:t>
            </w:r>
          </w:p>
        </w:tc>
        <w:tc>
          <w:tcPr>
            <w:tcW w:w="5188" w:type="dxa"/>
            <w:shd w:val="clear" w:color="auto" w:fill="auto"/>
            <w:vAlign w:val="center"/>
            <w:hideMark/>
          </w:tcPr>
          <w:p w14:paraId="67827372" w14:textId="26A42A9D" w:rsidR="00C215BA" w:rsidRPr="00494B07" w:rsidRDefault="00C215BA" w:rsidP="00C215BA">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1333, 1334, 1335, 1336, 1337, 1338, 1339, 1340, 1341, 1342, 1344</w:t>
            </w:r>
          </w:p>
          <w:p w14:paraId="476E4F2E" w14:textId="3079021D" w:rsidR="00C215BA" w:rsidRPr="00494B07" w:rsidRDefault="00C215BA" w:rsidP="00C215BA">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1346, 1347, 1349, 1350, 1352, 1353, 1354, 1355, 1356, 1357, 1358</w:t>
            </w:r>
          </w:p>
          <w:p w14:paraId="07FEF863" w14:textId="6DE0773E" w:rsidR="00535E9C" w:rsidRPr="00494B07" w:rsidRDefault="00C215BA" w:rsidP="00C215BA">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1359</w:t>
            </w:r>
          </w:p>
        </w:tc>
        <w:tc>
          <w:tcPr>
            <w:tcW w:w="1149" w:type="dxa"/>
            <w:shd w:val="clear" w:color="auto" w:fill="auto"/>
            <w:vAlign w:val="center"/>
          </w:tcPr>
          <w:p w14:paraId="5B8BA69C" w14:textId="6B4EB193"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23</w:t>
            </w:r>
          </w:p>
        </w:tc>
        <w:tc>
          <w:tcPr>
            <w:tcW w:w="0" w:type="auto"/>
            <w:shd w:val="clear" w:color="auto" w:fill="auto"/>
            <w:vAlign w:val="center"/>
          </w:tcPr>
          <w:p w14:paraId="178394CD" w14:textId="1229DC10"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152</w:t>
            </w:r>
          </w:p>
        </w:tc>
      </w:tr>
      <w:tr w:rsidR="00535E9C" w:rsidRPr="00494B07" w14:paraId="7FEFE65E" w14:textId="77777777" w:rsidTr="00D17D8C">
        <w:trPr>
          <w:trHeight w:val="765"/>
          <w:jc w:val="center"/>
        </w:trPr>
        <w:tc>
          <w:tcPr>
            <w:tcW w:w="0" w:type="auto"/>
            <w:shd w:val="clear" w:color="auto" w:fill="auto"/>
            <w:vAlign w:val="center"/>
            <w:hideMark/>
          </w:tcPr>
          <w:p w14:paraId="75BC48CC"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TOPIA</w:t>
            </w:r>
          </w:p>
        </w:tc>
        <w:tc>
          <w:tcPr>
            <w:tcW w:w="5188" w:type="dxa"/>
            <w:shd w:val="clear" w:color="auto" w:fill="auto"/>
            <w:vAlign w:val="center"/>
            <w:hideMark/>
          </w:tcPr>
          <w:p w14:paraId="53419F69" w14:textId="77777777"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1360, 1361, 1362, 1363, 1364, 1365, 1367, 1368, 1369, 1370, 1371, 1372, 1373</w:t>
            </w:r>
          </w:p>
        </w:tc>
        <w:tc>
          <w:tcPr>
            <w:tcW w:w="1149" w:type="dxa"/>
            <w:shd w:val="clear" w:color="auto" w:fill="auto"/>
            <w:vAlign w:val="center"/>
          </w:tcPr>
          <w:p w14:paraId="178D6F2A" w14:textId="0EA61ACA" w:rsidR="00535E9C" w:rsidRPr="00494B07" w:rsidRDefault="00494B07"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w:t>
            </w:r>
          </w:p>
        </w:tc>
        <w:tc>
          <w:tcPr>
            <w:tcW w:w="0" w:type="auto"/>
            <w:shd w:val="clear" w:color="auto" w:fill="auto"/>
            <w:vAlign w:val="center"/>
          </w:tcPr>
          <w:p w14:paraId="27EE66F1" w14:textId="7B96996C"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58</w:t>
            </w:r>
          </w:p>
        </w:tc>
      </w:tr>
      <w:tr w:rsidR="00535E9C" w:rsidRPr="00494B07" w14:paraId="0B1E2F52" w14:textId="77777777" w:rsidTr="00F61EEE">
        <w:trPr>
          <w:trHeight w:val="1320"/>
          <w:jc w:val="center"/>
        </w:trPr>
        <w:tc>
          <w:tcPr>
            <w:tcW w:w="0" w:type="auto"/>
            <w:shd w:val="clear" w:color="auto" w:fill="auto"/>
            <w:vAlign w:val="center"/>
            <w:hideMark/>
          </w:tcPr>
          <w:p w14:paraId="3165948B" w14:textId="77777777"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VICENTE GUERRERO</w:t>
            </w:r>
          </w:p>
        </w:tc>
        <w:tc>
          <w:tcPr>
            <w:tcW w:w="5188" w:type="dxa"/>
            <w:shd w:val="clear" w:color="auto" w:fill="auto"/>
            <w:vAlign w:val="center"/>
            <w:hideMark/>
          </w:tcPr>
          <w:p w14:paraId="21005DA8" w14:textId="6B432714" w:rsidR="00535E9C" w:rsidRPr="00494B07" w:rsidRDefault="00535E9C" w:rsidP="00535E9C">
            <w:pPr>
              <w:spacing w:after="0" w:line="240" w:lineRule="auto"/>
              <w:jc w:val="both"/>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1374, 1375, 1376, 1377, 1378, 1379, 1380, 1381, 1382, 1383, 1384, 1385, 1386, 1387, 1389, 1390</w:t>
            </w:r>
          </w:p>
        </w:tc>
        <w:tc>
          <w:tcPr>
            <w:tcW w:w="1149" w:type="dxa"/>
            <w:shd w:val="clear" w:color="auto" w:fill="auto"/>
            <w:vAlign w:val="center"/>
            <w:hideMark/>
          </w:tcPr>
          <w:p w14:paraId="2615C29C" w14:textId="316770B5"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w:t>
            </w:r>
            <w:r w:rsidR="00151037" w:rsidRPr="00494B07">
              <w:rPr>
                <w:rFonts w:ascii="Arial Narrow" w:eastAsia="Times New Roman" w:hAnsi="Arial Narrow" w:cs="Calibri"/>
                <w:color w:val="000000"/>
                <w:sz w:val="20"/>
                <w:szCs w:val="20"/>
                <w:lang w:eastAsia="es-MX"/>
              </w:rPr>
              <w:t>6</w:t>
            </w:r>
          </w:p>
        </w:tc>
        <w:tc>
          <w:tcPr>
            <w:tcW w:w="0" w:type="auto"/>
            <w:shd w:val="clear" w:color="auto" w:fill="auto"/>
            <w:vAlign w:val="center"/>
          </w:tcPr>
          <w:p w14:paraId="2BD7A693" w14:textId="144F873F" w:rsidR="00535E9C" w:rsidRPr="00494B07" w:rsidRDefault="00535E9C" w:rsidP="00535E9C">
            <w:pPr>
              <w:spacing w:after="0" w:line="240" w:lineRule="auto"/>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194</w:t>
            </w:r>
          </w:p>
        </w:tc>
      </w:tr>
      <w:bookmarkEnd w:id="0"/>
      <w:bookmarkEnd w:id="1"/>
    </w:tbl>
    <w:p w14:paraId="3807E32E" w14:textId="77777777" w:rsidR="005F0A8A" w:rsidRPr="008E0E4B" w:rsidRDefault="005F0A8A" w:rsidP="00104DCF">
      <w:pPr>
        <w:jc w:val="both"/>
        <w:rPr>
          <w:rFonts w:ascii="Arial Narrow" w:hAnsi="Arial Narrow"/>
          <w:sz w:val="24"/>
        </w:rPr>
      </w:pPr>
    </w:p>
    <w:p w14:paraId="78FFB1FC" w14:textId="02EFBD18" w:rsidR="00091BA9" w:rsidRPr="00091BA9" w:rsidRDefault="00091BA9" w:rsidP="00104DCF">
      <w:pPr>
        <w:jc w:val="both"/>
        <w:rPr>
          <w:rFonts w:ascii="Arial Narrow" w:hAnsi="Arial Narrow"/>
          <w:bCs/>
          <w:sz w:val="24"/>
        </w:rPr>
      </w:pPr>
      <w:r>
        <w:rPr>
          <w:rFonts w:ascii="Arial Narrow" w:hAnsi="Arial Narrow"/>
          <w:b/>
          <w:bCs/>
          <w:sz w:val="24"/>
        </w:rPr>
        <w:t xml:space="preserve">Criterio de dispersión. </w:t>
      </w:r>
      <w:r>
        <w:rPr>
          <w:rFonts w:ascii="Arial Narrow" w:hAnsi="Arial Narrow"/>
          <w:bCs/>
          <w:sz w:val="24"/>
        </w:rPr>
        <w:t>Se deberá tomar en cuenta conforme al Anexo 1 de la presente convocatoria.</w:t>
      </w:r>
    </w:p>
    <w:p w14:paraId="4FC2BEBA" w14:textId="57DDF4A8" w:rsidR="009F2182" w:rsidRPr="008E0E4B" w:rsidRDefault="005F0A8A" w:rsidP="00104DCF">
      <w:pPr>
        <w:jc w:val="both"/>
        <w:rPr>
          <w:rFonts w:ascii="Arial Narrow" w:hAnsi="Arial Narrow"/>
          <w:sz w:val="24"/>
        </w:rPr>
      </w:pPr>
      <w:r w:rsidRPr="008E0E4B">
        <w:rPr>
          <w:rFonts w:ascii="Arial Narrow" w:hAnsi="Arial Narrow"/>
          <w:b/>
          <w:bCs/>
          <w:sz w:val="24"/>
        </w:rPr>
        <w:t>Modalidad.</w:t>
      </w:r>
      <w:r w:rsidRPr="008E0E4B">
        <w:rPr>
          <w:rFonts w:ascii="Arial Narrow" w:hAnsi="Arial Narrow"/>
          <w:sz w:val="24"/>
        </w:rPr>
        <w:t xml:space="preserve"> El apoyo de la ciudadanía se obtendrá mediante el uso de la Aplicación Te</w:t>
      </w:r>
      <w:r w:rsidR="0070776D" w:rsidRPr="008E0E4B">
        <w:rPr>
          <w:rFonts w:ascii="Arial Narrow" w:hAnsi="Arial Narrow"/>
          <w:sz w:val="24"/>
        </w:rPr>
        <w:t>cnológica proporcionada por el I</w:t>
      </w:r>
      <w:r w:rsidRPr="008E0E4B">
        <w:rPr>
          <w:rFonts w:ascii="Arial Narrow" w:hAnsi="Arial Narrow"/>
          <w:sz w:val="24"/>
        </w:rPr>
        <w:t>nstituto Nacional Electoral para tal efecto, de conformidad con el Capítulo IV del Título Cuarto del Reglamento.</w:t>
      </w:r>
    </w:p>
    <w:p w14:paraId="06779070" w14:textId="126C19A1" w:rsidR="005F0A8A" w:rsidRPr="008E0E4B" w:rsidRDefault="005F0A8A" w:rsidP="005F0A8A">
      <w:pPr>
        <w:jc w:val="both"/>
        <w:rPr>
          <w:rFonts w:ascii="Arial Narrow" w:hAnsi="Arial Narrow"/>
          <w:sz w:val="24"/>
        </w:rPr>
      </w:pPr>
      <w:r w:rsidRPr="008E0E4B">
        <w:rPr>
          <w:rFonts w:ascii="Arial Narrow" w:hAnsi="Arial Narrow"/>
          <w:b/>
          <w:bCs/>
          <w:sz w:val="24"/>
        </w:rPr>
        <w:t>Régimen de excepción.</w:t>
      </w:r>
      <w:r w:rsidRPr="008E0E4B">
        <w:rPr>
          <w:rFonts w:ascii="Arial Narrow" w:hAnsi="Arial Narrow"/>
          <w:sz w:val="24"/>
        </w:rPr>
        <w:t xml:space="preserve"> En casos de excepción, d</w:t>
      </w:r>
      <w:r w:rsidR="0070776D" w:rsidRPr="008E0E4B">
        <w:rPr>
          <w:rFonts w:ascii="Arial Narrow" w:hAnsi="Arial Narrow"/>
          <w:sz w:val="24"/>
        </w:rPr>
        <w:t>e conformidad con el Reglamento en su</w:t>
      </w:r>
      <w:r w:rsidRPr="008E0E4B">
        <w:rPr>
          <w:rFonts w:ascii="Arial Narrow" w:hAnsi="Arial Narrow"/>
          <w:sz w:val="24"/>
        </w:rPr>
        <w:t xml:space="preserve"> artículo 17, numeral 2, fracción IX, se aplicará la cédula de respaldo en el formato aprobado y deberá contener el nombre, firma y clave de elector de la credencial para votar con fotografía vigente de cada uno de la ciudadanía que manifiestan el apoyo, acompañando copia legible de la credencial para votar con fotografía. Lo anterior, solamente aplica para los municipios del Mezquital y Tamazula.</w:t>
      </w:r>
    </w:p>
    <w:p w14:paraId="4CC7744F" w14:textId="610821FB" w:rsidR="00000774" w:rsidRPr="008E0E4B" w:rsidRDefault="005F0A8A" w:rsidP="005F0A8A">
      <w:pPr>
        <w:jc w:val="both"/>
        <w:rPr>
          <w:rFonts w:ascii="Arial Narrow" w:hAnsi="Arial Narrow"/>
          <w:sz w:val="24"/>
        </w:rPr>
      </w:pPr>
      <w:r w:rsidRPr="008E0E4B">
        <w:rPr>
          <w:rFonts w:ascii="Arial Narrow" w:hAnsi="Arial Narrow"/>
          <w:sz w:val="24"/>
        </w:rPr>
        <w:t>Tratándose de las personas aspirantes que utilicen la cédula de respaldo de la ciudadanía y una vez cumplidos todos</w:t>
      </w:r>
      <w:r w:rsidR="0070776D" w:rsidRPr="008E0E4B">
        <w:rPr>
          <w:rFonts w:ascii="Arial Narrow" w:hAnsi="Arial Narrow"/>
          <w:sz w:val="24"/>
        </w:rPr>
        <w:t xml:space="preserve"> los requisitos anteriores, el I</w:t>
      </w:r>
      <w:r w:rsidRPr="008E0E4B">
        <w:rPr>
          <w:rFonts w:ascii="Arial Narrow" w:hAnsi="Arial Narrow"/>
          <w:sz w:val="24"/>
        </w:rPr>
        <w:t>nstituto solicitará al Instituto Nacional Electoral, proceda a verificar que se haya reunido el porcentaje de apoyo de la ciudadanía que corresponda, constatando que la ciudadanía aparece en la lista nominal del electorado.</w:t>
      </w:r>
    </w:p>
    <w:p w14:paraId="52C991B5" w14:textId="3B0F0DEF" w:rsidR="00CA21CC" w:rsidRPr="008E0E4B" w:rsidRDefault="00F466F3" w:rsidP="00F466F3">
      <w:pPr>
        <w:jc w:val="both"/>
        <w:rPr>
          <w:rFonts w:ascii="Arial Narrow" w:hAnsi="Arial Narrow"/>
          <w:sz w:val="24"/>
        </w:rPr>
      </w:pPr>
      <w:r w:rsidRPr="008E0E4B">
        <w:rPr>
          <w:rFonts w:ascii="Arial Narrow" w:hAnsi="Arial Narrow"/>
          <w:b/>
          <w:bCs/>
          <w:sz w:val="24"/>
        </w:rPr>
        <w:t>SÉPTIMA. - Financiamiento de apoyo de la ciudadanía y topes.</w:t>
      </w:r>
      <w:r w:rsidRPr="008E0E4B">
        <w:rPr>
          <w:rFonts w:ascii="Arial Narrow" w:hAnsi="Arial Narrow"/>
          <w:sz w:val="24"/>
        </w:rPr>
        <w:t xml:space="preserve"> Los actos tendentes a recabar el apoyo de la ciudadanía, se financiarán con recursos privados de origen lícito y estarán sujetos al tope de gastos determinado por el Consejo General, conforme a lo siguiente:</w:t>
      </w:r>
    </w:p>
    <w:tbl>
      <w:tblPr>
        <w:tblStyle w:val="Tablaconcuadrcula"/>
        <w:tblW w:w="0" w:type="auto"/>
        <w:jc w:val="center"/>
        <w:tblLook w:val="04A0" w:firstRow="1" w:lastRow="0" w:firstColumn="1" w:lastColumn="0" w:noHBand="0" w:noVBand="1"/>
      </w:tblPr>
      <w:tblGrid>
        <w:gridCol w:w="2405"/>
        <w:gridCol w:w="1843"/>
      </w:tblGrid>
      <w:tr w:rsidR="00F466F3" w:rsidRPr="00494B07" w14:paraId="4BAA7640" w14:textId="77777777" w:rsidTr="002D4522">
        <w:trPr>
          <w:tblHeader/>
          <w:jc w:val="center"/>
        </w:trPr>
        <w:tc>
          <w:tcPr>
            <w:tcW w:w="2405" w:type="dxa"/>
            <w:vAlign w:val="center"/>
          </w:tcPr>
          <w:p w14:paraId="4845C30A" w14:textId="2FAFAF25" w:rsidR="00F466F3" w:rsidRPr="00494B07" w:rsidRDefault="002D4522" w:rsidP="002D4522">
            <w:pPr>
              <w:jc w:val="center"/>
              <w:rPr>
                <w:rFonts w:ascii="Arial Narrow" w:hAnsi="Arial Narrow"/>
                <w:b/>
                <w:bCs/>
              </w:rPr>
            </w:pPr>
            <w:r w:rsidRPr="00494B07">
              <w:rPr>
                <w:rFonts w:ascii="Arial Narrow" w:hAnsi="Arial Narrow"/>
                <w:b/>
                <w:bCs/>
              </w:rPr>
              <w:lastRenderedPageBreak/>
              <w:t>MUNICIPIO</w:t>
            </w:r>
          </w:p>
        </w:tc>
        <w:tc>
          <w:tcPr>
            <w:tcW w:w="1843" w:type="dxa"/>
          </w:tcPr>
          <w:p w14:paraId="375825AF" w14:textId="375B0795" w:rsidR="00F466F3" w:rsidRPr="00494B07" w:rsidRDefault="002D4522" w:rsidP="002D4522">
            <w:pPr>
              <w:jc w:val="center"/>
              <w:rPr>
                <w:rFonts w:ascii="Arial Narrow" w:hAnsi="Arial Narrow"/>
                <w:b/>
                <w:bCs/>
              </w:rPr>
            </w:pPr>
            <w:r w:rsidRPr="00494B07">
              <w:rPr>
                <w:rFonts w:ascii="Arial Narrow" w:hAnsi="Arial Narrow"/>
                <w:b/>
                <w:bCs/>
              </w:rPr>
              <w:t>TOPE DE APOYO</w:t>
            </w:r>
          </w:p>
        </w:tc>
      </w:tr>
      <w:tr w:rsidR="003E44A6" w:rsidRPr="00494B07" w14:paraId="0DEF1732" w14:textId="77777777" w:rsidTr="009B45F7">
        <w:trPr>
          <w:jc w:val="center"/>
        </w:trPr>
        <w:tc>
          <w:tcPr>
            <w:tcW w:w="2405" w:type="dxa"/>
            <w:vAlign w:val="center"/>
          </w:tcPr>
          <w:p w14:paraId="062B4E79" w14:textId="53589378"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CANATLAN</w:t>
            </w:r>
          </w:p>
        </w:tc>
        <w:tc>
          <w:tcPr>
            <w:tcW w:w="1843" w:type="dxa"/>
            <w:vAlign w:val="center"/>
          </w:tcPr>
          <w:p w14:paraId="466E3B8B" w14:textId="6712366E" w:rsidR="003E44A6" w:rsidRPr="00494B07" w:rsidRDefault="003E44A6" w:rsidP="003E44A6">
            <w:pPr>
              <w:jc w:val="center"/>
              <w:rPr>
                <w:rFonts w:ascii="Arial Narrow" w:hAnsi="Arial Narrow"/>
              </w:rPr>
            </w:pPr>
            <w:r w:rsidRPr="00494B07">
              <w:rPr>
                <w:rFonts w:ascii="Arial" w:hAnsi="Arial" w:cs="Arial"/>
                <w:sz w:val="16"/>
                <w:szCs w:val="16"/>
              </w:rPr>
              <w:t xml:space="preserve">$ </w:t>
            </w:r>
            <w:r w:rsidRPr="00494B07">
              <w:rPr>
                <w:rFonts w:ascii="Arial Narrow" w:eastAsia="Times New Roman" w:hAnsi="Arial Narrow" w:cs="Calibri"/>
                <w:color w:val="000000"/>
                <w:kern w:val="0"/>
                <w:sz w:val="19"/>
                <w:szCs w:val="19"/>
                <w:lang w:eastAsia="es-MX"/>
                <w14:ligatures w14:val="none"/>
              </w:rPr>
              <w:t>116,202.73</w:t>
            </w:r>
          </w:p>
        </w:tc>
      </w:tr>
      <w:tr w:rsidR="003E44A6" w:rsidRPr="00494B07" w14:paraId="33FB6B59" w14:textId="77777777" w:rsidTr="009B45F7">
        <w:trPr>
          <w:jc w:val="center"/>
        </w:trPr>
        <w:tc>
          <w:tcPr>
            <w:tcW w:w="2405" w:type="dxa"/>
            <w:vAlign w:val="center"/>
          </w:tcPr>
          <w:p w14:paraId="6587609F" w14:textId="511A1DE3"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CANELAS</w:t>
            </w:r>
          </w:p>
        </w:tc>
        <w:tc>
          <w:tcPr>
            <w:tcW w:w="1843" w:type="dxa"/>
            <w:vAlign w:val="center"/>
          </w:tcPr>
          <w:p w14:paraId="159298C5" w14:textId="10680030" w:rsidR="003E44A6" w:rsidRPr="00494B07" w:rsidRDefault="003E44A6" w:rsidP="003E44A6">
            <w:pPr>
              <w:jc w:val="center"/>
              <w:rPr>
                <w:rFonts w:ascii="Arial Narrow" w:hAnsi="Arial Narrow"/>
              </w:rPr>
            </w:pPr>
            <w:r w:rsidRPr="00494B07">
              <w:rPr>
                <w:rFonts w:ascii="Arial" w:hAnsi="Arial" w:cs="Arial"/>
                <w:sz w:val="16"/>
                <w:szCs w:val="16"/>
              </w:rPr>
              <w:t xml:space="preserve">$ </w:t>
            </w:r>
            <w:r w:rsidRPr="00494B07">
              <w:rPr>
                <w:rFonts w:ascii="Arial Narrow" w:eastAsia="Times New Roman" w:hAnsi="Arial Narrow" w:cs="Calibri"/>
                <w:color w:val="000000"/>
                <w:kern w:val="0"/>
                <w:sz w:val="19"/>
                <w:szCs w:val="19"/>
                <w:lang w:eastAsia="es-MX"/>
                <w14:ligatures w14:val="none"/>
              </w:rPr>
              <w:t>14,796.07</w:t>
            </w:r>
          </w:p>
        </w:tc>
      </w:tr>
      <w:tr w:rsidR="003E44A6" w:rsidRPr="00494B07" w14:paraId="7FD03967" w14:textId="77777777" w:rsidTr="002D4522">
        <w:trPr>
          <w:jc w:val="center"/>
        </w:trPr>
        <w:tc>
          <w:tcPr>
            <w:tcW w:w="2405" w:type="dxa"/>
            <w:vAlign w:val="center"/>
          </w:tcPr>
          <w:p w14:paraId="4F520E7F" w14:textId="71F9637B"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CONETO DE COMONFORT</w:t>
            </w:r>
          </w:p>
        </w:tc>
        <w:tc>
          <w:tcPr>
            <w:tcW w:w="1843" w:type="dxa"/>
          </w:tcPr>
          <w:p w14:paraId="1A02FDD3" w14:textId="00DBECA3" w:rsidR="003E44A6" w:rsidRPr="00494B07" w:rsidRDefault="003E44A6" w:rsidP="003E44A6">
            <w:pPr>
              <w:jc w:val="center"/>
              <w:rPr>
                <w:rFonts w:ascii="Arial Narrow" w:hAnsi="Arial Narrow"/>
              </w:rPr>
            </w:pPr>
            <w:r w:rsidRPr="00494B07">
              <w:rPr>
                <w:rFonts w:ascii="Arial" w:hAnsi="Arial" w:cs="Arial"/>
                <w:sz w:val="16"/>
                <w:szCs w:val="16"/>
              </w:rPr>
              <w:t>$ 15,567.27</w:t>
            </w:r>
          </w:p>
        </w:tc>
      </w:tr>
      <w:tr w:rsidR="003E44A6" w:rsidRPr="00494B07" w14:paraId="317D2044" w14:textId="77777777" w:rsidTr="002D4522">
        <w:trPr>
          <w:jc w:val="center"/>
        </w:trPr>
        <w:tc>
          <w:tcPr>
            <w:tcW w:w="2405" w:type="dxa"/>
            <w:vAlign w:val="center"/>
          </w:tcPr>
          <w:p w14:paraId="76C497A9" w14:textId="076A539B"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CUENCAME</w:t>
            </w:r>
          </w:p>
        </w:tc>
        <w:tc>
          <w:tcPr>
            <w:tcW w:w="1843" w:type="dxa"/>
          </w:tcPr>
          <w:p w14:paraId="6EFB15B8" w14:textId="1011C95D" w:rsidR="003E44A6" w:rsidRPr="00494B07" w:rsidRDefault="003E44A6" w:rsidP="003E44A6">
            <w:pPr>
              <w:jc w:val="center"/>
              <w:rPr>
                <w:rFonts w:ascii="Arial Narrow" w:hAnsi="Arial Narrow"/>
              </w:rPr>
            </w:pPr>
            <w:r w:rsidRPr="00494B07">
              <w:rPr>
                <w:rFonts w:ascii="Arial" w:hAnsi="Arial" w:cs="Arial"/>
                <w:sz w:val="16"/>
                <w:szCs w:val="16"/>
              </w:rPr>
              <w:t>$ 121,259.44</w:t>
            </w:r>
          </w:p>
        </w:tc>
      </w:tr>
      <w:tr w:rsidR="003E44A6" w:rsidRPr="00494B07" w14:paraId="45CE7976" w14:textId="77777777" w:rsidTr="002D4522">
        <w:trPr>
          <w:jc w:val="center"/>
        </w:trPr>
        <w:tc>
          <w:tcPr>
            <w:tcW w:w="2405" w:type="dxa"/>
            <w:vAlign w:val="center"/>
          </w:tcPr>
          <w:p w14:paraId="77A1D67E" w14:textId="706D91ED"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DURANGO</w:t>
            </w:r>
          </w:p>
        </w:tc>
        <w:tc>
          <w:tcPr>
            <w:tcW w:w="1843" w:type="dxa"/>
          </w:tcPr>
          <w:p w14:paraId="16AEAA78" w14:textId="40BEF79F" w:rsidR="003E44A6" w:rsidRPr="00494B07" w:rsidRDefault="003E44A6" w:rsidP="003E44A6">
            <w:pPr>
              <w:jc w:val="center"/>
              <w:rPr>
                <w:rFonts w:ascii="Arial Narrow" w:hAnsi="Arial Narrow"/>
              </w:rPr>
            </w:pPr>
            <w:r w:rsidRPr="00494B07">
              <w:rPr>
                <w:rFonts w:ascii="Arial" w:hAnsi="Arial" w:cs="Arial"/>
                <w:sz w:val="16"/>
                <w:szCs w:val="16"/>
              </w:rPr>
              <w:t>$ 2,294,231.63</w:t>
            </w:r>
          </w:p>
        </w:tc>
      </w:tr>
      <w:tr w:rsidR="003E44A6" w:rsidRPr="00494B07" w14:paraId="78A186FC" w14:textId="77777777" w:rsidTr="002D4522">
        <w:trPr>
          <w:jc w:val="center"/>
        </w:trPr>
        <w:tc>
          <w:tcPr>
            <w:tcW w:w="2405" w:type="dxa"/>
            <w:vAlign w:val="center"/>
          </w:tcPr>
          <w:p w14:paraId="0B8F510F" w14:textId="43491756"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SIMON BOLIVAR</w:t>
            </w:r>
          </w:p>
        </w:tc>
        <w:tc>
          <w:tcPr>
            <w:tcW w:w="1843" w:type="dxa"/>
          </w:tcPr>
          <w:p w14:paraId="14255E5B" w14:textId="792E6A8C" w:rsidR="003E44A6" w:rsidRPr="00494B07" w:rsidRDefault="003E44A6" w:rsidP="003E44A6">
            <w:pPr>
              <w:jc w:val="center"/>
              <w:rPr>
                <w:rFonts w:ascii="Arial Narrow" w:hAnsi="Arial Narrow"/>
              </w:rPr>
            </w:pPr>
            <w:r w:rsidRPr="00494B07">
              <w:rPr>
                <w:rFonts w:ascii="Arial" w:hAnsi="Arial" w:cs="Arial"/>
                <w:sz w:val="16"/>
                <w:szCs w:val="16"/>
              </w:rPr>
              <w:t>$ 35,664.81</w:t>
            </w:r>
          </w:p>
        </w:tc>
      </w:tr>
      <w:tr w:rsidR="003E44A6" w:rsidRPr="00494B07" w14:paraId="20C37195" w14:textId="77777777" w:rsidTr="002D4522">
        <w:trPr>
          <w:jc w:val="center"/>
        </w:trPr>
        <w:tc>
          <w:tcPr>
            <w:tcW w:w="2405" w:type="dxa"/>
            <w:vAlign w:val="center"/>
          </w:tcPr>
          <w:p w14:paraId="49CDB277" w14:textId="661104E6"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GOMEZ PALACIO</w:t>
            </w:r>
          </w:p>
        </w:tc>
        <w:tc>
          <w:tcPr>
            <w:tcW w:w="1843" w:type="dxa"/>
          </w:tcPr>
          <w:p w14:paraId="73445D7D" w14:textId="7BA43AE3" w:rsidR="003E44A6" w:rsidRPr="00494B07" w:rsidRDefault="003E44A6" w:rsidP="003E44A6">
            <w:pPr>
              <w:jc w:val="center"/>
              <w:rPr>
                <w:rFonts w:ascii="Arial Narrow" w:hAnsi="Arial Narrow"/>
              </w:rPr>
            </w:pPr>
            <w:r w:rsidRPr="00494B07">
              <w:rPr>
                <w:rFonts w:ascii="Arial" w:hAnsi="Arial" w:cs="Arial"/>
                <w:sz w:val="16"/>
                <w:szCs w:val="16"/>
              </w:rPr>
              <w:t>$ 1,224,638.18</w:t>
            </w:r>
          </w:p>
        </w:tc>
      </w:tr>
      <w:tr w:rsidR="003E44A6" w:rsidRPr="00494B07" w14:paraId="0D5F1D6B" w14:textId="77777777" w:rsidTr="002D4522">
        <w:trPr>
          <w:jc w:val="center"/>
        </w:trPr>
        <w:tc>
          <w:tcPr>
            <w:tcW w:w="2405" w:type="dxa"/>
            <w:vAlign w:val="center"/>
          </w:tcPr>
          <w:p w14:paraId="4708AAFE" w14:textId="0C2D7105"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GUADALUPE VICTORIA</w:t>
            </w:r>
          </w:p>
        </w:tc>
        <w:tc>
          <w:tcPr>
            <w:tcW w:w="1843" w:type="dxa"/>
          </w:tcPr>
          <w:p w14:paraId="3294B135" w14:textId="04BA6A42" w:rsidR="003E44A6" w:rsidRPr="00494B07" w:rsidRDefault="003E44A6" w:rsidP="003E44A6">
            <w:pPr>
              <w:jc w:val="center"/>
              <w:rPr>
                <w:rFonts w:ascii="Arial Narrow" w:hAnsi="Arial Narrow"/>
              </w:rPr>
            </w:pPr>
            <w:r w:rsidRPr="00494B07">
              <w:rPr>
                <w:rFonts w:ascii="Arial" w:hAnsi="Arial" w:cs="Arial"/>
                <w:sz w:val="16"/>
                <w:szCs w:val="16"/>
              </w:rPr>
              <w:t>$ 136,628.14</w:t>
            </w:r>
          </w:p>
        </w:tc>
      </w:tr>
      <w:tr w:rsidR="003E44A6" w:rsidRPr="00494B07" w14:paraId="0785A57B" w14:textId="77777777" w:rsidTr="002D4522">
        <w:trPr>
          <w:jc w:val="center"/>
        </w:trPr>
        <w:tc>
          <w:tcPr>
            <w:tcW w:w="2405" w:type="dxa"/>
            <w:vAlign w:val="center"/>
          </w:tcPr>
          <w:p w14:paraId="3A777A45" w14:textId="46557A26"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GUANACEVI</w:t>
            </w:r>
          </w:p>
        </w:tc>
        <w:tc>
          <w:tcPr>
            <w:tcW w:w="1843" w:type="dxa"/>
          </w:tcPr>
          <w:p w14:paraId="149A88FA" w14:textId="7E8B20F1" w:rsidR="003E44A6" w:rsidRPr="00494B07" w:rsidRDefault="003E44A6" w:rsidP="003E44A6">
            <w:pPr>
              <w:jc w:val="center"/>
              <w:rPr>
                <w:rFonts w:ascii="Arial Narrow" w:hAnsi="Arial Narrow"/>
              </w:rPr>
            </w:pPr>
            <w:r w:rsidRPr="00494B07">
              <w:rPr>
                <w:rFonts w:ascii="Arial" w:hAnsi="Arial" w:cs="Arial"/>
                <w:sz w:val="16"/>
                <w:szCs w:val="16"/>
              </w:rPr>
              <w:t>$ 34,953.64</w:t>
            </w:r>
          </w:p>
        </w:tc>
      </w:tr>
      <w:tr w:rsidR="003E44A6" w:rsidRPr="00494B07" w14:paraId="5812A8D4" w14:textId="77777777" w:rsidTr="002D4522">
        <w:trPr>
          <w:jc w:val="center"/>
        </w:trPr>
        <w:tc>
          <w:tcPr>
            <w:tcW w:w="2405" w:type="dxa"/>
            <w:vAlign w:val="center"/>
          </w:tcPr>
          <w:p w14:paraId="1A2E0D4F" w14:textId="0B14BBBB"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HIDALGO</w:t>
            </w:r>
          </w:p>
        </w:tc>
        <w:tc>
          <w:tcPr>
            <w:tcW w:w="1843" w:type="dxa"/>
          </w:tcPr>
          <w:p w14:paraId="73C14220" w14:textId="636230A0" w:rsidR="003E44A6" w:rsidRPr="00494B07" w:rsidRDefault="003E44A6" w:rsidP="003E44A6">
            <w:pPr>
              <w:jc w:val="center"/>
              <w:rPr>
                <w:rFonts w:ascii="Arial Narrow" w:hAnsi="Arial Narrow"/>
              </w:rPr>
            </w:pPr>
            <w:r w:rsidRPr="00494B07">
              <w:rPr>
                <w:rFonts w:ascii="Arial" w:hAnsi="Arial" w:cs="Arial"/>
                <w:sz w:val="16"/>
                <w:szCs w:val="16"/>
              </w:rPr>
              <w:t>$ 15,142.42</w:t>
            </w:r>
          </w:p>
        </w:tc>
      </w:tr>
      <w:tr w:rsidR="003E44A6" w:rsidRPr="00494B07" w14:paraId="789A2616" w14:textId="77777777" w:rsidTr="002D4522">
        <w:trPr>
          <w:jc w:val="center"/>
        </w:trPr>
        <w:tc>
          <w:tcPr>
            <w:tcW w:w="2405" w:type="dxa"/>
            <w:vAlign w:val="center"/>
          </w:tcPr>
          <w:p w14:paraId="2548ADCF" w14:textId="0A1B3CAD"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INDE</w:t>
            </w:r>
          </w:p>
        </w:tc>
        <w:tc>
          <w:tcPr>
            <w:tcW w:w="1843" w:type="dxa"/>
          </w:tcPr>
          <w:p w14:paraId="704094D2" w14:textId="48F05DBD" w:rsidR="003E44A6" w:rsidRPr="00494B07" w:rsidRDefault="003E44A6" w:rsidP="003E44A6">
            <w:pPr>
              <w:jc w:val="center"/>
              <w:rPr>
                <w:rFonts w:ascii="Arial Narrow" w:hAnsi="Arial Narrow"/>
              </w:rPr>
            </w:pPr>
            <w:r w:rsidRPr="00494B07">
              <w:rPr>
                <w:rFonts w:ascii="Arial" w:hAnsi="Arial" w:cs="Arial"/>
                <w:sz w:val="16"/>
                <w:szCs w:val="16"/>
              </w:rPr>
              <w:t>$ 20,785.61</w:t>
            </w:r>
          </w:p>
        </w:tc>
      </w:tr>
      <w:tr w:rsidR="003E44A6" w:rsidRPr="00494B07" w14:paraId="193E20B4" w14:textId="77777777" w:rsidTr="002D4522">
        <w:trPr>
          <w:jc w:val="center"/>
        </w:trPr>
        <w:tc>
          <w:tcPr>
            <w:tcW w:w="2405" w:type="dxa"/>
            <w:vAlign w:val="center"/>
          </w:tcPr>
          <w:p w14:paraId="6F631F42" w14:textId="00BAF2E9"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LERDO</w:t>
            </w:r>
          </w:p>
        </w:tc>
        <w:tc>
          <w:tcPr>
            <w:tcW w:w="1843" w:type="dxa"/>
          </w:tcPr>
          <w:p w14:paraId="48B3151F" w14:textId="4848FFEA" w:rsidR="003E44A6" w:rsidRPr="00494B07" w:rsidRDefault="003E44A6" w:rsidP="003E44A6">
            <w:pPr>
              <w:jc w:val="center"/>
              <w:rPr>
                <w:rFonts w:ascii="Arial Narrow" w:hAnsi="Arial Narrow"/>
              </w:rPr>
            </w:pPr>
            <w:r w:rsidRPr="00494B07">
              <w:rPr>
                <w:rFonts w:ascii="Arial" w:hAnsi="Arial" w:cs="Arial"/>
                <w:sz w:val="16"/>
                <w:szCs w:val="16"/>
              </w:rPr>
              <w:t>$ 519,834.40</w:t>
            </w:r>
          </w:p>
        </w:tc>
      </w:tr>
      <w:tr w:rsidR="003E44A6" w:rsidRPr="00494B07" w14:paraId="6A10E375" w14:textId="77777777" w:rsidTr="002D4522">
        <w:trPr>
          <w:jc w:val="center"/>
        </w:trPr>
        <w:tc>
          <w:tcPr>
            <w:tcW w:w="2405" w:type="dxa"/>
            <w:vAlign w:val="center"/>
          </w:tcPr>
          <w:p w14:paraId="77F7B08E" w14:textId="166CDFED"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MAPIMI</w:t>
            </w:r>
          </w:p>
        </w:tc>
        <w:tc>
          <w:tcPr>
            <w:tcW w:w="1843" w:type="dxa"/>
          </w:tcPr>
          <w:p w14:paraId="743D2DBF" w14:textId="338E8F32" w:rsidR="003E44A6" w:rsidRPr="00494B07" w:rsidRDefault="003E44A6" w:rsidP="003E44A6">
            <w:pPr>
              <w:jc w:val="center"/>
              <w:rPr>
                <w:rFonts w:ascii="Arial Narrow" w:hAnsi="Arial Narrow"/>
              </w:rPr>
            </w:pPr>
            <w:r w:rsidRPr="00494B07">
              <w:rPr>
                <w:rFonts w:ascii="Arial" w:hAnsi="Arial" w:cs="Arial"/>
                <w:sz w:val="16"/>
                <w:szCs w:val="16"/>
              </w:rPr>
              <w:t>$ 86,966.17</w:t>
            </w:r>
          </w:p>
        </w:tc>
      </w:tr>
      <w:tr w:rsidR="003E44A6" w:rsidRPr="00494B07" w14:paraId="5F1B2BF2" w14:textId="77777777" w:rsidTr="002D4522">
        <w:trPr>
          <w:jc w:val="center"/>
        </w:trPr>
        <w:tc>
          <w:tcPr>
            <w:tcW w:w="2405" w:type="dxa"/>
            <w:vAlign w:val="center"/>
          </w:tcPr>
          <w:p w14:paraId="5066EBA0" w14:textId="7FE676F8"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MEZQUITAL</w:t>
            </w:r>
          </w:p>
        </w:tc>
        <w:tc>
          <w:tcPr>
            <w:tcW w:w="1843" w:type="dxa"/>
          </w:tcPr>
          <w:p w14:paraId="176A2BB3" w14:textId="7F184D2C" w:rsidR="003E44A6" w:rsidRPr="00494B07" w:rsidRDefault="003E44A6" w:rsidP="003E44A6">
            <w:pPr>
              <w:jc w:val="center"/>
              <w:rPr>
                <w:rFonts w:ascii="Arial Narrow" w:hAnsi="Arial Narrow"/>
              </w:rPr>
            </w:pPr>
            <w:r w:rsidRPr="00494B07">
              <w:rPr>
                <w:rFonts w:ascii="Arial" w:hAnsi="Arial" w:cs="Arial"/>
                <w:sz w:val="16"/>
                <w:szCs w:val="16"/>
              </w:rPr>
              <w:t>$ 153,617.77</w:t>
            </w:r>
          </w:p>
        </w:tc>
      </w:tr>
      <w:tr w:rsidR="003E44A6" w:rsidRPr="00494B07" w14:paraId="28223D49" w14:textId="77777777" w:rsidTr="002D4522">
        <w:trPr>
          <w:jc w:val="center"/>
        </w:trPr>
        <w:tc>
          <w:tcPr>
            <w:tcW w:w="2405" w:type="dxa"/>
            <w:vAlign w:val="center"/>
          </w:tcPr>
          <w:p w14:paraId="6883E665" w14:textId="08E065E5"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NAZAS</w:t>
            </w:r>
          </w:p>
        </w:tc>
        <w:tc>
          <w:tcPr>
            <w:tcW w:w="1843" w:type="dxa"/>
          </w:tcPr>
          <w:p w14:paraId="272A9852" w14:textId="62559348" w:rsidR="003E44A6" w:rsidRPr="00494B07" w:rsidRDefault="003E44A6" w:rsidP="003E44A6">
            <w:pPr>
              <w:jc w:val="center"/>
              <w:rPr>
                <w:rFonts w:ascii="Arial Narrow" w:hAnsi="Arial Narrow"/>
              </w:rPr>
            </w:pPr>
            <w:r w:rsidRPr="00494B07">
              <w:rPr>
                <w:rFonts w:ascii="Arial" w:hAnsi="Arial" w:cs="Arial"/>
                <w:sz w:val="16"/>
                <w:szCs w:val="16"/>
              </w:rPr>
              <w:t>$ 50,119.15</w:t>
            </w:r>
          </w:p>
        </w:tc>
      </w:tr>
      <w:tr w:rsidR="003E44A6" w:rsidRPr="00494B07" w14:paraId="552B8A0B" w14:textId="77777777" w:rsidTr="002D4522">
        <w:trPr>
          <w:jc w:val="center"/>
        </w:trPr>
        <w:tc>
          <w:tcPr>
            <w:tcW w:w="2405" w:type="dxa"/>
            <w:vAlign w:val="center"/>
          </w:tcPr>
          <w:p w14:paraId="0B6D5A1D" w14:textId="75118197"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NOMBRE DE DIOS</w:t>
            </w:r>
          </w:p>
        </w:tc>
        <w:tc>
          <w:tcPr>
            <w:tcW w:w="1843" w:type="dxa"/>
          </w:tcPr>
          <w:p w14:paraId="7D26D0F7" w14:textId="08002C91" w:rsidR="003E44A6" w:rsidRPr="00494B07" w:rsidRDefault="003E44A6" w:rsidP="003E44A6">
            <w:pPr>
              <w:jc w:val="center"/>
              <w:rPr>
                <w:rFonts w:ascii="Arial Narrow" w:hAnsi="Arial Narrow"/>
              </w:rPr>
            </w:pPr>
            <w:r w:rsidRPr="00494B07">
              <w:rPr>
                <w:rFonts w:ascii="Arial" w:hAnsi="Arial" w:cs="Arial"/>
                <w:sz w:val="16"/>
                <w:szCs w:val="16"/>
              </w:rPr>
              <w:t>$ 65,829.59</w:t>
            </w:r>
          </w:p>
        </w:tc>
      </w:tr>
      <w:tr w:rsidR="003E44A6" w:rsidRPr="00494B07" w14:paraId="21EC9C1D" w14:textId="77777777" w:rsidTr="002D4522">
        <w:trPr>
          <w:jc w:val="center"/>
        </w:trPr>
        <w:tc>
          <w:tcPr>
            <w:tcW w:w="2405" w:type="dxa"/>
            <w:vAlign w:val="center"/>
          </w:tcPr>
          <w:p w14:paraId="2156D6EE" w14:textId="552A0B0F"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NUEVO IDEAL</w:t>
            </w:r>
          </w:p>
        </w:tc>
        <w:tc>
          <w:tcPr>
            <w:tcW w:w="1843" w:type="dxa"/>
          </w:tcPr>
          <w:p w14:paraId="1B803E8E" w14:textId="09BA7060" w:rsidR="003E44A6" w:rsidRPr="00494B07" w:rsidRDefault="003E44A6" w:rsidP="003E44A6">
            <w:pPr>
              <w:jc w:val="center"/>
              <w:rPr>
                <w:rFonts w:ascii="Arial Narrow" w:hAnsi="Arial Narrow"/>
              </w:rPr>
            </w:pPr>
            <w:r w:rsidRPr="00494B07">
              <w:rPr>
                <w:rFonts w:ascii="Arial" w:hAnsi="Arial" w:cs="Arial"/>
                <w:sz w:val="16"/>
                <w:szCs w:val="16"/>
              </w:rPr>
              <w:t>$ 100,612.36</w:t>
            </w:r>
          </w:p>
        </w:tc>
      </w:tr>
      <w:tr w:rsidR="003E44A6" w:rsidRPr="00494B07" w14:paraId="0DEF6C50" w14:textId="77777777" w:rsidTr="002D4522">
        <w:trPr>
          <w:jc w:val="center"/>
        </w:trPr>
        <w:tc>
          <w:tcPr>
            <w:tcW w:w="2405" w:type="dxa"/>
            <w:vAlign w:val="center"/>
          </w:tcPr>
          <w:p w14:paraId="096530C1" w14:textId="49324EA7"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OCAMPO</w:t>
            </w:r>
          </w:p>
        </w:tc>
        <w:tc>
          <w:tcPr>
            <w:tcW w:w="1843" w:type="dxa"/>
          </w:tcPr>
          <w:p w14:paraId="0A0C1E34" w14:textId="5075C11B" w:rsidR="003E44A6" w:rsidRPr="00494B07" w:rsidRDefault="003E44A6" w:rsidP="003E44A6">
            <w:pPr>
              <w:jc w:val="center"/>
              <w:rPr>
                <w:rFonts w:ascii="Arial Narrow" w:hAnsi="Arial Narrow"/>
              </w:rPr>
            </w:pPr>
            <w:r w:rsidRPr="00494B07">
              <w:rPr>
                <w:rFonts w:ascii="Arial" w:hAnsi="Arial" w:cs="Arial"/>
                <w:sz w:val="16"/>
                <w:szCs w:val="16"/>
              </w:rPr>
              <w:t>$ 32,349.09</w:t>
            </w:r>
          </w:p>
        </w:tc>
      </w:tr>
      <w:tr w:rsidR="003E44A6" w:rsidRPr="00494B07" w14:paraId="29699A26" w14:textId="77777777" w:rsidTr="002D4522">
        <w:trPr>
          <w:jc w:val="center"/>
        </w:trPr>
        <w:tc>
          <w:tcPr>
            <w:tcW w:w="2405" w:type="dxa"/>
            <w:vAlign w:val="center"/>
          </w:tcPr>
          <w:p w14:paraId="55303688" w14:textId="637A5EF1"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EL ORO</w:t>
            </w:r>
          </w:p>
        </w:tc>
        <w:tc>
          <w:tcPr>
            <w:tcW w:w="1843" w:type="dxa"/>
          </w:tcPr>
          <w:p w14:paraId="35A8D7BF" w14:textId="507E056B" w:rsidR="003E44A6" w:rsidRPr="00494B07" w:rsidRDefault="003E44A6" w:rsidP="003E44A6">
            <w:pPr>
              <w:jc w:val="center"/>
              <w:rPr>
                <w:rFonts w:ascii="Arial Narrow" w:hAnsi="Arial Narrow"/>
              </w:rPr>
            </w:pPr>
            <w:r w:rsidRPr="00494B07">
              <w:rPr>
                <w:rFonts w:ascii="Arial" w:hAnsi="Arial" w:cs="Arial"/>
                <w:sz w:val="16"/>
                <w:szCs w:val="16"/>
              </w:rPr>
              <w:t>$ 45,672.02</w:t>
            </w:r>
          </w:p>
        </w:tc>
      </w:tr>
      <w:tr w:rsidR="003E44A6" w:rsidRPr="00494B07" w14:paraId="6034BD29" w14:textId="77777777" w:rsidTr="002D4522">
        <w:trPr>
          <w:jc w:val="center"/>
        </w:trPr>
        <w:tc>
          <w:tcPr>
            <w:tcW w:w="2405" w:type="dxa"/>
            <w:vAlign w:val="center"/>
          </w:tcPr>
          <w:p w14:paraId="6E00BFA0" w14:textId="58B54CB6"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OTAEZ</w:t>
            </w:r>
          </w:p>
        </w:tc>
        <w:tc>
          <w:tcPr>
            <w:tcW w:w="1843" w:type="dxa"/>
          </w:tcPr>
          <w:p w14:paraId="2DC4566F" w14:textId="0DA2C732" w:rsidR="003E44A6" w:rsidRPr="00494B07" w:rsidRDefault="003E44A6" w:rsidP="003E44A6">
            <w:pPr>
              <w:jc w:val="center"/>
              <w:rPr>
                <w:rFonts w:ascii="Arial Narrow" w:hAnsi="Arial Narrow"/>
              </w:rPr>
            </w:pPr>
            <w:r w:rsidRPr="00494B07">
              <w:rPr>
                <w:rFonts w:ascii="Arial" w:hAnsi="Arial" w:cs="Arial"/>
                <w:sz w:val="16"/>
                <w:szCs w:val="16"/>
              </w:rPr>
              <w:t>$ 18,291.89</w:t>
            </w:r>
          </w:p>
        </w:tc>
      </w:tr>
      <w:tr w:rsidR="003E44A6" w:rsidRPr="00494B07" w14:paraId="48896A81" w14:textId="77777777" w:rsidTr="002D4522">
        <w:trPr>
          <w:jc w:val="center"/>
        </w:trPr>
        <w:tc>
          <w:tcPr>
            <w:tcW w:w="2405" w:type="dxa"/>
            <w:vAlign w:val="center"/>
          </w:tcPr>
          <w:p w14:paraId="56265FCC" w14:textId="200760DC"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PANUCO DE CORONADO</w:t>
            </w:r>
          </w:p>
        </w:tc>
        <w:tc>
          <w:tcPr>
            <w:tcW w:w="1843" w:type="dxa"/>
          </w:tcPr>
          <w:p w14:paraId="193605CE" w14:textId="38C07D2A" w:rsidR="003E44A6" w:rsidRPr="00494B07" w:rsidRDefault="003E44A6" w:rsidP="003E44A6">
            <w:pPr>
              <w:jc w:val="center"/>
              <w:rPr>
                <w:rFonts w:ascii="Arial Narrow" w:hAnsi="Arial Narrow"/>
              </w:rPr>
            </w:pPr>
            <w:r w:rsidRPr="00494B07">
              <w:rPr>
                <w:rFonts w:ascii="Arial" w:hAnsi="Arial" w:cs="Arial"/>
                <w:sz w:val="16"/>
                <w:szCs w:val="16"/>
              </w:rPr>
              <w:t>$ 50,169.95</w:t>
            </w:r>
          </w:p>
        </w:tc>
      </w:tr>
      <w:tr w:rsidR="003E44A6" w:rsidRPr="00494B07" w14:paraId="667F9809" w14:textId="77777777" w:rsidTr="002D4522">
        <w:trPr>
          <w:jc w:val="center"/>
        </w:trPr>
        <w:tc>
          <w:tcPr>
            <w:tcW w:w="2405" w:type="dxa"/>
            <w:vAlign w:val="center"/>
          </w:tcPr>
          <w:p w14:paraId="67927488" w14:textId="7D4910FC"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PEÑON BLANCO</w:t>
            </w:r>
          </w:p>
        </w:tc>
        <w:tc>
          <w:tcPr>
            <w:tcW w:w="1843" w:type="dxa"/>
          </w:tcPr>
          <w:p w14:paraId="788D799E" w14:textId="4B8E9058" w:rsidR="003E44A6" w:rsidRPr="00494B07" w:rsidRDefault="003E44A6" w:rsidP="003E44A6">
            <w:pPr>
              <w:jc w:val="center"/>
              <w:rPr>
                <w:rFonts w:ascii="Arial Narrow" w:hAnsi="Arial Narrow"/>
              </w:rPr>
            </w:pPr>
            <w:r w:rsidRPr="00494B07">
              <w:rPr>
                <w:rFonts w:ascii="Arial" w:hAnsi="Arial" w:cs="Arial"/>
                <w:sz w:val="16"/>
                <w:szCs w:val="16"/>
              </w:rPr>
              <w:t>$ 39,964.17</w:t>
            </w:r>
          </w:p>
        </w:tc>
      </w:tr>
      <w:tr w:rsidR="003E44A6" w:rsidRPr="00494B07" w14:paraId="6D59F972" w14:textId="77777777" w:rsidTr="002D4522">
        <w:trPr>
          <w:jc w:val="center"/>
        </w:trPr>
        <w:tc>
          <w:tcPr>
            <w:tcW w:w="2405" w:type="dxa"/>
            <w:vAlign w:val="center"/>
          </w:tcPr>
          <w:p w14:paraId="12CF7354" w14:textId="45975477"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POANAS</w:t>
            </w:r>
          </w:p>
        </w:tc>
        <w:tc>
          <w:tcPr>
            <w:tcW w:w="1843" w:type="dxa"/>
          </w:tcPr>
          <w:p w14:paraId="3B880CA5" w14:textId="374462E0" w:rsidR="003E44A6" w:rsidRPr="00494B07" w:rsidRDefault="003E44A6" w:rsidP="003E44A6">
            <w:pPr>
              <w:jc w:val="center"/>
              <w:rPr>
                <w:rFonts w:ascii="Arial Narrow" w:hAnsi="Arial Narrow"/>
              </w:rPr>
            </w:pPr>
            <w:r w:rsidRPr="00494B07">
              <w:rPr>
                <w:rFonts w:ascii="Arial" w:hAnsi="Arial" w:cs="Arial"/>
                <w:sz w:val="16"/>
                <w:szCs w:val="16"/>
              </w:rPr>
              <w:t>$ 94,133.31</w:t>
            </w:r>
          </w:p>
        </w:tc>
      </w:tr>
      <w:tr w:rsidR="003E44A6" w:rsidRPr="00494B07" w14:paraId="5575F61D" w14:textId="77777777" w:rsidTr="002D4522">
        <w:trPr>
          <w:jc w:val="center"/>
        </w:trPr>
        <w:tc>
          <w:tcPr>
            <w:tcW w:w="2405" w:type="dxa"/>
            <w:vAlign w:val="center"/>
          </w:tcPr>
          <w:p w14:paraId="7456D226" w14:textId="0A661DD6"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PUEBLO NUEVO</w:t>
            </w:r>
          </w:p>
        </w:tc>
        <w:tc>
          <w:tcPr>
            <w:tcW w:w="1843" w:type="dxa"/>
          </w:tcPr>
          <w:p w14:paraId="41C8F543" w14:textId="387FA253" w:rsidR="003E44A6" w:rsidRPr="00494B07" w:rsidRDefault="003E44A6" w:rsidP="003E44A6">
            <w:pPr>
              <w:jc w:val="center"/>
              <w:rPr>
                <w:rFonts w:ascii="Arial Narrow" w:hAnsi="Arial Narrow"/>
              </w:rPr>
            </w:pPr>
            <w:r w:rsidRPr="00494B07">
              <w:rPr>
                <w:rFonts w:ascii="Arial" w:hAnsi="Arial" w:cs="Arial"/>
                <w:sz w:val="16"/>
                <w:szCs w:val="16"/>
              </w:rPr>
              <w:t xml:space="preserve">$ </w:t>
            </w:r>
            <w:r w:rsidR="00AD52B8" w:rsidRPr="00494B07">
              <w:rPr>
                <w:rFonts w:ascii="Arial" w:hAnsi="Arial" w:cs="Arial"/>
                <w:color w:val="000000"/>
                <w:sz w:val="16"/>
                <w:szCs w:val="16"/>
              </w:rPr>
              <w:t>160,466.26</w:t>
            </w:r>
          </w:p>
        </w:tc>
      </w:tr>
      <w:tr w:rsidR="003E44A6" w:rsidRPr="00494B07" w14:paraId="1B98F8B2" w14:textId="77777777" w:rsidTr="002D4522">
        <w:trPr>
          <w:jc w:val="center"/>
        </w:trPr>
        <w:tc>
          <w:tcPr>
            <w:tcW w:w="2405" w:type="dxa"/>
            <w:vAlign w:val="center"/>
          </w:tcPr>
          <w:p w14:paraId="07660140" w14:textId="52CD2DC1"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RODEO</w:t>
            </w:r>
          </w:p>
        </w:tc>
        <w:tc>
          <w:tcPr>
            <w:tcW w:w="1843" w:type="dxa"/>
          </w:tcPr>
          <w:p w14:paraId="6F4A973D" w14:textId="5C85F02C" w:rsidR="003E44A6" w:rsidRPr="00494B07" w:rsidRDefault="003E44A6" w:rsidP="003E44A6">
            <w:pPr>
              <w:jc w:val="center"/>
              <w:rPr>
                <w:rFonts w:ascii="Arial Narrow" w:hAnsi="Arial Narrow"/>
              </w:rPr>
            </w:pPr>
            <w:r w:rsidRPr="00494B07">
              <w:rPr>
                <w:rFonts w:ascii="Arial" w:hAnsi="Arial" w:cs="Arial"/>
                <w:sz w:val="16"/>
                <w:szCs w:val="16"/>
              </w:rPr>
              <w:t>$ 47,620.81</w:t>
            </w:r>
          </w:p>
        </w:tc>
      </w:tr>
      <w:tr w:rsidR="003E44A6" w:rsidRPr="00494B07" w14:paraId="230D3B10" w14:textId="77777777" w:rsidTr="002D4522">
        <w:trPr>
          <w:jc w:val="center"/>
        </w:trPr>
        <w:tc>
          <w:tcPr>
            <w:tcW w:w="2405" w:type="dxa"/>
            <w:vAlign w:val="center"/>
          </w:tcPr>
          <w:p w14:paraId="39067CE9" w14:textId="3C12D224"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BERNARDO</w:t>
            </w:r>
          </w:p>
        </w:tc>
        <w:tc>
          <w:tcPr>
            <w:tcW w:w="1843" w:type="dxa"/>
          </w:tcPr>
          <w:p w14:paraId="48F2BB6E" w14:textId="195B9D2E" w:rsidR="003E44A6" w:rsidRPr="00494B07" w:rsidRDefault="003E44A6" w:rsidP="003E44A6">
            <w:pPr>
              <w:jc w:val="center"/>
              <w:rPr>
                <w:rFonts w:ascii="Arial Narrow" w:hAnsi="Arial Narrow"/>
              </w:rPr>
            </w:pPr>
            <w:r w:rsidRPr="00494B07">
              <w:rPr>
                <w:rFonts w:ascii="Arial" w:hAnsi="Arial" w:cs="Arial"/>
                <w:sz w:val="16"/>
                <w:szCs w:val="16"/>
              </w:rPr>
              <w:t>$ 12,556.34</w:t>
            </w:r>
          </w:p>
        </w:tc>
      </w:tr>
      <w:tr w:rsidR="003E44A6" w:rsidRPr="00494B07" w14:paraId="44EE2C37" w14:textId="77777777" w:rsidTr="002D4522">
        <w:trPr>
          <w:jc w:val="center"/>
        </w:trPr>
        <w:tc>
          <w:tcPr>
            <w:tcW w:w="2405" w:type="dxa"/>
            <w:vAlign w:val="center"/>
          </w:tcPr>
          <w:p w14:paraId="658F700A" w14:textId="64B5A6F4"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DIMAS</w:t>
            </w:r>
          </w:p>
        </w:tc>
        <w:tc>
          <w:tcPr>
            <w:tcW w:w="1843" w:type="dxa"/>
          </w:tcPr>
          <w:p w14:paraId="4ACA10AA" w14:textId="6AA9B557" w:rsidR="003E44A6" w:rsidRPr="00494B07" w:rsidRDefault="003E44A6" w:rsidP="003E44A6">
            <w:pPr>
              <w:jc w:val="center"/>
              <w:rPr>
                <w:rFonts w:ascii="Arial Narrow" w:hAnsi="Arial Narrow"/>
              </w:rPr>
            </w:pPr>
            <w:r w:rsidRPr="00494B07">
              <w:rPr>
                <w:rFonts w:ascii="Arial" w:hAnsi="Arial" w:cs="Arial"/>
                <w:sz w:val="16"/>
                <w:szCs w:val="16"/>
              </w:rPr>
              <w:t>$ 65,617.16</w:t>
            </w:r>
          </w:p>
        </w:tc>
      </w:tr>
      <w:tr w:rsidR="003E44A6" w:rsidRPr="00494B07" w14:paraId="466638D9" w14:textId="77777777" w:rsidTr="002D4522">
        <w:trPr>
          <w:jc w:val="center"/>
        </w:trPr>
        <w:tc>
          <w:tcPr>
            <w:tcW w:w="2405" w:type="dxa"/>
            <w:vAlign w:val="center"/>
          </w:tcPr>
          <w:p w14:paraId="019ED865" w14:textId="5D7CF001"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JUAN DE GUADALUPE</w:t>
            </w:r>
          </w:p>
        </w:tc>
        <w:tc>
          <w:tcPr>
            <w:tcW w:w="1843" w:type="dxa"/>
          </w:tcPr>
          <w:p w14:paraId="45E03BE2" w14:textId="0B9EBD53" w:rsidR="003E44A6" w:rsidRPr="00494B07" w:rsidRDefault="003E44A6" w:rsidP="003E44A6">
            <w:pPr>
              <w:jc w:val="center"/>
              <w:rPr>
                <w:rFonts w:ascii="Arial Narrow" w:hAnsi="Arial Narrow"/>
              </w:rPr>
            </w:pPr>
            <w:r w:rsidRPr="00494B07">
              <w:rPr>
                <w:rFonts w:ascii="Arial" w:hAnsi="Arial" w:cs="Arial"/>
                <w:sz w:val="16"/>
                <w:szCs w:val="16"/>
              </w:rPr>
              <w:t>$ 20,693.25</w:t>
            </w:r>
          </w:p>
        </w:tc>
      </w:tr>
      <w:tr w:rsidR="003E44A6" w:rsidRPr="00494B07" w14:paraId="2349E359" w14:textId="77777777" w:rsidTr="002D4522">
        <w:trPr>
          <w:jc w:val="center"/>
        </w:trPr>
        <w:tc>
          <w:tcPr>
            <w:tcW w:w="2405" w:type="dxa"/>
            <w:vAlign w:val="center"/>
          </w:tcPr>
          <w:p w14:paraId="00DB0658" w14:textId="13CDAD45"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JUAN DEL RIO</w:t>
            </w:r>
          </w:p>
        </w:tc>
        <w:tc>
          <w:tcPr>
            <w:tcW w:w="1843" w:type="dxa"/>
          </w:tcPr>
          <w:p w14:paraId="6D8F089A" w14:textId="63D1D026" w:rsidR="003E44A6" w:rsidRPr="00494B07" w:rsidRDefault="003E44A6" w:rsidP="003E44A6">
            <w:pPr>
              <w:jc w:val="center"/>
              <w:rPr>
                <w:rFonts w:ascii="Arial Narrow" w:hAnsi="Arial Narrow"/>
              </w:rPr>
            </w:pPr>
            <w:r w:rsidRPr="00494B07">
              <w:rPr>
                <w:rFonts w:ascii="Arial" w:hAnsi="Arial" w:cs="Arial"/>
                <w:sz w:val="16"/>
                <w:szCs w:val="16"/>
              </w:rPr>
              <w:t>$ 46,083.02</w:t>
            </w:r>
          </w:p>
        </w:tc>
      </w:tr>
      <w:tr w:rsidR="003E44A6" w:rsidRPr="00494B07" w14:paraId="6E541A51" w14:textId="77777777" w:rsidTr="002D4522">
        <w:trPr>
          <w:jc w:val="center"/>
        </w:trPr>
        <w:tc>
          <w:tcPr>
            <w:tcW w:w="2405" w:type="dxa"/>
            <w:vAlign w:val="center"/>
          </w:tcPr>
          <w:p w14:paraId="391813C0" w14:textId="56269DAF"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LUIS DEL CORDERO</w:t>
            </w:r>
          </w:p>
        </w:tc>
        <w:tc>
          <w:tcPr>
            <w:tcW w:w="1843" w:type="dxa"/>
          </w:tcPr>
          <w:p w14:paraId="6BBA8A2F" w14:textId="032B2816" w:rsidR="003E44A6" w:rsidRPr="00494B07" w:rsidRDefault="003E44A6" w:rsidP="003E44A6">
            <w:pPr>
              <w:jc w:val="center"/>
              <w:rPr>
                <w:rFonts w:ascii="Arial Narrow" w:hAnsi="Arial Narrow"/>
              </w:rPr>
            </w:pPr>
            <w:r w:rsidRPr="00494B07">
              <w:rPr>
                <w:rFonts w:ascii="Arial" w:hAnsi="Arial" w:cs="Arial"/>
                <w:sz w:val="16"/>
                <w:szCs w:val="16"/>
              </w:rPr>
              <w:t>$ 9,023.57</w:t>
            </w:r>
          </w:p>
        </w:tc>
      </w:tr>
      <w:tr w:rsidR="003E44A6" w:rsidRPr="00494B07" w14:paraId="24B87F25" w14:textId="77777777" w:rsidTr="002D4522">
        <w:trPr>
          <w:jc w:val="center"/>
        </w:trPr>
        <w:tc>
          <w:tcPr>
            <w:tcW w:w="2405" w:type="dxa"/>
            <w:vAlign w:val="center"/>
          </w:tcPr>
          <w:p w14:paraId="47DEDDC6" w14:textId="10C20482"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 PEDRO DEL GALLO</w:t>
            </w:r>
          </w:p>
        </w:tc>
        <w:tc>
          <w:tcPr>
            <w:tcW w:w="1843" w:type="dxa"/>
          </w:tcPr>
          <w:p w14:paraId="4BEED6EF" w14:textId="29AD8526" w:rsidR="003E44A6" w:rsidRPr="00494B07" w:rsidRDefault="003E44A6" w:rsidP="003E44A6">
            <w:pPr>
              <w:jc w:val="center"/>
              <w:rPr>
                <w:rFonts w:ascii="Arial Narrow" w:hAnsi="Arial Narrow"/>
              </w:rPr>
            </w:pPr>
            <w:r w:rsidRPr="00494B07">
              <w:rPr>
                <w:rFonts w:ascii="Arial" w:hAnsi="Arial" w:cs="Arial"/>
                <w:sz w:val="16"/>
                <w:szCs w:val="16"/>
              </w:rPr>
              <w:t>$ 6,793.07</w:t>
            </w:r>
          </w:p>
        </w:tc>
      </w:tr>
      <w:tr w:rsidR="003E44A6" w:rsidRPr="00494B07" w14:paraId="21D8B3E5" w14:textId="77777777" w:rsidTr="002D4522">
        <w:trPr>
          <w:jc w:val="center"/>
        </w:trPr>
        <w:tc>
          <w:tcPr>
            <w:tcW w:w="2405" w:type="dxa"/>
            <w:vAlign w:val="center"/>
          </w:tcPr>
          <w:p w14:paraId="33D49AD3" w14:textId="1DF5A511"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SANTA CLARA</w:t>
            </w:r>
          </w:p>
        </w:tc>
        <w:tc>
          <w:tcPr>
            <w:tcW w:w="1843" w:type="dxa"/>
          </w:tcPr>
          <w:p w14:paraId="7E446B63" w14:textId="00D9BC48" w:rsidR="003E44A6" w:rsidRPr="00494B07" w:rsidRDefault="003E44A6" w:rsidP="003E44A6">
            <w:pPr>
              <w:jc w:val="center"/>
              <w:rPr>
                <w:rFonts w:ascii="Arial Narrow" w:hAnsi="Arial Narrow"/>
              </w:rPr>
            </w:pPr>
            <w:r w:rsidRPr="00494B07">
              <w:rPr>
                <w:rFonts w:ascii="Arial" w:hAnsi="Arial" w:cs="Arial"/>
                <w:sz w:val="16"/>
                <w:szCs w:val="16"/>
              </w:rPr>
              <w:t>$ 24,544.67</w:t>
            </w:r>
          </w:p>
        </w:tc>
      </w:tr>
      <w:tr w:rsidR="003E44A6" w:rsidRPr="00494B07" w14:paraId="0254AEBF" w14:textId="77777777" w:rsidTr="002D4522">
        <w:trPr>
          <w:jc w:val="center"/>
        </w:trPr>
        <w:tc>
          <w:tcPr>
            <w:tcW w:w="2405" w:type="dxa"/>
            <w:vAlign w:val="center"/>
          </w:tcPr>
          <w:p w14:paraId="0D0D1AAC" w14:textId="2EADC8DC"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SANTIAGO PAPASQUIARO</w:t>
            </w:r>
          </w:p>
        </w:tc>
        <w:tc>
          <w:tcPr>
            <w:tcW w:w="1843" w:type="dxa"/>
          </w:tcPr>
          <w:p w14:paraId="4AC4FE18" w14:textId="3C18C67C" w:rsidR="003E44A6" w:rsidRPr="00494B07" w:rsidRDefault="003E44A6" w:rsidP="003E44A6">
            <w:pPr>
              <w:jc w:val="center"/>
              <w:rPr>
                <w:rFonts w:ascii="Arial Narrow" w:hAnsi="Arial Narrow"/>
              </w:rPr>
            </w:pPr>
            <w:r w:rsidRPr="00494B07">
              <w:rPr>
                <w:rFonts w:ascii="Arial" w:hAnsi="Arial" w:cs="Arial"/>
                <w:sz w:val="16"/>
                <w:szCs w:val="16"/>
              </w:rPr>
              <w:t>$ 177,492.83</w:t>
            </w:r>
          </w:p>
        </w:tc>
      </w:tr>
      <w:tr w:rsidR="003E44A6" w:rsidRPr="00983006" w14:paraId="7FCAD686" w14:textId="77777777" w:rsidTr="002D4522">
        <w:trPr>
          <w:jc w:val="center"/>
        </w:trPr>
        <w:tc>
          <w:tcPr>
            <w:tcW w:w="2405" w:type="dxa"/>
            <w:vAlign w:val="center"/>
          </w:tcPr>
          <w:p w14:paraId="723715A2" w14:textId="6F9C25CA" w:rsidR="003E44A6" w:rsidRPr="00494B07" w:rsidRDefault="003E44A6" w:rsidP="003E44A6">
            <w:pPr>
              <w:jc w:val="center"/>
              <w:rPr>
                <w:rFonts w:ascii="Arial Narrow" w:eastAsia="Times New Roman" w:hAnsi="Arial Narrow" w:cs="Calibri"/>
                <w:color w:val="000000"/>
                <w:sz w:val="20"/>
                <w:szCs w:val="20"/>
                <w:lang w:eastAsia="es-MX"/>
              </w:rPr>
            </w:pPr>
            <w:r w:rsidRPr="00494B07">
              <w:rPr>
                <w:rFonts w:ascii="Arial Narrow" w:eastAsia="Times New Roman" w:hAnsi="Arial Narrow" w:cs="Calibri"/>
                <w:color w:val="000000"/>
                <w:sz w:val="20"/>
                <w:szCs w:val="20"/>
                <w:lang w:eastAsia="es-MX"/>
              </w:rPr>
              <w:t>SUCHIL</w:t>
            </w:r>
          </w:p>
        </w:tc>
        <w:tc>
          <w:tcPr>
            <w:tcW w:w="1843" w:type="dxa"/>
          </w:tcPr>
          <w:p w14:paraId="4645D360" w14:textId="1D8362F5" w:rsidR="003E44A6" w:rsidRPr="00983006" w:rsidRDefault="003E44A6" w:rsidP="003E44A6">
            <w:pPr>
              <w:jc w:val="center"/>
              <w:rPr>
                <w:rFonts w:ascii="Arial Narrow" w:hAnsi="Arial Narrow"/>
              </w:rPr>
            </w:pPr>
            <w:r w:rsidRPr="00494B07">
              <w:rPr>
                <w:rFonts w:ascii="Arial" w:hAnsi="Arial" w:cs="Arial"/>
                <w:sz w:val="16"/>
                <w:szCs w:val="16"/>
              </w:rPr>
              <w:t>$ 25,338.96</w:t>
            </w:r>
          </w:p>
        </w:tc>
      </w:tr>
      <w:tr w:rsidR="003E44A6" w:rsidRPr="00983006" w14:paraId="566E423A" w14:textId="77777777" w:rsidTr="002D4522">
        <w:trPr>
          <w:jc w:val="center"/>
        </w:trPr>
        <w:tc>
          <w:tcPr>
            <w:tcW w:w="2405" w:type="dxa"/>
            <w:vAlign w:val="center"/>
          </w:tcPr>
          <w:p w14:paraId="2394CBEA" w14:textId="68C73876" w:rsidR="003E44A6" w:rsidRPr="00983006" w:rsidRDefault="003E44A6" w:rsidP="003E44A6">
            <w:pPr>
              <w:jc w:val="center"/>
              <w:rPr>
                <w:rFonts w:ascii="Arial Narrow" w:eastAsia="Times New Roman" w:hAnsi="Arial Narrow" w:cs="Calibri"/>
                <w:color w:val="000000"/>
                <w:sz w:val="20"/>
                <w:szCs w:val="20"/>
                <w:lang w:eastAsia="es-MX"/>
              </w:rPr>
            </w:pPr>
            <w:r w:rsidRPr="00983006">
              <w:rPr>
                <w:rFonts w:ascii="Arial Narrow" w:eastAsia="Times New Roman" w:hAnsi="Arial Narrow" w:cs="Calibri"/>
                <w:color w:val="000000"/>
                <w:sz w:val="20"/>
                <w:szCs w:val="20"/>
                <w:lang w:eastAsia="es-MX"/>
              </w:rPr>
              <w:t>TAMAZULA</w:t>
            </w:r>
          </w:p>
        </w:tc>
        <w:tc>
          <w:tcPr>
            <w:tcW w:w="1843" w:type="dxa"/>
          </w:tcPr>
          <w:p w14:paraId="1E5FA5F4" w14:textId="54782320" w:rsidR="003E44A6" w:rsidRPr="00983006" w:rsidRDefault="003E44A6" w:rsidP="003E44A6">
            <w:pPr>
              <w:jc w:val="center"/>
              <w:rPr>
                <w:rFonts w:ascii="Arial Narrow" w:hAnsi="Arial Narrow"/>
              </w:rPr>
            </w:pPr>
            <w:r w:rsidRPr="00983006">
              <w:rPr>
                <w:rFonts w:ascii="Arial" w:hAnsi="Arial" w:cs="Arial"/>
                <w:sz w:val="16"/>
                <w:szCs w:val="16"/>
              </w:rPr>
              <w:t>$ 79,378.80</w:t>
            </w:r>
          </w:p>
        </w:tc>
      </w:tr>
      <w:tr w:rsidR="003E44A6" w:rsidRPr="00983006" w14:paraId="10B888AC" w14:textId="77777777" w:rsidTr="002D4522">
        <w:trPr>
          <w:jc w:val="center"/>
        </w:trPr>
        <w:tc>
          <w:tcPr>
            <w:tcW w:w="2405" w:type="dxa"/>
            <w:vAlign w:val="center"/>
          </w:tcPr>
          <w:p w14:paraId="5EEF9AF0" w14:textId="23DDF01E" w:rsidR="003E44A6" w:rsidRPr="00983006" w:rsidRDefault="003E44A6" w:rsidP="003E44A6">
            <w:pPr>
              <w:jc w:val="center"/>
              <w:rPr>
                <w:rFonts w:ascii="Arial Narrow" w:eastAsia="Times New Roman" w:hAnsi="Arial Narrow" w:cs="Calibri"/>
                <w:color w:val="000000"/>
                <w:sz w:val="20"/>
                <w:szCs w:val="20"/>
                <w:lang w:eastAsia="es-MX"/>
              </w:rPr>
            </w:pPr>
            <w:r w:rsidRPr="00983006">
              <w:rPr>
                <w:rFonts w:ascii="Arial Narrow" w:eastAsia="Times New Roman" w:hAnsi="Arial Narrow" w:cs="Calibri"/>
                <w:color w:val="000000"/>
                <w:sz w:val="20"/>
                <w:szCs w:val="20"/>
                <w:lang w:eastAsia="es-MX"/>
              </w:rPr>
              <w:t>TEPEHUANES</w:t>
            </w:r>
          </w:p>
        </w:tc>
        <w:tc>
          <w:tcPr>
            <w:tcW w:w="1843" w:type="dxa"/>
          </w:tcPr>
          <w:p w14:paraId="2917CA4C" w14:textId="1FE85F77" w:rsidR="003E44A6" w:rsidRPr="00983006" w:rsidRDefault="003E44A6" w:rsidP="003E44A6">
            <w:pPr>
              <w:jc w:val="center"/>
              <w:rPr>
                <w:rFonts w:ascii="Arial Narrow" w:hAnsi="Arial Narrow"/>
              </w:rPr>
            </w:pPr>
            <w:r w:rsidRPr="00983006">
              <w:rPr>
                <w:rFonts w:ascii="Arial" w:hAnsi="Arial" w:cs="Arial"/>
                <w:sz w:val="16"/>
                <w:szCs w:val="16"/>
              </w:rPr>
              <w:t>$ 48,475.14</w:t>
            </w:r>
          </w:p>
        </w:tc>
      </w:tr>
      <w:tr w:rsidR="003E44A6" w:rsidRPr="00983006" w14:paraId="4B83F334" w14:textId="77777777" w:rsidTr="002D4522">
        <w:trPr>
          <w:jc w:val="center"/>
        </w:trPr>
        <w:tc>
          <w:tcPr>
            <w:tcW w:w="2405" w:type="dxa"/>
            <w:vAlign w:val="center"/>
          </w:tcPr>
          <w:p w14:paraId="125FF7C4" w14:textId="15793D89" w:rsidR="003E44A6" w:rsidRPr="00983006" w:rsidRDefault="003E44A6" w:rsidP="003E44A6">
            <w:pPr>
              <w:jc w:val="center"/>
              <w:rPr>
                <w:rFonts w:ascii="Arial Narrow" w:eastAsia="Times New Roman" w:hAnsi="Arial Narrow" w:cs="Calibri"/>
                <w:color w:val="000000"/>
                <w:sz w:val="20"/>
                <w:szCs w:val="20"/>
                <w:lang w:eastAsia="es-MX"/>
              </w:rPr>
            </w:pPr>
            <w:r w:rsidRPr="00983006">
              <w:rPr>
                <w:rFonts w:ascii="Arial Narrow" w:eastAsia="Times New Roman" w:hAnsi="Arial Narrow" w:cs="Calibri"/>
                <w:color w:val="000000"/>
                <w:sz w:val="20"/>
                <w:szCs w:val="20"/>
                <w:lang w:eastAsia="es-MX"/>
              </w:rPr>
              <w:t>TLAHUALILO</w:t>
            </w:r>
          </w:p>
        </w:tc>
        <w:tc>
          <w:tcPr>
            <w:tcW w:w="1843" w:type="dxa"/>
          </w:tcPr>
          <w:p w14:paraId="06B0E669" w14:textId="30A30DBB" w:rsidR="003E44A6" w:rsidRPr="00983006" w:rsidRDefault="003E44A6" w:rsidP="003E44A6">
            <w:pPr>
              <w:jc w:val="center"/>
              <w:rPr>
                <w:rFonts w:ascii="Arial Narrow" w:hAnsi="Arial Narrow"/>
              </w:rPr>
            </w:pPr>
            <w:r w:rsidRPr="00983006">
              <w:rPr>
                <w:rFonts w:ascii="Arial" w:hAnsi="Arial" w:cs="Arial"/>
                <w:sz w:val="16"/>
                <w:szCs w:val="16"/>
              </w:rPr>
              <w:t>$ 70,696.96</w:t>
            </w:r>
          </w:p>
        </w:tc>
      </w:tr>
      <w:tr w:rsidR="003E44A6" w:rsidRPr="00983006" w14:paraId="1D5AE0E6" w14:textId="77777777" w:rsidTr="002D4522">
        <w:trPr>
          <w:jc w:val="center"/>
        </w:trPr>
        <w:tc>
          <w:tcPr>
            <w:tcW w:w="2405" w:type="dxa"/>
            <w:vAlign w:val="center"/>
          </w:tcPr>
          <w:p w14:paraId="22C94355" w14:textId="47B9E453" w:rsidR="003E44A6" w:rsidRPr="00983006" w:rsidRDefault="003E44A6" w:rsidP="003E44A6">
            <w:pPr>
              <w:jc w:val="center"/>
              <w:rPr>
                <w:rFonts w:ascii="Arial Narrow" w:eastAsia="Times New Roman" w:hAnsi="Arial Narrow" w:cs="Calibri"/>
                <w:color w:val="000000"/>
                <w:sz w:val="20"/>
                <w:szCs w:val="20"/>
                <w:lang w:eastAsia="es-MX"/>
              </w:rPr>
            </w:pPr>
            <w:r w:rsidRPr="00983006">
              <w:rPr>
                <w:rFonts w:ascii="Arial Narrow" w:eastAsia="Times New Roman" w:hAnsi="Arial Narrow" w:cs="Calibri"/>
                <w:color w:val="000000"/>
                <w:sz w:val="20"/>
                <w:szCs w:val="20"/>
                <w:lang w:eastAsia="es-MX"/>
              </w:rPr>
              <w:t>TOPIA</w:t>
            </w:r>
          </w:p>
        </w:tc>
        <w:tc>
          <w:tcPr>
            <w:tcW w:w="1843" w:type="dxa"/>
          </w:tcPr>
          <w:p w14:paraId="1E28C6AF" w14:textId="7A528CEE" w:rsidR="003E44A6" w:rsidRPr="00983006" w:rsidRDefault="003E44A6" w:rsidP="003E44A6">
            <w:pPr>
              <w:jc w:val="center"/>
              <w:rPr>
                <w:rFonts w:ascii="Arial Narrow" w:hAnsi="Arial Narrow"/>
              </w:rPr>
            </w:pPr>
            <w:r w:rsidRPr="00983006">
              <w:rPr>
                <w:rFonts w:ascii="Arial" w:hAnsi="Arial" w:cs="Arial"/>
                <w:sz w:val="16"/>
                <w:szCs w:val="16"/>
              </w:rPr>
              <w:t>$ 27,680.29</w:t>
            </w:r>
          </w:p>
        </w:tc>
      </w:tr>
      <w:tr w:rsidR="003E44A6" w:rsidRPr="00983006" w14:paraId="6F0A17DA" w14:textId="77777777" w:rsidTr="002D4522">
        <w:trPr>
          <w:jc w:val="center"/>
        </w:trPr>
        <w:tc>
          <w:tcPr>
            <w:tcW w:w="2405" w:type="dxa"/>
            <w:vAlign w:val="center"/>
          </w:tcPr>
          <w:p w14:paraId="4E505406" w14:textId="5D97956B" w:rsidR="003E44A6" w:rsidRPr="00983006" w:rsidRDefault="003E44A6" w:rsidP="003E44A6">
            <w:pPr>
              <w:jc w:val="center"/>
              <w:rPr>
                <w:rFonts w:ascii="Arial Narrow" w:eastAsia="Times New Roman" w:hAnsi="Arial Narrow" w:cs="Calibri"/>
                <w:color w:val="000000"/>
                <w:sz w:val="20"/>
                <w:szCs w:val="20"/>
                <w:lang w:eastAsia="es-MX"/>
              </w:rPr>
            </w:pPr>
            <w:r w:rsidRPr="00983006">
              <w:rPr>
                <w:rFonts w:ascii="Arial Narrow" w:eastAsia="Times New Roman" w:hAnsi="Arial Narrow" w:cs="Calibri"/>
                <w:color w:val="000000"/>
                <w:sz w:val="20"/>
                <w:szCs w:val="20"/>
                <w:lang w:eastAsia="es-MX"/>
              </w:rPr>
              <w:t>VICENTE GUERRERO</w:t>
            </w:r>
          </w:p>
        </w:tc>
        <w:tc>
          <w:tcPr>
            <w:tcW w:w="1843" w:type="dxa"/>
          </w:tcPr>
          <w:p w14:paraId="7AB43960" w14:textId="4BF58A09" w:rsidR="003E44A6" w:rsidRPr="00983006" w:rsidRDefault="003E44A6" w:rsidP="003E44A6">
            <w:pPr>
              <w:jc w:val="center"/>
              <w:rPr>
                <w:rFonts w:ascii="Arial Narrow" w:hAnsi="Arial Narrow"/>
              </w:rPr>
            </w:pPr>
            <w:r w:rsidRPr="00983006">
              <w:rPr>
                <w:rFonts w:ascii="Arial" w:hAnsi="Arial" w:cs="Arial"/>
                <w:sz w:val="16"/>
                <w:szCs w:val="16"/>
              </w:rPr>
              <w:t>$ 84,768.00</w:t>
            </w:r>
          </w:p>
        </w:tc>
      </w:tr>
    </w:tbl>
    <w:p w14:paraId="41A13D46" w14:textId="77777777" w:rsidR="002D4522" w:rsidRPr="008E0E4B" w:rsidRDefault="002D4522" w:rsidP="008E0E4B">
      <w:pPr>
        <w:spacing w:after="0"/>
        <w:jc w:val="both"/>
        <w:rPr>
          <w:rFonts w:ascii="Arial Narrow" w:hAnsi="Arial Narrow"/>
          <w:sz w:val="24"/>
        </w:rPr>
      </w:pPr>
    </w:p>
    <w:p w14:paraId="74E860D6" w14:textId="21C639CD" w:rsidR="007F4756" w:rsidRPr="008E0E4B" w:rsidRDefault="002D4522" w:rsidP="008E0E4B">
      <w:pPr>
        <w:spacing w:after="0"/>
        <w:jc w:val="both"/>
        <w:rPr>
          <w:rFonts w:ascii="Arial Narrow" w:hAnsi="Arial Narrow"/>
          <w:sz w:val="24"/>
        </w:rPr>
      </w:pPr>
      <w:r w:rsidRPr="008E0E4B">
        <w:rPr>
          <w:rFonts w:ascii="Arial Narrow" w:hAnsi="Arial Narrow"/>
          <w:sz w:val="24"/>
        </w:rPr>
        <w:t xml:space="preserve">Las personas </w:t>
      </w:r>
      <w:r w:rsidR="00021972" w:rsidRPr="008E0E4B">
        <w:rPr>
          <w:rFonts w:ascii="Arial Narrow" w:hAnsi="Arial Narrow"/>
          <w:sz w:val="24"/>
        </w:rPr>
        <w:t xml:space="preserve">aspirantes </w:t>
      </w:r>
      <w:r w:rsidRPr="008E0E4B">
        <w:rPr>
          <w:rFonts w:ascii="Arial Narrow" w:hAnsi="Arial Narrow"/>
          <w:sz w:val="24"/>
        </w:rPr>
        <w:t>que rebasen el tope de gastos serán sancionadas con la negativa del registro de la candidatura por la vía independiente; en caso de haber obtenido</w:t>
      </w:r>
      <w:r w:rsidR="007F4756" w:rsidRPr="008E0E4B">
        <w:rPr>
          <w:rFonts w:ascii="Arial Narrow" w:hAnsi="Arial Narrow"/>
          <w:sz w:val="24"/>
        </w:rPr>
        <w:t xml:space="preserve"> el registro, éste se cancelará. </w:t>
      </w:r>
    </w:p>
    <w:p w14:paraId="0AB0ACA7" w14:textId="77777777" w:rsidR="007F4756" w:rsidRPr="008E0E4B" w:rsidRDefault="007F4756" w:rsidP="008E0E4B">
      <w:pPr>
        <w:spacing w:after="0"/>
        <w:jc w:val="both"/>
        <w:rPr>
          <w:rFonts w:ascii="Arial Narrow" w:hAnsi="Arial Narrow"/>
          <w:sz w:val="24"/>
        </w:rPr>
      </w:pPr>
    </w:p>
    <w:p w14:paraId="7DEF9119" w14:textId="36DB58AD" w:rsidR="002A1594" w:rsidRPr="008E0E4B" w:rsidRDefault="002A1594" w:rsidP="008E0E4B">
      <w:pPr>
        <w:spacing w:after="0"/>
        <w:jc w:val="both"/>
        <w:rPr>
          <w:rFonts w:ascii="Arial Narrow" w:hAnsi="Arial Narrow"/>
          <w:sz w:val="24"/>
        </w:rPr>
      </w:pPr>
      <w:r w:rsidRPr="008E0E4B">
        <w:rPr>
          <w:rFonts w:ascii="Arial Narrow" w:hAnsi="Arial Narrow"/>
          <w:b/>
          <w:bCs/>
          <w:sz w:val="24"/>
        </w:rPr>
        <w:t xml:space="preserve">OCTAVA. - </w:t>
      </w:r>
      <w:r w:rsidR="007F4756" w:rsidRPr="008E0E4B">
        <w:rPr>
          <w:rFonts w:ascii="Arial Narrow" w:hAnsi="Arial Narrow"/>
          <w:b/>
          <w:bCs/>
          <w:sz w:val="24"/>
        </w:rPr>
        <w:t>Revisión del apoyo de la ciudadanía</w:t>
      </w:r>
      <w:r w:rsidR="007F4756" w:rsidRPr="008E0E4B">
        <w:rPr>
          <w:rFonts w:ascii="Arial Narrow" w:hAnsi="Arial Narrow"/>
          <w:sz w:val="24"/>
        </w:rPr>
        <w:t xml:space="preserve">.  </w:t>
      </w:r>
      <w:r w:rsidRPr="008E0E4B">
        <w:rPr>
          <w:rFonts w:ascii="Arial Narrow" w:hAnsi="Arial Narrow"/>
          <w:sz w:val="24"/>
        </w:rPr>
        <w:t xml:space="preserve">La verificación del apoyo de la ciudadanía previsto en la Base Sexta se realizará en su totalidad (100% del apoyo recabado), </w:t>
      </w:r>
      <w:r w:rsidR="00C13A7F" w:rsidRPr="008E0E4B">
        <w:rPr>
          <w:rFonts w:ascii="Arial Narrow" w:hAnsi="Arial Narrow"/>
          <w:sz w:val="24"/>
        </w:rPr>
        <w:t>por p</w:t>
      </w:r>
      <w:r w:rsidR="008E0E4B">
        <w:rPr>
          <w:rFonts w:ascii="Arial Narrow" w:hAnsi="Arial Narrow"/>
          <w:sz w:val="24"/>
        </w:rPr>
        <w:t>arte del personal del Instituto, para efecto de saber el cumplimiento del mínimo de apoyo de la ciudadanía requerido en la normativa.</w:t>
      </w:r>
    </w:p>
    <w:p w14:paraId="5C9B6805" w14:textId="77777777" w:rsidR="002A1594" w:rsidRPr="008E0E4B" w:rsidRDefault="002A1594" w:rsidP="008E0E4B">
      <w:pPr>
        <w:spacing w:after="0"/>
        <w:jc w:val="both"/>
        <w:rPr>
          <w:rFonts w:ascii="Arial Narrow" w:hAnsi="Arial Narrow"/>
          <w:sz w:val="24"/>
        </w:rPr>
      </w:pPr>
    </w:p>
    <w:p w14:paraId="7C2DDCE3" w14:textId="7D2454EF" w:rsidR="00021972" w:rsidRPr="008E0E4B" w:rsidRDefault="002A1594" w:rsidP="008E0E4B">
      <w:pPr>
        <w:spacing w:after="0"/>
        <w:jc w:val="both"/>
        <w:rPr>
          <w:rFonts w:ascii="Arial Narrow" w:hAnsi="Arial Narrow"/>
          <w:sz w:val="24"/>
        </w:rPr>
      </w:pPr>
      <w:r w:rsidRPr="008E0E4B">
        <w:rPr>
          <w:rFonts w:ascii="Arial Narrow" w:hAnsi="Arial Narrow"/>
          <w:b/>
          <w:bCs/>
          <w:sz w:val="24"/>
        </w:rPr>
        <w:t>NOVENA. - Derecho a registrarse a una candidatura por la vía independiente.</w:t>
      </w:r>
      <w:r w:rsidRPr="008E0E4B">
        <w:rPr>
          <w:rFonts w:ascii="Arial Narrow" w:hAnsi="Arial Narrow"/>
          <w:sz w:val="24"/>
        </w:rPr>
        <w:t xml:space="preserve"> A más tardar el día </w:t>
      </w:r>
      <w:r w:rsidR="00ED0DA2" w:rsidRPr="00853C72">
        <w:rPr>
          <w:rFonts w:ascii="Arial Narrow" w:hAnsi="Arial Narrow"/>
          <w:b/>
          <w:sz w:val="24"/>
        </w:rPr>
        <w:t>21</w:t>
      </w:r>
      <w:r w:rsidRPr="00853C72">
        <w:rPr>
          <w:rFonts w:ascii="Arial Narrow" w:hAnsi="Arial Narrow"/>
          <w:b/>
          <w:sz w:val="24"/>
        </w:rPr>
        <w:t xml:space="preserve"> de </w:t>
      </w:r>
      <w:r w:rsidR="00ED0DA2" w:rsidRPr="00853C72">
        <w:rPr>
          <w:rFonts w:ascii="Arial Narrow" w:hAnsi="Arial Narrow"/>
          <w:b/>
          <w:sz w:val="24"/>
        </w:rPr>
        <w:t>marzo</w:t>
      </w:r>
      <w:r w:rsidRPr="00853C72">
        <w:rPr>
          <w:rFonts w:ascii="Arial Narrow" w:hAnsi="Arial Narrow"/>
          <w:b/>
          <w:sz w:val="24"/>
        </w:rPr>
        <w:t xml:space="preserve"> de 2025,</w:t>
      </w:r>
      <w:r w:rsidRPr="008E0E4B">
        <w:rPr>
          <w:rFonts w:ascii="Arial Narrow" w:hAnsi="Arial Narrow"/>
          <w:sz w:val="24"/>
        </w:rPr>
        <w:t xml:space="preserve"> el Consejo General emitirá declaratoria de quienes tendrán derecho a </w:t>
      </w:r>
      <w:r w:rsidRPr="008E0E4B">
        <w:rPr>
          <w:rFonts w:ascii="Arial Narrow" w:hAnsi="Arial Narrow"/>
          <w:sz w:val="24"/>
        </w:rPr>
        <w:lastRenderedPageBreak/>
        <w:t>registrarse a una candidatura por la vía independiente</w:t>
      </w:r>
      <w:r w:rsidR="00021972" w:rsidRPr="008E0E4B">
        <w:rPr>
          <w:rFonts w:ascii="Arial Narrow" w:hAnsi="Arial Narrow"/>
          <w:sz w:val="24"/>
        </w:rPr>
        <w:t xml:space="preserve">, para </w:t>
      </w:r>
      <w:r w:rsidR="00D30C69" w:rsidRPr="008E0E4B">
        <w:rPr>
          <w:rFonts w:ascii="Arial Narrow" w:hAnsi="Arial Narrow"/>
          <w:sz w:val="24"/>
        </w:rPr>
        <w:t>la renovación de la</w:t>
      </w:r>
      <w:r w:rsidR="00021972" w:rsidRPr="008E0E4B">
        <w:rPr>
          <w:rFonts w:ascii="Arial Narrow" w:hAnsi="Arial Narrow"/>
          <w:sz w:val="24"/>
        </w:rPr>
        <w:t xml:space="preserve"> integración de los 39 ayuntamientos del </w:t>
      </w:r>
      <w:r w:rsidR="004F2BAB" w:rsidRPr="008E0E4B">
        <w:rPr>
          <w:rFonts w:ascii="Arial Narrow" w:hAnsi="Arial Narrow"/>
          <w:sz w:val="24"/>
        </w:rPr>
        <w:t>e</w:t>
      </w:r>
      <w:r w:rsidR="00021972" w:rsidRPr="008E0E4B">
        <w:rPr>
          <w:rFonts w:ascii="Arial Narrow" w:hAnsi="Arial Narrow"/>
          <w:sz w:val="24"/>
        </w:rPr>
        <w:t xml:space="preserve">stado de Durango. </w:t>
      </w:r>
    </w:p>
    <w:p w14:paraId="4886FD7B" w14:textId="77777777" w:rsidR="002A1594" w:rsidRPr="008E0E4B" w:rsidRDefault="002A1594" w:rsidP="002A1594">
      <w:pPr>
        <w:spacing w:after="0"/>
        <w:jc w:val="both"/>
        <w:rPr>
          <w:rFonts w:ascii="Arial Narrow" w:hAnsi="Arial Narrow"/>
          <w:sz w:val="24"/>
        </w:rPr>
      </w:pPr>
    </w:p>
    <w:p w14:paraId="7A243A21" w14:textId="0369E649" w:rsidR="002A1594" w:rsidRPr="008E0E4B" w:rsidRDefault="002A1594" w:rsidP="002A1594">
      <w:pPr>
        <w:spacing w:after="0"/>
        <w:jc w:val="both"/>
        <w:rPr>
          <w:rFonts w:ascii="Arial Narrow" w:hAnsi="Arial Narrow"/>
          <w:b/>
          <w:bCs/>
          <w:sz w:val="24"/>
        </w:rPr>
      </w:pPr>
      <w:r w:rsidRPr="008E0E4B">
        <w:rPr>
          <w:rFonts w:ascii="Arial Narrow" w:hAnsi="Arial Narrow"/>
          <w:b/>
          <w:bCs/>
          <w:sz w:val="24"/>
        </w:rPr>
        <w:t>DÉCIMA. – Registro de candidaturas.</w:t>
      </w:r>
      <w:r w:rsidR="004008B4" w:rsidRPr="008E0E4B">
        <w:rPr>
          <w:rFonts w:ascii="Arial Narrow" w:hAnsi="Arial Narrow"/>
          <w:b/>
          <w:bCs/>
          <w:sz w:val="24"/>
        </w:rPr>
        <w:t xml:space="preserve"> </w:t>
      </w:r>
      <w:r w:rsidR="004008B4" w:rsidRPr="008E0E4B">
        <w:rPr>
          <w:rFonts w:ascii="Arial Narrow" w:hAnsi="Arial Narrow"/>
          <w:sz w:val="24"/>
        </w:rPr>
        <w:t xml:space="preserve">El registro de candidaturas independientes para el cargo </w:t>
      </w:r>
      <w:r w:rsidR="00D30C69" w:rsidRPr="008E0E4B">
        <w:rPr>
          <w:rFonts w:ascii="Arial Narrow" w:hAnsi="Arial Narrow"/>
          <w:sz w:val="24"/>
        </w:rPr>
        <w:t xml:space="preserve">de Presidencia Municipal, Sindicaturas y Regidurías </w:t>
      </w:r>
      <w:r w:rsidR="004008B4" w:rsidRPr="008E0E4B">
        <w:rPr>
          <w:rFonts w:ascii="Arial Narrow" w:hAnsi="Arial Narrow"/>
          <w:sz w:val="24"/>
        </w:rPr>
        <w:t>se llevará a cabo en los Consejos Municipales Electorales correspondientes, del</w:t>
      </w:r>
      <w:r w:rsidR="00ED0DA2" w:rsidRPr="008E0E4B">
        <w:rPr>
          <w:rFonts w:ascii="Arial Narrow" w:hAnsi="Arial Narrow"/>
          <w:sz w:val="24"/>
        </w:rPr>
        <w:t xml:space="preserve"> </w:t>
      </w:r>
      <w:r w:rsidR="00ED0DA2" w:rsidRPr="00853C72">
        <w:rPr>
          <w:rFonts w:ascii="Arial Narrow" w:hAnsi="Arial Narrow"/>
          <w:b/>
          <w:sz w:val="24"/>
        </w:rPr>
        <w:t xml:space="preserve">22 </w:t>
      </w:r>
      <w:r w:rsidR="004008B4" w:rsidRPr="00853C72">
        <w:rPr>
          <w:rFonts w:ascii="Arial Narrow" w:hAnsi="Arial Narrow"/>
          <w:b/>
          <w:sz w:val="24"/>
        </w:rPr>
        <w:t xml:space="preserve">al </w:t>
      </w:r>
      <w:r w:rsidR="00ED0DA2" w:rsidRPr="00853C72">
        <w:rPr>
          <w:rFonts w:ascii="Arial Narrow" w:hAnsi="Arial Narrow"/>
          <w:b/>
          <w:sz w:val="24"/>
        </w:rPr>
        <w:t>29</w:t>
      </w:r>
      <w:r w:rsidR="004008B4" w:rsidRPr="00853C72">
        <w:rPr>
          <w:rFonts w:ascii="Arial Narrow" w:hAnsi="Arial Narrow"/>
          <w:b/>
          <w:sz w:val="24"/>
        </w:rPr>
        <w:t xml:space="preserve"> de marzo de 2025</w:t>
      </w:r>
      <w:r w:rsidR="004008B4" w:rsidRPr="008E0E4B">
        <w:rPr>
          <w:rFonts w:ascii="Arial Narrow" w:hAnsi="Arial Narrow"/>
          <w:sz w:val="24"/>
        </w:rPr>
        <w:t>.</w:t>
      </w:r>
      <w:r w:rsidRPr="008E0E4B">
        <w:rPr>
          <w:rFonts w:ascii="Arial Narrow" w:hAnsi="Arial Narrow"/>
          <w:sz w:val="24"/>
        </w:rPr>
        <w:t xml:space="preserve"> </w:t>
      </w:r>
      <w:r w:rsidRPr="008E0E4B">
        <w:rPr>
          <w:rFonts w:ascii="Arial Narrow" w:hAnsi="Arial Narrow"/>
          <w:b/>
          <w:bCs/>
          <w:sz w:val="24"/>
        </w:rPr>
        <w:t xml:space="preserve"> </w:t>
      </w:r>
    </w:p>
    <w:p w14:paraId="434B02B7" w14:textId="77777777" w:rsidR="004008B4" w:rsidRPr="00983006" w:rsidRDefault="004008B4" w:rsidP="002A1594">
      <w:pPr>
        <w:spacing w:after="0"/>
        <w:jc w:val="both"/>
        <w:rPr>
          <w:rFonts w:ascii="Arial Narrow" w:hAnsi="Arial Narrow"/>
          <w:b/>
          <w:bCs/>
        </w:rPr>
      </w:pPr>
    </w:p>
    <w:p w14:paraId="278E5AB0" w14:textId="5DDD01FD" w:rsidR="004008B4" w:rsidRPr="00983006" w:rsidRDefault="004008B4" w:rsidP="002A1594">
      <w:pPr>
        <w:spacing w:after="0"/>
        <w:jc w:val="both"/>
        <w:rPr>
          <w:rFonts w:ascii="Arial Narrow" w:hAnsi="Arial Narrow"/>
          <w:b/>
          <w:bCs/>
          <w:sz w:val="28"/>
          <w:szCs w:val="28"/>
        </w:rPr>
      </w:pPr>
      <w:r w:rsidRPr="00983006">
        <w:rPr>
          <w:rFonts w:ascii="Arial Narrow" w:hAnsi="Arial Narrow"/>
          <w:b/>
          <w:bCs/>
          <w:sz w:val="24"/>
          <w:szCs w:val="24"/>
        </w:rPr>
        <w:t>Las personas aspirantes a participar por la vía independiente para renovar</w:t>
      </w:r>
      <w:r w:rsidR="00D30C69" w:rsidRPr="00983006">
        <w:rPr>
          <w:rFonts w:ascii="Arial Narrow" w:hAnsi="Arial Narrow"/>
          <w:b/>
          <w:bCs/>
          <w:sz w:val="24"/>
          <w:szCs w:val="24"/>
        </w:rPr>
        <w:t xml:space="preserve"> la integración de</w:t>
      </w:r>
      <w:r w:rsidRPr="00983006">
        <w:rPr>
          <w:rFonts w:ascii="Arial Narrow" w:hAnsi="Arial Narrow"/>
          <w:b/>
          <w:bCs/>
          <w:sz w:val="24"/>
          <w:szCs w:val="24"/>
        </w:rPr>
        <w:t xml:space="preserve"> los 39 </w:t>
      </w:r>
      <w:r w:rsidR="00DA5514" w:rsidRPr="00983006">
        <w:rPr>
          <w:rFonts w:ascii="Arial Narrow" w:hAnsi="Arial Narrow"/>
          <w:b/>
          <w:bCs/>
          <w:sz w:val="24"/>
          <w:szCs w:val="24"/>
        </w:rPr>
        <w:t>a</w:t>
      </w:r>
      <w:r w:rsidRPr="00983006">
        <w:rPr>
          <w:rFonts w:ascii="Arial Narrow" w:hAnsi="Arial Narrow"/>
          <w:b/>
          <w:bCs/>
          <w:sz w:val="24"/>
          <w:szCs w:val="24"/>
        </w:rPr>
        <w:t xml:space="preserve">yuntamientos del </w:t>
      </w:r>
      <w:r w:rsidR="00DA5514" w:rsidRPr="00983006">
        <w:rPr>
          <w:rFonts w:ascii="Arial Narrow" w:hAnsi="Arial Narrow"/>
          <w:b/>
          <w:bCs/>
          <w:sz w:val="24"/>
          <w:szCs w:val="24"/>
        </w:rPr>
        <w:t>e</w:t>
      </w:r>
      <w:r w:rsidRPr="00983006">
        <w:rPr>
          <w:rFonts w:ascii="Arial Narrow" w:hAnsi="Arial Narrow"/>
          <w:b/>
          <w:bCs/>
          <w:sz w:val="24"/>
          <w:szCs w:val="24"/>
        </w:rPr>
        <w:t>stado de Durango deberán</w:t>
      </w:r>
      <w:r w:rsidRPr="00983006">
        <w:rPr>
          <w:rFonts w:ascii="Arial Narrow" w:hAnsi="Arial Narrow"/>
          <w:b/>
          <w:bCs/>
          <w:sz w:val="28"/>
          <w:szCs w:val="28"/>
        </w:rPr>
        <w:t>:</w:t>
      </w:r>
    </w:p>
    <w:p w14:paraId="651332D1" w14:textId="77777777" w:rsidR="005F5FE4" w:rsidRPr="00983006" w:rsidRDefault="005F5FE4" w:rsidP="002A1594">
      <w:pPr>
        <w:spacing w:after="0"/>
        <w:jc w:val="both"/>
        <w:rPr>
          <w:rFonts w:ascii="Arial Narrow" w:hAnsi="Arial Narrow"/>
        </w:rPr>
      </w:pPr>
    </w:p>
    <w:p w14:paraId="5FA80575" w14:textId="09017386" w:rsidR="005F5FE4" w:rsidRPr="00983006" w:rsidRDefault="005F5FE4" w:rsidP="005F5FE4">
      <w:pPr>
        <w:pStyle w:val="Prrafodelista"/>
        <w:numPr>
          <w:ilvl w:val="0"/>
          <w:numId w:val="4"/>
        </w:numPr>
        <w:spacing w:after="0"/>
        <w:jc w:val="both"/>
        <w:rPr>
          <w:rFonts w:ascii="Arial Narrow" w:hAnsi="Arial Narrow"/>
        </w:rPr>
      </w:pPr>
      <w:r w:rsidRPr="00983006">
        <w:rPr>
          <w:rFonts w:ascii="Arial Narrow" w:hAnsi="Arial Narrow"/>
        </w:rPr>
        <w:t>Presentar su solicitud por escrito</w:t>
      </w:r>
      <w:r w:rsidR="00853C72">
        <w:rPr>
          <w:rFonts w:ascii="Arial Narrow" w:hAnsi="Arial Narrow"/>
        </w:rPr>
        <w:t xml:space="preserve"> o mediante el Sistema de Registro de Candidaturas</w:t>
      </w:r>
      <w:r w:rsidR="0070776D">
        <w:rPr>
          <w:rFonts w:ascii="Arial Narrow" w:hAnsi="Arial Narrow"/>
        </w:rPr>
        <w:t xml:space="preserve"> (</w:t>
      </w:r>
      <w:r w:rsidR="0070776D" w:rsidRPr="0070776D">
        <w:rPr>
          <w:rFonts w:ascii="Arial Narrow" w:hAnsi="Arial Narrow"/>
          <w:b/>
        </w:rPr>
        <w:t>Formato 3</w:t>
      </w:r>
      <w:r w:rsidR="0070776D">
        <w:rPr>
          <w:rFonts w:ascii="Arial Narrow" w:hAnsi="Arial Narrow"/>
        </w:rPr>
        <w:t>)</w:t>
      </w:r>
      <w:r w:rsidRPr="00983006">
        <w:rPr>
          <w:rFonts w:ascii="Arial Narrow" w:hAnsi="Arial Narrow"/>
        </w:rPr>
        <w:t>,</w:t>
      </w:r>
      <w:r w:rsidR="00853C72">
        <w:rPr>
          <w:rFonts w:ascii="Arial Narrow" w:hAnsi="Arial Narrow"/>
        </w:rPr>
        <w:t xml:space="preserve"> la</w:t>
      </w:r>
      <w:r w:rsidRPr="00983006">
        <w:rPr>
          <w:rFonts w:ascii="Arial Narrow" w:hAnsi="Arial Narrow"/>
        </w:rPr>
        <w:t xml:space="preserve"> cual deberá contener:</w:t>
      </w:r>
    </w:p>
    <w:p w14:paraId="30879B8A" w14:textId="3CED5C4B" w:rsidR="005F5FE4" w:rsidRPr="00983006" w:rsidRDefault="005F5FE4" w:rsidP="005F5FE4">
      <w:pPr>
        <w:pStyle w:val="Prrafodelista"/>
        <w:numPr>
          <w:ilvl w:val="0"/>
          <w:numId w:val="5"/>
        </w:numPr>
        <w:spacing w:after="0"/>
        <w:jc w:val="both"/>
        <w:rPr>
          <w:rFonts w:ascii="Arial Narrow" w:hAnsi="Arial Narrow"/>
        </w:rPr>
      </w:pPr>
      <w:r w:rsidRPr="00983006">
        <w:rPr>
          <w:rFonts w:ascii="Arial Narrow" w:hAnsi="Arial Narrow"/>
        </w:rPr>
        <w:t>Apellido paterno, apellido materno, nombre completo y firma o, en su caso, huella dactilar del solicitante;</w:t>
      </w:r>
    </w:p>
    <w:p w14:paraId="6516E719" w14:textId="55A1A946" w:rsidR="004A5818" w:rsidRPr="00983006" w:rsidRDefault="005F5FE4" w:rsidP="004A5818">
      <w:pPr>
        <w:pStyle w:val="Prrafodelista"/>
        <w:numPr>
          <w:ilvl w:val="0"/>
          <w:numId w:val="5"/>
        </w:numPr>
        <w:spacing w:after="0"/>
        <w:jc w:val="both"/>
        <w:rPr>
          <w:rFonts w:ascii="Arial Narrow" w:hAnsi="Arial Narrow"/>
        </w:rPr>
      </w:pPr>
      <w:r w:rsidRPr="00983006">
        <w:rPr>
          <w:rFonts w:ascii="Arial Narrow" w:hAnsi="Arial Narrow"/>
        </w:rPr>
        <w:t>Lugar y fecha de nacimiento del solicitante;</w:t>
      </w:r>
    </w:p>
    <w:p w14:paraId="2EE1F3D3"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Domicilio del solicitante y tiempo de residencia en el mismo;</w:t>
      </w:r>
    </w:p>
    <w:p w14:paraId="3BFDCBCA"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 xml:space="preserve">Ocupación del solicitante; </w:t>
      </w:r>
    </w:p>
    <w:p w14:paraId="3C6BCACA"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 xml:space="preserve">Clave de la credencial para votar del solicitante; </w:t>
      </w:r>
    </w:p>
    <w:p w14:paraId="7ED2E13B"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Cargo para el que se pretenda postular el solicitante;</w:t>
      </w:r>
    </w:p>
    <w:p w14:paraId="0B40A61A" w14:textId="4D26D523" w:rsidR="004A5818" w:rsidRPr="00983006" w:rsidRDefault="0070776D" w:rsidP="004A5818">
      <w:pPr>
        <w:pStyle w:val="Prrafodelista"/>
        <w:numPr>
          <w:ilvl w:val="0"/>
          <w:numId w:val="5"/>
        </w:numPr>
        <w:spacing w:after="0"/>
        <w:jc w:val="both"/>
        <w:rPr>
          <w:rFonts w:ascii="Arial Narrow" w:hAnsi="Arial Narrow"/>
        </w:rPr>
      </w:pPr>
      <w:r>
        <w:rPr>
          <w:rFonts w:ascii="Arial Narrow" w:hAnsi="Arial Narrow"/>
        </w:rPr>
        <w:t>El</w:t>
      </w:r>
      <w:r w:rsidR="004A5818" w:rsidRPr="00983006">
        <w:rPr>
          <w:rFonts w:ascii="Arial Narrow" w:hAnsi="Arial Narrow"/>
        </w:rPr>
        <w:t xml:space="preserve"> municipio en el que pretenden participar; </w:t>
      </w:r>
    </w:p>
    <w:p w14:paraId="42767FEA"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 xml:space="preserve">Designación del representante legal y domicilio para oír y recibir notificaciones; </w:t>
      </w:r>
    </w:p>
    <w:p w14:paraId="04A565C1" w14:textId="77777777"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 xml:space="preserve">Designación de la persona encargada del manejo de los recursos financieros y de la rendición de informes correspondientes, y </w:t>
      </w:r>
    </w:p>
    <w:p w14:paraId="4B2DD026" w14:textId="2B648D09" w:rsidR="00D950DE" w:rsidRPr="00983006" w:rsidRDefault="00D950DE" w:rsidP="004A5818">
      <w:pPr>
        <w:pStyle w:val="Prrafodelista"/>
        <w:numPr>
          <w:ilvl w:val="0"/>
          <w:numId w:val="5"/>
        </w:numPr>
        <w:spacing w:after="0"/>
        <w:jc w:val="both"/>
        <w:rPr>
          <w:rFonts w:ascii="Arial Narrow" w:hAnsi="Arial Narrow"/>
        </w:rPr>
      </w:pPr>
      <w:r w:rsidRPr="00983006">
        <w:rPr>
          <w:rFonts w:ascii="Arial Narrow" w:hAnsi="Arial Narrow"/>
        </w:rPr>
        <w:t xml:space="preserve">Lista de todos los integrantes de la planilla, manifestando cargo, género, nombre completo y carácter.  </w:t>
      </w:r>
    </w:p>
    <w:p w14:paraId="44B971F9" w14:textId="0FC0D885" w:rsidR="004A5818" w:rsidRPr="00983006" w:rsidRDefault="004A5818" w:rsidP="004A5818">
      <w:pPr>
        <w:pStyle w:val="Prrafodelista"/>
        <w:numPr>
          <w:ilvl w:val="0"/>
          <w:numId w:val="5"/>
        </w:numPr>
        <w:spacing w:after="0"/>
        <w:jc w:val="both"/>
        <w:rPr>
          <w:rFonts w:ascii="Arial Narrow" w:hAnsi="Arial Narrow"/>
        </w:rPr>
      </w:pPr>
      <w:r w:rsidRPr="00983006">
        <w:rPr>
          <w:rFonts w:ascii="Arial Narrow" w:hAnsi="Arial Narrow"/>
        </w:rPr>
        <w:t>Manifestación de pertenecer a un grupo en situación de vulnerabilidad, de ser el caso.</w:t>
      </w:r>
    </w:p>
    <w:p w14:paraId="047A56F1" w14:textId="77777777" w:rsidR="004A5818" w:rsidRPr="00983006" w:rsidRDefault="004A5818" w:rsidP="004A5818">
      <w:pPr>
        <w:pStyle w:val="Prrafodelista"/>
        <w:spacing w:after="0"/>
        <w:jc w:val="both"/>
        <w:rPr>
          <w:rFonts w:ascii="Arial Narrow" w:hAnsi="Arial Narrow"/>
        </w:rPr>
      </w:pPr>
    </w:p>
    <w:p w14:paraId="35098431" w14:textId="4905F44F" w:rsidR="004A5818" w:rsidRPr="00983006" w:rsidRDefault="004A5818" w:rsidP="004A5818">
      <w:pPr>
        <w:pStyle w:val="Prrafodelista"/>
        <w:numPr>
          <w:ilvl w:val="0"/>
          <w:numId w:val="4"/>
        </w:numPr>
        <w:spacing w:after="0"/>
        <w:jc w:val="both"/>
        <w:rPr>
          <w:rFonts w:ascii="Arial Narrow" w:hAnsi="Arial Narrow"/>
        </w:rPr>
      </w:pPr>
      <w:r w:rsidRPr="00983006">
        <w:rPr>
          <w:rFonts w:ascii="Arial Narrow" w:hAnsi="Arial Narrow"/>
        </w:rPr>
        <w:t>La solicitud de registro deberá acompañarse de la siguiente documentación:</w:t>
      </w:r>
    </w:p>
    <w:p w14:paraId="1D33A35D" w14:textId="77777777" w:rsidR="004A5818" w:rsidRPr="00983006" w:rsidRDefault="004A5818" w:rsidP="004A5818">
      <w:pPr>
        <w:pStyle w:val="Prrafodelista"/>
        <w:spacing w:after="0"/>
        <w:jc w:val="both"/>
        <w:rPr>
          <w:rFonts w:ascii="Arial Narrow" w:hAnsi="Arial Narrow"/>
        </w:rPr>
      </w:pPr>
    </w:p>
    <w:p w14:paraId="76C8D6E1" w14:textId="32424843" w:rsidR="003B5C2D" w:rsidRDefault="003B5C2D" w:rsidP="003B5C2D">
      <w:pPr>
        <w:pStyle w:val="Prrafodelista"/>
        <w:numPr>
          <w:ilvl w:val="0"/>
          <w:numId w:val="6"/>
        </w:numPr>
        <w:spacing w:after="0"/>
        <w:jc w:val="both"/>
      </w:pPr>
      <w:r w:rsidRPr="003B5C2D">
        <w:rPr>
          <w:rFonts w:ascii="Arial Narrow" w:hAnsi="Arial Narrow"/>
        </w:rPr>
        <w:t>Formato en el que manifieste su voluntad de ser Candidato</w:t>
      </w:r>
      <w:r>
        <w:rPr>
          <w:rFonts w:ascii="Arial Narrow" w:hAnsi="Arial Narrow"/>
        </w:rPr>
        <w:t>(a)</w:t>
      </w:r>
      <w:r w:rsidRPr="003B5C2D">
        <w:rPr>
          <w:rFonts w:ascii="Arial Narrow" w:hAnsi="Arial Narrow"/>
        </w:rPr>
        <w:t xml:space="preserve"> Independiente</w:t>
      </w:r>
      <w:r>
        <w:rPr>
          <w:rFonts w:ascii="Arial Narrow" w:hAnsi="Arial Narrow"/>
        </w:rPr>
        <w:t>;</w:t>
      </w:r>
      <w:r w:rsidRPr="003B5C2D">
        <w:t xml:space="preserve"> </w:t>
      </w:r>
    </w:p>
    <w:p w14:paraId="2A064341" w14:textId="4AEEC4DA" w:rsidR="004A5818" w:rsidRPr="00983006" w:rsidRDefault="004A5818" w:rsidP="004A5818">
      <w:pPr>
        <w:pStyle w:val="Prrafodelista"/>
        <w:numPr>
          <w:ilvl w:val="0"/>
          <w:numId w:val="6"/>
        </w:numPr>
        <w:spacing w:after="0"/>
        <w:jc w:val="both"/>
        <w:rPr>
          <w:rFonts w:ascii="Arial Narrow" w:hAnsi="Arial Narrow"/>
        </w:rPr>
      </w:pPr>
      <w:r w:rsidRPr="00983006">
        <w:rPr>
          <w:rFonts w:ascii="Arial Narrow" w:hAnsi="Arial Narrow"/>
        </w:rPr>
        <w:t xml:space="preserve">La declaración expresa en el </w:t>
      </w:r>
      <w:r w:rsidR="00853C72">
        <w:rPr>
          <w:rFonts w:ascii="Arial Narrow" w:hAnsi="Arial Narrow"/>
          <w:b/>
          <w:bCs/>
        </w:rPr>
        <w:t>Formato 11</w:t>
      </w:r>
      <w:r w:rsidR="003B5C2D">
        <w:rPr>
          <w:rFonts w:ascii="Arial Narrow" w:hAnsi="Arial Narrow"/>
        </w:rPr>
        <w:t xml:space="preserve"> signada por cada uno de los integrantes de la planilla;</w:t>
      </w:r>
    </w:p>
    <w:p w14:paraId="4E2BD57D" w14:textId="7A780D05" w:rsidR="007112CD"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Copia simple del Acta de Nacimiento</w:t>
      </w:r>
      <w:r w:rsidR="009F3295" w:rsidRPr="00983006">
        <w:rPr>
          <w:rFonts w:ascii="Arial Narrow" w:hAnsi="Arial Narrow"/>
        </w:rPr>
        <w:t xml:space="preserve"> </w:t>
      </w:r>
      <w:r w:rsidRPr="00983006">
        <w:rPr>
          <w:rFonts w:ascii="Arial Narrow" w:hAnsi="Arial Narrow"/>
        </w:rPr>
        <w:t>de la totalidad de las personas que integren la planilla</w:t>
      </w:r>
      <w:r w:rsidR="009F3295" w:rsidRPr="00983006">
        <w:rPr>
          <w:rFonts w:ascii="Arial Narrow" w:hAnsi="Arial Narrow"/>
        </w:rPr>
        <w:t xml:space="preserve"> para la integración de los ayuntamientos</w:t>
      </w:r>
      <w:r w:rsidRPr="00983006">
        <w:rPr>
          <w:rFonts w:ascii="Arial Narrow" w:hAnsi="Arial Narrow"/>
        </w:rPr>
        <w:t xml:space="preserve">; </w:t>
      </w:r>
    </w:p>
    <w:p w14:paraId="07E87867" w14:textId="44FD3E00" w:rsidR="007112CD"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Copia simple legible por anverso y reverso de la credencial para votar</w:t>
      </w:r>
      <w:r w:rsidR="000957B5" w:rsidRPr="00983006">
        <w:rPr>
          <w:rFonts w:ascii="Arial Narrow" w:hAnsi="Arial Narrow"/>
        </w:rPr>
        <w:t xml:space="preserve"> </w:t>
      </w:r>
      <w:r w:rsidRPr="00983006">
        <w:rPr>
          <w:rFonts w:ascii="Arial Narrow" w:hAnsi="Arial Narrow"/>
        </w:rPr>
        <w:t xml:space="preserve">de las personas que integren la planilla, su representante legal y de la persona encargada de la administración de los recursos; </w:t>
      </w:r>
    </w:p>
    <w:p w14:paraId="66275467" w14:textId="77777777" w:rsidR="007112CD"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 xml:space="preserve">La plataforma electoral que contenga las principales propuestas que la candidatura independiente sostendrá en la campaña electoral; </w:t>
      </w:r>
    </w:p>
    <w:p w14:paraId="521A4746" w14:textId="7F56A56C" w:rsidR="00646FEC"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Los datos de identificación</w:t>
      </w:r>
      <w:r w:rsidR="00327870">
        <w:rPr>
          <w:rFonts w:ascii="Arial Narrow" w:hAnsi="Arial Narrow"/>
        </w:rPr>
        <w:t xml:space="preserve"> de la cuenta bancaria abiert</w:t>
      </w:r>
      <w:r w:rsidRPr="00983006">
        <w:rPr>
          <w:rFonts w:ascii="Arial Narrow" w:hAnsi="Arial Narrow"/>
        </w:rPr>
        <w:t xml:space="preserve">a para el manejo de los recursos de la candidatura independiente, en los términos de la Ley Local y </w:t>
      </w:r>
      <w:r w:rsidR="003B5C2D">
        <w:rPr>
          <w:rFonts w:ascii="Arial Narrow" w:hAnsi="Arial Narrow"/>
        </w:rPr>
        <w:t>el</w:t>
      </w:r>
      <w:r w:rsidRPr="00983006">
        <w:rPr>
          <w:rFonts w:ascii="Arial Narrow" w:hAnsi="Arial Narrow"/>
        </w:rPr>
        <w:t xml:space="preserve"> Reglamento; </w:t>
      </w:r>
    </w:p>
    <w:p w14:paraId="678A98FC" w14:textId="0146FFA0" w:rsidR="00646FEC"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 xml:space="preserve">Constancia de Registro en el </w:t>
      </w:r>
      <w:r w:rsidR="00853C72">
        <w:rPr>
          <w:rFonts w:ascii="Arial Narrow" w:hAnsi="Arial Narrow"/>
        </w:rPr>
        <w:t>SNR</w:t>
      </w:r>
      <w:r w:rsidR="003B5C2D">
        <w:rPr>
          <w:rFonts w:ascii="Arial Narrow" w:hAnsi="Arial Narrow"/>
        </w:rPr>
        <w:t xml:space="preserve"> de la totalidad de los integrantes de la planilla</w:t>
      </w:r>
      <w:r w:rsidRPr="00983006">
        <w:rPr>
          <w:rFonts w:ascii="Arial Narrow" w:hAnsi="Arial Narrow"/>
        </w:rPr>
        <w:t>;</w:t>
      </w:r>
    </w:p>
    <w:p w14:paraId="17A5DC5B" w14:textId="77777777" w:rsidR="00646FEC" w:rsidRPr="00983006" w:rsidRDefault="007112CD" w:rsidP="007112CD">
      <w:pPr>
        <w:pStyle w:val="Prrafodelista"/>
        <w:numPr>
          <w:ilvl w:val="0"/>
          <w:numId w:val="6"/>
        </w:numPr>
        <w:spacing w:after="0"/>
        <w:jc w:val="both"/>
        <w:rPr>
          <w:rFonts w:ascii="Arial Narrow" w:hAnsi="Arial Narrow"/>
        </w:rPr>
      </w:pPr>
      <w:r w:rsidRPr="00983006">
        <w:rPr>
          <w:rFonts w:ascii="Arial Narrow" w:hAnsi="Arial Narrow"/>
        </w:rPr>
        <w:t>Los informes de gastos y egresos de los actos tendentes a obtener el apoyo de la ciudadanía</w:t>
      </w:r>
      <w:r w:rsidR="00646FEC" w:rsidRPr="00983006">
        <w:rPr>
          <w:rFonts w:ascii="Arial Narrow" w:hAnsi="Arial Narrow"/>
        </w:rPr>
        <w:t xml:space="preserve"> (acuse SNR)</w:t>
      </w:r>
      <w:r w:rsidRPr="00983006">
        <w:rPr>
          <w:rFonts w:ascii="Arial Narrow" w:hAnsi="Arial Narrow"/>
        </w:rPr>
        <w:t>;</w:t>
      </w:r>
    </w:p>
    <w:p w14:paraId="32B7391A" w14:textId="77777777" w:rsidR="00646FEC" w:rsidRPr="00983006" w:rsidRDefault="00646FEC" w:rsidP="007112CD">
      <w:pPr>
        <w:pStyle w:val="Prrafodelista"/>
        <w:numPr>
          <w:ilvl w:val="0"/>
          <w:numId w:val="6"/>
        </w:numPr>
        <w:spacing w:after="0"/>
        <w:jc w:val="both"/>
        <w:rPr>
          <w:rFonts w:ascii="Arial Narrow" w:hAnsi="Arial Narrow"/>
        </w:rPr>
      </w:pPr>
      <w:r w:rsidRPr="00983006">
        <w:rPr>
          <w:rFonts w:ascii="Arial Narrow" w:hAnsi="Arial Narrow"/>
        </w:rPr>
        <w:t>E</w:t>
      </w:r>
      <w:r w:rsidR="007112CD" w:rsidRPr="00983006">
        <w:rPr>
          <w:rFonts w:ascii="Arial Narrow" w:hAnsi="Arial Narrow"/>
        </w:rPr>
        <w:t>l emblema impreso y en medio digital, con los que</w:t>
      </w:r>
      <w:r w:rsidRPr="00983006">
        <w:rPr>
          <w:rFonts w:ascii="Arial Narrow" w:hAnsi="Arial Narrow"/>
        </w:rPr>
        <w:t xml:space="preserve"> la planilla</w:t>
      </w:r>
      <w:r w:rsidR="007112CD" w:rsidRPr="00983006">
        <w:rPr>
          <w:rFonts w:ascii="Arial Narrow" w:hAnsi="Arial Narrow"/>
        </w:rPr>
        <w:t xml:space="preserve"> pretend</w:t>
      </w:r>
      <w:r w:rsidRPr="00983006">
        <w:rPr>
          <w:rFonts w:ascii="Arial Narrow" w:hAnsi="Arial Narrow"/>
        </w:rPr>
        <w:t>a</w:t>
      </w:r>
      <w:r w:rsidR="007112CD" w:rsidRPr="00983006">
        <w:rPr>
          <w:rFonts w:ascii="Arial Narrow" w:hAnsi="Arial Narrow"/>
        </w:rPr>
        <w:t xml:space="preserve"> contender mismo que deberá cumplir las características y especificaciones técnicas establecidas en el Reglamento de Elecciones del I</w:t>
      </w:r>
      <w:r w:rsidRPr="00983006">
        <w:rPr>
          <w:rFonts w:ascii="Arial Narrow" w:hAnsi="Arial Narrow"/>
        </w:rPr>
        <w:t>nstituto Nacional Electoral</w:t>
      </w:r>
      <w:r w:rsidR="007112CD" w:rsidRPr="00983006">
        <w:rPr>
          <w:rFonts w:ascii="Arial Narrow" w:hAnsi="Arial Narrow"/>
        </w:rPr>
        <w:t xml:space="preserve">, y que son: </w:t>
      </w:r>
    </w:p>
    <w:p w14:paraId="16C3AE00" w14:textId="77777777" w:rsidR="000274A5" w:rsidRPr="00983006" w:rsidRDefault="000274A5" w:rsidP="00646FEC">
      <w:pPr>
        <w:pStyle w:val="Prrafodelista"/>
        <w:spacing w:after="0"/>
        <w:ind w:firstLine="696"/>
        <w:jc w:val="both"/>
        <w:rPr>
          <w:rFonts w:ascii="Arial Narrow" w:hAnsi="Arial Narrow"/>
        </w:rPr>
      </w:pPr>
    </w:p>
    <w:p w14:paraId="283D75D9" w14:textId="2593161A" w:rsidR="00646FEC" w:rsidRPr="00983006" w:rsidRDefault="00646FEC" w:rsidP="00646FEC">
      <w:pPr>
        <w:pStyle w:val="Prrafodelista"/>
        <w:spacing w:after="0"/>
        <w:ind w:firstLine="696"/>
        <w:jc w:val="both"/>
        <w:rPr>
          <w:rFonts w:ascii="Arial Narrow" w:hAnsi="Arial Narrow"/>
        </w:rPr>
      </w:pPr>
      <w:r w:rsidRPr="00983006">
        <w:rPr>
          <w:rFonts w:ascii="Arial Narrow" w:hAnsi="Arial Narrow"/>
        </w:rPr>
        <w:lastRenderedPageBreak/>
        <w:t>a)</w:t>
      </w:r>
      <w:r w:rsidR="007112CD" w:rsidRPr="00983006">
        <w:rPr>
          <w:rFonts w:ascii="Arial Narrow" w:hAnsi="Arial Narrow"/>
        </w:rPr>
        <w:t xml:space="preserve"> Resolución Alta (300 puntos por pulgada) </w:t>
      </w:r>
    </w:p>
    <w:p w14:paraId="6E780935" w14:textId="0F16D683" w:rsidR="00646FEC" w:rsidRPr="00983006" w:rsidRDefault="00646FEC" w:rsidP="00646FEC">
      <w:pPr>
        <w:pStyle w:val="Prrafodelista"/>
        <w:spacing w:after="0"/>
        <w:ind w:firstLine="696"/>
        <w:jc w:val="both"/>
        <w:rPr>
          <w:rFonts w:ascii="Arial Narrow" w:hAnsi="Arial Narrow"/>
        </w:rPr>
      </w:pPr>
      <w:r w:rsidRPr="00983006">
        <w:rPr>
          <w:rFonts w:ascii="Arial Narrow" w:hAnsi="Arial Narrow"/>
        </w:rPr>
        <w:t xml:space="preserve">b) </w:t>
      </w:r>
      <w:r w:rsidR="007112CD" w:rsidRPr="00983006">
        <w:rPr>
          <w:rFonts w:ascii="Arial Narrow" w:hAnsi="Arial Narrow"/>
        </w:rPr>
        <w:t xml:space="preserve">Formato de archivo: PNG. </w:t>
      </w:r>
    </w:p>
    <w:p w14:paraId="396D5EF2" w14:textId="77777777" w:rsidR="00646FEC" w:rsidRPr="00983006" w:rsidRDefault="00646FEC" w:rsidP="00646FEC">
      <w:pPr>
        <w:pStyle w:val="Prrafodelista"/>
        <w:spacing w:after="0"/>
        <w:ind w:firstLine="696"/>
        <w:jc w:val="both"/>
        <w:rPr>
          <w:rFonts w:ascii="Arial Narrow" w:hAnsi="Arial Narrow"/>
        </w:rPr>
      </w:pPr>
      <w:r w:rsidRPr="00983006">
        <w:rPr>
          <w:rFonts w:ascii="Arial Narrow" w:hAnsi="Arial Narrow"/>
        </w:rPr>
        <w:t>c)</w:t>
      </w:r>
      <w:r w:rsidR="007112CD" w:rsidRPr="00983006">
        <w:rPr>
          <w:rFonts w:ascii="Arial Narrow" w:hAnsi="Arial Narrow"/>
        </w:rPr>
        <w:t xml:space="preserve">Tamaño de la imagen: superior a 1000 pixeles. </w:t>
      </w:r>
    </w:p>
    <w:p w14:paraId="5CC50F89" w14:textId="7AA2E899" w:rsidR="007112CD" w:rsidRPr="00983006" w:rsidRDefault="00646FEC" w:rsidP="00646FEC">
      <w:pPr>
        <w:pStyle w:val="Prrafodelista"/>
        <w:spacing w:after="0"/>
        <w:ind w:firstLine="696"/>
        <w:jc w:val="both"/>
        <w:rPr>
          <w:rFonts w:ascii="Arial Narrow" w:hAnsi="Arial Narrow"/>
        </w:rPr>
      </w:pPr>
      <w:r w:rsidRPr="00983006">
        <w:rPr>
          <w:rFonts w:ascii="Arial Narrow" w:hAnsi="Arial Narrow"/>
        </w:rPr>
        <w:t xml:space="preserve">d) </w:t>
      </w:r>
      <w:r w:rsidR="007112CD" w:rsidRPr="00983006">
        <w:rPr>
          <w:rFonts w:ascii="Arial Narrow" w:hAnsi="Arial Narrow"/>
        </w:rPr>
        <w:t>Peso del archivo: No mayor a 5 megabytes.</w:t>
      </w:r>
    </w:p>
    <w:p w14:paraId="7E9DAE7E" w14:textId="77777777" w:rsidR="000274A5" w:rsidRPr="00983006" w:rsidRDefault="000274A5" w:rsidP="00646FEC">
      <w:pPr>
        <w:pStyle w:val="Prrafodelista"/>
        <w:spacing w:after="0"/>
        <w:ind w:firstLine="696"/>
        <w:jc w:val="both"/>
        <w:rPr>
          <w:rFonts w:ascii="Arial Narrow" w:hAnsi="Arial Narrow"/>
        </w:rPr>
      </w:pPr>
    </w:p>
    <w:p w14:paraId="239CCE43" w14:textId="71805FFF" w:rsidR="00BB59ED" w:rsidRPr="00983006" w:rsidRDefault="00646FEC" w:rsidP="00BB59ED">
      <w:pPr>
        <w:pStyle w:val="Prrafodelista"/>
        <w:numPr>
          <w:ilvl w:val="0"/>
          <w:numId w:val="6"/>
        </w:numPr>
        <w:spacing w:after="0"/>
        <w:jc w:val="both"/>
        <w:rPr>
          <w:rFonts w:ascii="Arial Narrow" w:hAnsi="Arial Narrow"/>
        </w:rPr>
      </w:pPr>
      <w:r w:rsidRPr="00983006">
        <w:rPr>
          <w:rFonts w:ascii="Arial Narrow" w:hAnsi="Arial Narrow"/>
        </w:rPr>
        <w:t xml:space="preserve">El </w:t>
      </w:r>
      <w:r w:rsidR="00853C72">
        <w:rPr>
          <w:rFonts w:ascii="Arial Narrow" w:hAnsi="Arial Narrow"/>
          <w:b/>
          <w:bCs/>
        </w:rPr>
        <w:t>F</w:t>
      </w:r>
      <w:r w:rsidRPr="00983006">
        <w:rPr>
          <w:rFonts w:ascii="Arial Narrow" w:hAnsi="Arial Narrow"/>
          <w:b/>
          <w:bCs/>
        </w:rPr>
        <w:t>ormato 5</w:t>
      </w:r>
      <w:r w:rsidR="00853C72">
        <w:rPr>
          <w:rFonts w:ascii="Arial Narrow" w:hAnsi="Arial Narrow"/>
          <w:b/>
          <w:bCs/>
        </w:rPr>
        <w:t xml:space="preserve"> </w:t>
      </w:r>
      <w:r w:rsidR="00853C72">
        <w:rPr>
          <w:rFonts w:ascii="Arial Narrow" w:hAnsi="Arial Narrow"/>
          <w:bCs/>
        </w:rPr>
        <w:t>aprobado en el Reglamento,</w:t>
      </w:r>
      <w:r w:rsidRPr="00983006">
        <w:rPr>
          <w:rFonts w:ascii="Arial Narrow" w:hAnsi="Arial Narrow"/>
        </w:rPr>
        <w:t xml:space="preserve"> en el que manifieste su conformidad para que todos los ingresos y egresos de la cuenta bancaria a</w:t>
      </w:r>
      <w:r w:rsidR="00BB59ED" w:rsidRPr="00983006">
        <w:rPr>
          <w:rFonts w:ascii="Arial Narrow" w:hAnsi="Arial Narrow"/>
        </w:rPr>
        <w:t>bierta</w:t>
      </w:r>
      <w:r w:rsidRPr="00983006">
        <w:rPr>
          <w:rFonts w:ascii="Arial Narrow" w:hAnsi="Arial Narrow"/>
        </w:rPr>
        <w:t xml:space="preserve"> sean fiscalizados, en cualquier momento, por el Instituto Nacional Electoral;</w:t>
      </w:r>
    </w:p>
    <w:p w14:paraId="49D5B882" w14:textId="531D3B43" w:rsidR="00BB59ED" w:rsidRPr="00983006" w:rsidRDefault="00646FEC" w:rsidP="00BB59ED">
      <w:pPr>
        <w:pStyle w:val="Prrafodelista"/>
        <w:numPr>
          <w:ilvl w:val="0"/>
          <w:numId w:val="6"/>
        </w:numPr>
        <w:spacing w:after="0"/>
        <w:jc w:val="both"/>
        <w:rPr>
          <w:rFonts w:ascii="Arial Narrow" w:hAnsi="Arial Narrow"/>
        </w:rPr>
      </w:pPr>
      <w:r w:rsidRPr="00983006">
        <w:rPr>
          <w:rFonts w:ascii="Arial Narrow" w:hAnsi="Arial Narrow"/>
        </w:rPr>
        <w:t xml:space="preserve">El </w:t>
      </w:r>
      <w:r w:rsidR="00853C72">
        <w:rPr>
          <w:rFonts w:ascii="Arial Narrow" w:hAnsi="Arial Narrow"/>
          <w:b/>
          <w:bCs/>
        </w:rPr>
        <w:t>F</w:t>
      </w:r>
      <w:r w:rsidRPr="00983006">
        <w:rPr>
          <w:rFonts w:ascii="Arial Narrow" w:hAnsi="Arial Narrow"/>
          <w:b/>
          <w:bCs/>
        </w:rPr>
        <w:t xml:space="preserve">ormato </w:t>
      </w:r>
      <w:r w:rsidR="00853C72">
        <w:rPr>
          <w:rFonts w:ascii="Arial Narrow" w:hAnsi="Arial Narrow"/>
          <w:b/>
          <w:bCs/>
        </w:rPr>
        <w:t>9</w:t>
      </w:r>
      <w:r w:rsidRPr="00983006">
        <w:rPr>
          <w:rFonts w:ascii="Arial Narrow" w:hAnsi="Arial Narrow"/>
        </w:rPr>
        <w:t xml:space="preserve"> relativo </w:t>
      </w:r>
      <w:r w:rsidR="00853C72">
        <w:rPr>
          <w:rFonts w:ascii="Arial Narrow" w:hAnsi="Arial Narrow"/>
        </w:rPr>
        <w:t>a la</w:t>
      </w:r>
      <w:r w:rsidRPr="00983006">
        <w:rPr>
          <w:rFonts w:ascii="Arial Narrow" w:hAnsi="Arial Narrow"/>
        </w:rPr>
        <w:t xml:space="preserve"> violencia política de género</w:t>
      </w:r>
      <w:r w:rsidR="003B5C2D">
        <w:rPr>
          <w:rFonts w:ascii="Arial Narrow" w:hAnsi="Arial Narrow"/>
        </w:rPr>
        <w:t xml:space="preserve"> signado por cada uno de los integrantes de la planilla</w:t>
      </w:r>
      <w:r w:rsidRPr="00983006">
        <w:rPr>
          <w:rFonts w:ascii="Arial Narrow" w:hAnsi="Arial Narrow"/>
        </w:rPr>
        <w:t xml:space="preserve">; </w:t>
      </w:r>
    </w:p>
    <w:p w14:paraId="767266CB" w14:textId="77777777" w:rsidR="00B615FB" w:rsidRPr="00983006" w:rsidRDefault="00646FEC" w:rsidP="00BB59ED">
      <w:pPr>
        <w:pStyle w:val="Prrafodelista"/>
        <w:numPr>
          <w:ilvl w:val="0"/>
          <w:numId w:val="6"/>
        </w:numPr>
        <w:spacing w:after="0"/>
        <w:jc w:val="both"/>
        <w:rPr>
          <w:rFonts w:ascii="Arial Narrow" w:hAnsi="Arial Narrow"/>
        </w:rPr>
      </w:pPr>
      <w:r w:rsidRPr="00983006">
        <w:rPr>
          <w:rFonts w:ascii="Arial Narrow" w:hAnsi="Arial Narrow"/>
        </w:rPr>
        <w:t>Constancia de residencia expedida por la Autoridad competente</w:t>
      </w:r>
      <w:r w:rsidR="00BB59ED" w:rsidRPr="00983006">
        <w:rPr>
          <w:rFonts w:ascii="Arial Narrow" w:hAnsi="Arial Narrow"/>
        </w:rPr>
        <w:t xml:space="preserve"> </w:t>
      </w:r>
      <w:r w:rsidRPr="00983006">
        <w:rPr>
          <w:rFonts w:ascii="Arial Narrow" w:hAnsi="Arial Narrow"/>
        </w:rPr>
        <w:t>de la totalidad de las personas que integren la planilla;</w:t>
      </w:r>
    </w:p>
    <w:p w14:paraId="1D650925" w14:textId="016686A4" w:rsidR="00646FEC" w:rsidRPr="00983006" w:rsidRDefault="00646FEC" w:rsidP="00BB59ED">
      <w:pPr>
        <w:pStyle w:val="Prrafodelista"/>
        <w:numPr>
          <w:ilvl w:val="0"/>
          <w:numId w:val="6"/>
        </w:numPr>
        <w:spacing w:after="0"/>
        <w:jc w:val="both"/>
        <w:rPr>
          <w:rFonts w:ascii="Arial Narrow" w:hAnsi="Arial Narrow"/>
        </w:rPr>
      </w:pPr>
      <w:r w:rsidRPr="00983006">
        <w:rPr>
          <w:rFonts w:ascii="Arial Narrow" w:hAnsi="Arial Narrow"/>
        </w:rPr>
        <w:t>Escrito mediante el cual manifieste que otorga su consentimiento para que sus datos personales sean utilizados únicamente para los fines establecidos en la presente convocatoria. Documento</w:t>
      </w:r>
      <w:r w:rsidR="00B615FB" w:rsidRPr="00983006">
        <w:rPr>
          <w:rFonts w:ascii="Arial Narrow" w:hAnsi="Arial Narrow"/>
        </w:rPr>
        <w:t>s</w:t>
      </w:r>
      <w:r w:rsidRPr="00983006">
        <w:rPr>
          <w:rFonts w:ascii="Arial Narrow" w:hAnsi="Arial Narrow"/>
        </w:rPr>
        <w:t xml:space="preserve"> que deberá</w:t>
      </w:r>
      <w:r w:rsidR="00B615FB" w:rsidRPr="00983006">
        <w:rPr>
          <w:rFonts w:ascii="Arial Narrow" w:hAnsi="Arial Narrow"/>
        </w:rPr>
        <w:t>n</w:t>
      </w:r>
      <w:r w:rsidRPr="00983006">
        <w:rPr>
          <w:rFonts w:ascii="Arial Narrow" w:hAnsi="Arial Narrow"/>
        </w:rPr>
        <w:t xml:space="preserve"> presentarse por </w:t>
      </w:r>
      <w:r w:rsidR="00B615FB" w:rsidRPr="00983006">
        <w:rPr>
          <w:rFonts w:ascii="Arial Narrow" w:hAnsi="Arial Narrow"/>
        </w:rPr>
        <w:t xml:space="preserve">la </w:t>
      </w:r>
      <w:r w:rsidRPr="00983006">
        <w:rPr>
          <w:rFonts w:ascii="Arial Narrow" w:hAnsi="Arial Narrow"/>
        </w:rPr>
        <w:t>totalidad de las personas que integren la planilla</w:t>
      </w:r>
      <w:r w:rsidR="00B615FB" w:rsidRPr="00983006">
        <w:rPr>
          <w:rFonts w:ascii="Arial Narrow" w:hAnsi="Arial Narrow"/>
        </w:rPr>
        <w:t>.</w:t>
      </w:r>
    </w:p>
    <w:p w14:paraId="45EF9BFB" w14:textId="232E49E0" w:rsidR="00B615FB" w:rsidRPr="00983006" w:rsidRDefault="00B615FB" w:rsidP="00BB59ED">
      <w:pPr>
        <w:pStyle w:val="Prrafodelista"/>
        <w:numPr>
          <w:ilvl w:val="0"/>
          <w:numId w:val="6"/>
        </w:numPr>
        <w:spacing w:after="0"/>
        <w:jc w:val="both"/>
        <w:rPr>
          <w:rFonts w:ascii="Arial Narrow" w:hAnsi="Arial Narrow"/>
        </w:rPr>
      </w:pPr>
      <w:r w:rsidRPr="00983006">
        <w:rPr>
          <w:rFonts w:ascii="Arial Narrow" w:hAnsi="Arial Narrow"/>
        </w:rPr>
        <w:t>Plan de reciclaje de la propaganda que utilizarán durante su campaña, en términos de lo ordenado por el artículo 1</w:t>
      </w:r>
      <w:r w:rsidR="00AE3A8E" w:rsidRPr="00983006">
        <w:rPr>
          <w:rFonts w:ascii="Arial Narrow" w:hAnsi="Arial Narrow"/>
        </w:rPr>
        <w:t>6</w:t>
      </w:r>
      <w:r w:rsidRPr="00983006">
        <w:rPr>
          <w:rFonts w:ascii="Arial Narrow" w:hAnsi="Arial Narrow"/>
        </w:rPr>
        <w:t xml:space="preserve">6 de la Ley de Instituciones y Procedimientos Electorales para el Estado de Durango. </w:t>
      </w:r>
    </w:p>
    <w:p w14:paraId="7459E8EC" w14:textId="77777777" w:rsidR="00B615FB" w:rsidRPr="00983006" w:rsidRDefault="00B615FB" w:rsidP="00B615FB">
      <w:pPr>
        <w:spacing w:after="0"/>
        <w:jc w:val="both"/>
        <w:rPr>
          <w:rFonts w:ascii="Arial Narrow" w:hAnsi="Arial Narrow"/>
        </w:rPr>
      </w:pPr>
    </w:p>
    <w:p w14:paraId="508521C2" w14:textId="4A06DAFF" w:rsidR="00EF05C5" w:rsidRPr="008B564F" w:rsidRDefault="00B615FB" w:rsidP="00B615FB">
      <w:pPr>
        <w:spacing w:after="0"/>
        <w:jc w:val="both"/>
        <w:rPr>
          <w:rFonts w:ascii="Arial Narrow" w:hAnsi="Arial Narrow"/>
          <w:sz w:val="24"/>
        </w:rPr>
      </w:pPr>
      <w:r w:rsidRPr="008B564F">
        <w:rPr>
          <w:rFonts w:ascii="Arial Narrow" w:hAnsi="Arial Narrow"/>
          <w:b/>
          <w:bCs/>
          <w:sz w:val="24"/>
        </w:rPr>
        <w:t>Fotografía</w:t>
      </w:r>
      <w:r w:rsidRPr="008B564F">
        <w:rPr>
          <w:rFonts w:ascii="Arial Narrow" w:hAnsi="Arial Narrow"/>
          <w:sz w:val="24"/>
        </w:rPr>
        <w:t xml:space="preserve">. </w:t>
      </w:r>
      <w:r w:rsidR="00EF05C5" w:rsidRPr="008B564F">
        <w:rPr>
          <w:rFonts w:ascii="Arial Narrow" w:hAnsi="Arial Narrow"/>
          <w:sz w:val="24"/>
        </w:rPr>
        <w:t>Solamente la persona aspirante a una candidatura independiente para ocupar el cargo de la Presidencia Municipal, con el carácter de propietari</w:t>
      </w:r>
      <w:r w:rsidR="009F38B8" w:rsidRPr="008B564F">
        <w:rPr>
          <w:rFonts w:ascii="Arial Narrow" w:hAnsi="Arial Narrow"/>
          <w:sz w:val="24"/>
        </w:rPr>
        <w:t>a</w:t>
      </w:r>
      <w:r w:rsidR="00EF05C5" w:rsidRPr="008B564F">
        <w:rPr>
          <w:rFonts w:ascii="Arial Narrow" w:hAnsi="Arial Narrow"/>
          <w:sz w:val="24"/>
        </w:rPr>
        <w:t>, podrá solicitar se incluya en la boleta electoral su fotografía, para lo cual deberá acompañase a la documentación y deberá tener las especificaciones técnicas siguientes:</w:t>
      </w:r>
    </w:p>
    <w:p w14:paraId="760011B8" w14:textId="77777777" w:rsidR="00EF05C5" w:rsidRPr="00983006" w:rsidRDefault="00EF05C5" w:rsidP="00B615FB">
      <w:pPr>
        <w:spacing w:after="0"/>
        <w:jc w:val="both"/>
        <w:rPr>
          <w:rFonts w:ascii="Arial Narrow" w:hAnsi="Arial Narrow"/>
        </w:rPr>
      </w:pPr>
      <w:r w:rsidRPr="00983006">
        <w:rPr>
          <w:rFonts w:ascii="Arial Narrow" w:hAnsi="Arial Narrow"/>
        </w:rPr>
        <w:t xml:space="preserve">   </w:t>
      </w:r>
      <w:r w:rsidR="00B615FB" w:rsidRPr="00983006">
        <w:rPr>
          <w:rFonts w:ascii="Arial Narrow" w:hAnsi="Arial Narrow"/>
        </w:rPr>
        <w:t xml:space="preserve"> </w:t>
      </w:r>
    </w:p>
    <w:tbl>
      <w:tblPr>
        <w:tblStyle w:val="Tablaconcuadrcula"/>
        <w:tblW w:w="0" w:type="auto"/>
        <w:jc w:val="center"/>
        <w:tblLook w:val="04A0" w:firstRow="1" w:lastRow="0" w:firstColumn="1" w:lastColumn="0" w:noHBand="0" w:noVBand="1"/>
      </w:tblPr>
      <w:tblGrid>
        <w:gridCol w:w="1510"/>
        <w:gridCol w:w="3730"/>
      </w:tblGrid>
      <w:tr w:rsidR="00EF05C5" w:rsidRPr="00983006" w14:paraId="5E9EA3A8" w14:textId="77777777" w:rsidTr="00EF05C5">
        <w:trPr>
          <w:jc w:val="center"/>
        </w:trPr>
        <w:tc>
          <w:tcPr>
            <w:tcW w:w="1510" w:type="dxa"/>
          </w:tcPr>
          <w:p w14:paraId="40293A83" w14:textId="327397D2" w:rsidR="00EF05C5" w:rsidRPr="00983006" w:rsidRDefault="00EF05C5" w:rsidP="00EF05C5">
            <w:pPr>
              <w:jc w:val="center"/>
              <w:rPr>
                <w:rFonts w:ascii="Arial Narrow" w:hAnsi="Arial Narrow"/>
                <w:b/>
                <w:bCs/>
              </w:rPr>
            </w:pPr>
            <w:r w:rsidRPr="00983006">
              <w:rPr>
                <w:rFonts w:ascii="Arial Narrow" w:hAnsi="Arial Narrow"/>
                <w:b/>
                <w:bCs/>
              </w:rPr>
              <w:t>Formato</w:t>
            </w:r>
          </w:p>
        </w:tc>
        <w:tc>
          <w:tcPr>
            <w:tcW w:w="3730" w:type="dxa"/>
          </w:tcPr>
          <w:p w14:paraId="08B68F28" w14:textId="7306917B" w:rsidR="00EF05C5" w:rsidRPr="00983006" w:rsidRDefault="00EF05C5" w:rsidP="00B615FB">
            <w:pPr>
              <w:jc w:val="both"/>
              <w:rPr>
                <w:rFonts w:ascii="Arial Narrow" w:hAnsi="Arial Narrow"/>
              </w:rPr>
            </w:pPr>
            <w:r w:rsidRPr="00983006">
              <w:rPr>
                <w:rFonts w:ascii="Arial Narrow" w:hAnsi="Arial Narrow"/>
              </w:rPr>
              <w:t xml:space="preserve">Digital </w:t>
            </w:r>
          </w:p>
        </w:tc>
      </w:tr>
      <w:tr w:rsidR="00EF05C5" w:rsidRPr="00983006" w14:paraId="7D7860FC" w14:textId="77777777" w:rsidTr="00EF05C5">
        <w:trPr>
          <w:jc w:val="center"/>
        </w:trPr>
        <w:tc>
          <w:tcPr>
            <w:tcW w:w="1510" w:type="dxa"/>
          </w:tcPr>
          <w:p w14:paraId="06F951BB" w14:textId="17941C0C" w:rsidR="00EF05C5" w:rsidRPr="00983006" w:rsidRDefault="00EF05C5" w:rsidP="00EF05C5">
            <w:pPr>
              <w:jc w:val="center"/>
              <w:rPr>
                <w:rFonts w:ascii="Arial Narrow" w:hAnsi="Arial Narrow"/>
                <w:b/>
                <w:bCs/>
              </w:rPr>
            </w:pPr>
            <w:r w:rsidRPr="00983006">
              <w:rPr>
                <w:rFonts w:ascii="Arial Narrow" w:hAnsi="Arial Narrow"/>
                <w:b/>
                <w:bCs/>
              </w:rPr>
              <w:t>Resolución</w:t>
            </w:r>
          </w:p>
        </w:tc>
        <w:tc>
          <w:tcPr>
            <w:tcW w:w="3730" w:type="dxa"/>
          </w:tcPr>
          <w:p w14:paraId="25C1236A" w14:textId="6A91018A" w:rsidR="00EF05C5" w:rsidRPr="00983006" w:rsidRDefault="00EF05C5" w:rsidP="00B615FB">
            <w:pPr>
              <w:jc w:val="both"/>
              <w:rPr>
                <w:rFonts w:ascii="Arial Narrow" w:hAnsi="Arial Narrow"/>
              </w:rPr>
            </w:pPr>
            <w:r w:rsidRPr="00983006">
              <w:rPr>
                <w:rFonts w:ascii="Arial Narrow" w:hAnsi="Arial Narrow"/>
              </w:rPr>
              <w:t>(300 dpi)</w:t>
            </w:r>
          </w:p>
        </w:tc>
      </w:tr>
      <w:tr w:rsidR="00EF05C5" w:rsidRPr="00983006" w14:paraId="79FA2287" w14:textId="77777777" w:rsidTr="00EF05C5">
        <w:trPr>
          <w:jc w:val="center"/>
        </w:trPr>
        <w:tc>
          <w:tcPr>
            <w:tcW w:w="1510" w:type="dxa"/>
          </w:tcPr>
          <w:p w14:paraId="0E2DAEB1" w14:textId="2804BA26" w:rsidR="00EF05C5" w:rsidRPr="00983006" w:rsidRDefault="00EF05C5" w:rsidP="00EF05C5">
            <w:pPr>
              <w:jc w:val="center"/>
              <w:rPr>
                <w:rFonts w:ascii="Arial Narrow" w:hAnsi="Arial Narrow"/>
                <w:b/>
                <w:bCs/>
              </w:rPr>
            </w:pPr>
            <w:r w:rsidRPr="00983006">
              <w:rPr>
                <w:rFonts w:ascii="Arial Narrow" w:hAnsi="Arial Narrow"/>
                <w:b/>
                <w:bCs/>
              </w:rPr>
              <w:t>Proporción</w:t>
            </w:r>
          </w:p>
        </w:tc>
        <w:tc>
          <w:tcPr>
            <w:tcW w:w="3730" w:type="dxa"/>
          </w:tcPr>
          <w:p w14:paraId="09937B9E" w14:textId="2819529D" w:rsidR="00EF05C5" w:rsidRPr="00983006" w:rsidRDefault="00EF05C5" w:rsidP="00B615FB">
            <w:pPr>
              <w:jc w:val="both"/>
              <w:rPr>
                <w:rFonts w:ascii="Arial Narrow" w:hAnsi="Arial Narrow"/>
              </w:rPr>
            </w:pPr>
            <w:r w:rsidRPr="00983006">
              <w:rPr>
                <w:rFonts w:ascii="Arial Narrow" w:hAnsi="Arial Narrow"/>
              </w:rPr>
              <w:t xml:space="preserve">1:1 (cuadrada) </w:t>
            </w:r>
          </w:p>
        </w:tc>
      </w:tr>
      <w:tr w:rsidR="00EF05C5" w:rsidRPr="00983006" w14:paraId="5F536D55" w14:textId="77777777" w:rsidTr="00EF05C5">
        <w:trPr>
          <w:jc w:val="center"/>
        </w:trPr>
        <w:tc>
          <w:tcPr>
            <w:tcW w:w="1510" w:type="dxa"/>
            <w:vMerge w:val="restart"/>
          </w:tcPr>
          <w:p w14:paraId="4E1AB9CB" w14:textId="77777777" w:rsidR="00EF05C5" w:rsidRPr="00983006" w:rsidRDefault="00EF05C5" w:rsidP="00EF05C5">
            <w:pPr>
              <w:jc w:val="center"/>
              <w:rPr>
                <w:rFonts w:ascii="Arial Narrow" w:hAnsi="Arial Narrow"/>
                <w:b/>
                <w:bCs/>
              </w:rPr>
            </w:pPr>
          </w:p>
          <w:p w14:paraId="7C392C2F" w14:textId="77777777" w:rsidR="00EF05C5" w:rsidRPr="00983006" w:rsidRDefault="00EF05C5" w:rsidP="00EF05C5">
            <w:pPr>
              <w:jc w:val="center"/>
              <w:rPr>
                <w:rFonts w:ascii="Arial Narrow" w:hAnsi="Arial Narrow"/>
                <w:b/>
                <w:bCs/>
              </w:rPr>
            </w:pPr>
          </w:p>
          <w:p w14:paraId="0C0B95D9" w14:textId="586609B6" w:rsidR="00EF05C5" w:rsidRPr="00983006" w:rsidRDefault="00EF05C5" w:rsidP="00EF05C5">
            <w:pPr>
              <w:jc w:val="center"/>
              <w:rPr>
                <w:rFonts w:ascii="Arial Narrow" w:hAnsi="Arial Narrow"/>
                <w:b/>
                <w:bCs/>
              </w:rPr>
            </w:pPr>
            <w:r w:rsidRPr="00983006">
              <w:rPr>
                <w:rFonts w:ascii="Arial Narrow" w:hAnsi="Arial Narrow"/>
                <w:b/>
                <w:bCs/>
              </w:rPr>
              <w:t>Características</w:t>
            </w:r>
          </w:p>
        </w:tc>
        <w:tc>
          <w:tcPr>
            <w:tcW w:w="3730" w:type="dxa"/>
          </w:tcPr>
          <w:p w14:paraId="3380629A" w14:textId="5C22F8BC" w:rsidR="00EF05C5" w:rsidRPr="00983006" w:rsidRDefault="00EF05C5" w:rsidP="00B615FB">
            <w:pPr>
              <w:jc w:val="both"/>
              <w:rPr>
                <w:rFonts w:ascii="Arial Narrow" w:hAnsi="Arial Narrow"/>
              </w:rPr>
            </w:pPr>
            <w:r w:rsidRPr="00983006">
              <w:rPr>
                <w:rFonts w:ascii="Arial Narrow" w:hAnsi="Arial Narrow"/>
              </w:rPr>
              <w:t xml:space="preserve">Fotografía individual del rostro de la persona candidata  </w:t>
            </w:r>
          </w:p>
        </w:tc>
      </w:tr>
      <w:tr w:rsidR="00EF05C5" w:rsidRPr="00983006" w14:paraId="3F5452F3" w14:textId="77777777" w:rsidTr="00EF05C5">
        <w:trPr>
          <w:jc w:val="center"/>
        </w:trPr>
        <w:tc>
          <w:tcPr>
            <w:tcW w:w="1510" w:type="dxa"/>
            <w:vMerge/>
          </w:tcPr>
          <w:p w14:paraId="1E964959" w14:textId="77777777" w:rsidR="00EF05C5" w:rsidRPr="00983006" w:rsidRDefault="00EF05C5" w:rsidP="00B615FB">
            <w:pPr>
              <w:jc w:val="both"/>
              <w:rPr>
                <w:rFonts w:ascii="Arial Narrow" w:hAnsi="Arial Narrow"/>
              </w:rPr>
            </w:pPr>
          </w:p>
        </w:tc>
        <w:tc>
          <w:tcPr>
            <w:tcW w:w="3730" w:type="dxa"/>
          </w:tcPr>
          <w:p w14:paraId="06888B4A" w14:textId="54F4B767" w:rsidR="00EF05C5" w:rsidRPr="00983006" w:rsidRDefault="00EF05C5" w:rsidP="00B615FB">
            <w:pPr>
              <w:jc w:val="both"/>
              <w:rPr>
                <w:rFonts w:ascii="Arial Narrow" w:hAnsi="Arial Narrow"/>
              </w:rPr>
            </w:pPr>
            <w:r w:rsidRPr="00983006">
              <w:rPr>
                <w:rFonts w:ascii="Arial Narrow" w:hAnsi="Arial Narrow"/>
              </w:rPr>
              <w:t xml:space="preserve">Reciente </w:t>
            </w:r>
          </w:p>
        </w:tc>
      </w:tr>
      <w:tr w:rsidR="00EF05C5" w:rsidRPr="00983006" w14:paraId="591EA45A" w14:textId="77777777" w:rsidTr="00EF05C5">
        <w:trPr>
          <w:jc w:val="center"/>
        </w:trPr>
        <w:tc>
          <w:tcPr>
            <w:tcW w:w="1510" w:type="dxa"/>
            <w:vMerge/>
          </w:tcPr>
          <w:p w14:paraId="20FF0F8B" w14:textId="77777777" w:rsidR="00EF05C5" w:rsidRPr="00983006" w:rsidRDefault="00EF05C5" w:rsidP="00B615FB">
            <w:pPr>
              <w:jc w:val="both"/>
              <w:rPr>
                <w:rFonts w:ascii="Arial Narrow" w:hAnsi="Arial Narrow"/>
              </w:rPr>
            </w:pPr>
          </w:p>
        </w:tc>
        <w:tc>
          <w:tcPr>
            <w:tcW w:w="3730" w:type="dxa"/>
          </w:tcPr>
          <w:p w14:paraId="7404041C" w14:textId="7C1B34BA" w:rsidR="00EF05C5" w:rsidRPr="00983006" w:rsidRDefault="00EF05C5" w:rsidP="00B615FB">
            <w:pPr>
              <w:jc w:val="both"/>
              <w:rPr>
                <w:rFonts w:ascii="Arial Narrow" w:hAnsi="Arial Narrow"/>
              </w:rPr>
            </w:pPr>
            <w:r w:rsidRPr="00983006">
              <w:rPr>
                <w:rFonts w:ascii="Arial Narrow" w:hAnsi="Arial Narrow"/>
              </w:rPr>
              <w:t xml:space="preserve">A color </w:t>
            </w:r>
          </w:p>
        </w:tc>
      </w:tr>
      <w:tr w:rsidR="00EF05C5" w:rsidRPr="00983006" w14:paraId="4DD50600" w14:textId="77777777" w:rsidTr="00EF05C5">
        <w:trPr>
          <w:jc w:val="center"/>
        </w:trPr>
        <w:tc>
          <w:tcPr>
            <w:tcW w:w="1510" w:type="dxa"/>
            <w:vMerge/>
          </w:tcPr>
          <w:p w14:paraId="0793E60B" w14:textId="77777777" w:rsidR="00EF05C5" w:rsidRPr="00983006" w:rsidRDefault="00EF05C5" w:rsidP="00B615FB">
            <w:pPr>
              <w:jc w:val="both"/>
              <w:rPr>
                <w:rFonts w:ascii="Arial Narrow" w:hAnsi="Arial Narrow"/>
              </w:rPr>
            </w:pPr>
          </w:p>
        </w:tc>
        <w:tc>
          <w:tcPr>
            <w:tcW w:w="3730" w:type="dxa"/>
          </w:tcPr>
          <w:p w14:paraId="4FECE333" w14:textId="5FB9CDBF" w:rsidR="00EF05C5" w:rsidRPr="00983006" w:rsidRDefault="00EF05C5" w:rsidP="00B615FB">
            <w:pPr>
              <w:jc w:val="both"/>
              <w:rPr>
                <w:rFonts w:ascii="Arial Narrow" w:hAnsi="Arial Narrow"/>
              </w:rPr>
            </w:pPr>
            <w:r w:rsidRPr="00983006">
              <w:rPr>
                <w:rFonts w:ascii="Arial Narrow" w:hAnsi="Arial Narrow"/>
              </w:rPr>
              <w:t xml:space="preserve">Con fondo blanco </w:t>
            </w:r>
          </w:p>
        </w:tc>
      </w:tr>
      <w:tr w:rsidR="00EF05C5" w:rsidRPr="00983006" w14:paraId="3BAF0374" w14:textId="77777777" w:rsidTr="00EF05C5">
        <w:trPr>
          <w:jc w:val="center"/>
        </w:trPr>
        <w:tc>
          <w:tcPr>
            <w:tcW w:w="1510" w:type="dxa"/>
            <w:vMerge/>
          </w:tcPr>
          <w:p w14:paraId="00540C1D" w14:textId="77777777" w:rsidR="00EF05C5" w:rsidRPr="00983006" w:rsidRDefault="00EF05C5" w:rsidP="00B615FB">
            <w:pPr>
              <w:jc w:val="both"/>
              <w:rPr>
                <w:rFonts w:ascii="Arial Narrow" w:hAnsi="Arial Narrow"/>
              </w:rPr>
            </w:pPr>
          </w:p>
        </w:tc>
        <w:tc>
          <w:tcPr>
            <w:tcW w:w="3730" w:type="dxa"/>
          </w:tcPr>
          <w:p w14:paraId="33616D68" w14:textId="2934337C" w:rsidR="00EF05C5" w:rsidRPr="00983006" w:rsidRDefault="00EF05C5" w:rsidP="00B615FB">
            <w:pPr>
              <w:jc w:val="both"/>
              <w:rPr>
                <w:rFonts w:ascii="Arial Narrow" w:hAnsi="Arial Narrow"/>
              </w:rPr>
            </w:pPr>
            <w:r w:rsidRPr="00983006">
              <w:rPr>
                <w:rFonts w:ascii="Arial Narrow" w:hAnsi="Arial Narrow"/>
              </w:rPr>
              <w:t xml:space="preserve">No se deberá incluir en la imagen emblemas o referencia partidistas o de campaña </w:t>
            </w:r>
          </w:p>
        </w:tc>
      </w:tr>
    </w:tbl>
    <w:p w14:paraId="2563EFD9" w14:textId="77777777" w:rsidR="008E58A1" w:rsidRPr="00983006" w:rsidRDefault="008E58A1" w:rsidP="00B615FB">
      <w:pPr>
        <w:spacing w:after="0"/>
        <w:jc w:val="both"/>
        <w:rPr>
          <w:rFonts w:ascii="Arial Narrow" w:hAnsi="Arial Narrow"/>
          <w:b/>
          <w:bCs/>
        </w:rPr>
      </w:pPr>
    </w:p>
    <w:p w14:paraId="0CCD35BC" w14:textId="49096AF2" w:rsidR="008E58A1" w:rsidRPr="008B564F" w:rsidRDefault="008E58A1" w:rsidP="00B615FB">
      <w:pPr>
        <w:spacing w:after="0"/>
        <w:jc w:val="both"/>
        <w:rPr>
          <w:rFonts w:ascii="Arial Narrow" w:hAnsi="Arial Narrow"/>
          <w:sz w:val="24"/>
        </w:rPr>
      </w:pPr>
      <w:r w:rsidRPr="008B564F">
        <w:rPr>
          <w:rFonts w:ascii="Arial Narrow" w:hAnsi="Arial Narrow"/>
          <w:b/>
          <w:bCs/>
          <w:sz w:val="24"/>
        </w:rPr>
        <w:t xml:space="preserve">Sobrenombre.  </w:t>
      </w:r>
      <w:r w:rsidRPr="008B564F">
        <w:rPr>
          <w:rFonts w:ascii="Arial Narrow" w:hAnsi="Arial Narrow"/>
          <w:sz w:val="24"/>
        </w:rPr>
        <w:t xml:space="preserve">La persona aspirante a una candidatura independiente para el cargo de las Presidencias Municipales Propietarias y su Suplente, podrán solicitar que se incluya en la boleta electoral el sobrenombre con el que se les conoce públicamente, para ello deberán hacerlo del conocimiento del Instituto a través del </w:t>
      </w:r>
      <w:r w:rsidR="00161F4F" w:rsidRPr="008B564F">
        <w:rPr>
          <w:rFonts w:ascii="Arial Narrow" w:hAnsi="Arial Narrow"/>
          <w:b/>
          <w:bCs/>
          <w:sz w:val="24"/>
        </w:rPr>
        <w:t>F</w:t>
      </w:r>
      <w:r w:rsidRPr="008B564F">
        <w:rPr>
          <w:rFonts w:ascii="Arial Narrow" w:hAnsi="Arial Narrow"/>
          <w:b/>
          <w:bCs/>
          <w:sz w:val="24"/>
        </w:rPr>
        <w:t>ormato 3</w:t>
      </w:r>
      <w:r w:rsidRPr="008B564F">
        <w:rPr>
          <w:rFonts w:ascii="Arial Narrow" w:hAnsi="Arial Narrow"/>
          <w:sz w:val="24"/>
        </w:rPr>
        <w:t xml:space="preserve">, debiendo indicar en su caso, el apodo, mote, seudónimo, alias o sobrenombre correspondiente. </w:t>
      </w:r>
    </w:p>
    <w:p w14:paraId="242908E9" w14:textId="77777777" w:rsidR="008E58A1" w:rsidRPr="008B564F" w:rsidRDefault="008E58A1" w:rsidP="00B615FB">
      <w:pPr>
        <w:spacing w:after="0"/>
        <w:jc w:val="both"/>
        <w:rPr>
          <w:rFonts w:ascii="Arial Narrow" w:hAnsi="Arial Narrow"/>
          <w:sz w:val="24"/>
        </w:rPr>
      </w:pPr>
    </w:p>
    <w:p w14:paraId="388BAFE9" w14:textId="029DD1E4" w:rsidR="008E58A1" w:rsidRPr="008B564F" w:rsidRDefault="008E58A1" w:rsidP="00B615FB">
      <w:pPr>
        <w:spacing w:after="0"/>
        <w:jc w:val="both"/>
        <w:rPr>
          <w:rFonts w:ascii="Arial Narrow" w:hAnsi="Arial Narrow"/>
          <w:sz w:val="24"/>
        </w:rPr>
      </w:pPr>
      <w:r w:rsidRPr="008B564F">
        <w:rPr>
          <w:rFonts w:ascii="Arial Narrow" w:hAnsi="Arial Narrow"/>
          <w:sz w:val="24"/>
        </w:rPr>
        <w:t xml:space="preserve">En ningún caso, el sobrenombre o apodo, podrá sustituir o modificar, el nombre o apellidos de la candidata o candidato, por lo que deberá de ser colocado después del nombre completo de quienes así lo hayan solicitado. </w:t>
      </w:r>
    </w:p>
    <w:p w14:paraId="29208557" w14:textId="77777777" w:rsidR="008E58A1" w:rsidRPr="008B564F" w:rsidRDefault="008E58A1" w:rsidP="00B615FB">
      <w:pPr>
        <w:spacing w:after="0"/>
        <w:jc w:val="both"/>
        <w:rPr>
          <w:rFonts w:ascii="Arial Narrow" w:hAnsi="Arial Narrow"/>
          <w:sz w:val="24"/>
        </w:rPr>
      </w:pPr>
    </w:p>
    <w:p w14:paraId="1B8DE2DE" w14:textId="5CBE1C6B" w:rsidR="00B615FB" w:rsidRPr="008B564F" w:rsidRDefault="008E58A1" w:rsidP="00B615FB">
      <w:pPr>
        <w:spacing w:after="0"/>
        <w:jc w:val="both"/>
        <w:rPr>
          <w:rFonts w:ascii="Arial Narrow" w:hAnsi="Arial Narrow"/>
          <w:sz w:val="24"/>
        </w:rPr>
      </w:pPr>
      <w:r w:rsidRPr="008B564F">
        <w:rPr>
          <w:rFonts w:ascii="Arial Narrow" w:hAnsi="Arial Narrow"/>
          <w:sz w:val="24"/>
        </w:rPr>
        <w:t xml:space="preserve">La petición para incluir el sobrenombre en la boleta electoral, sólo será procedente cuando se trate de expresiones razonables y pertinentes que no constituyan propaganda electoral, no conduzcan a </w:t>
      </w:r>
      <w:r w:rsidRPr="008B564F">
        <w:rPr>
          <w:rFonts w:ascii="Arial Narrow" w:hAnsi="Arial Narrow"/>
          <w:sz w:val="24"/>
        </w:rPr>
        <w:lastRenderedPageBreak/>
        <w:t>confundir al electorado, ni vayan en contravención o detrimento de los principios que rigen la materia electoral.</w:t>
      </w:r>
    </w:p>
    <w:p w14:paraId="510D8C2A" w14:textId="77777777" w:rsidR="008E58A1" w:rsidRPr="008B564F" w:rsidRDefault="008E58A1" w:rsidP="00B615FB">
      <w:pPr>
        <w:spacing w:after="0"/>
        <w:jc w:val="both"/>
        <w:rPr>
          <w:rFonts w:ascii="Arial Narrow" w:hAnsi="Arial Narrow"/>
          <w:sz w:val="24"/>
        </w:rPr>
      </w:pPr>
    </w:p>
    <w:p w14:paraId="60D829DF" w14:textId="59D7C07B" w:rsidR="008E58A1" w:rsidRPr="008B564F" w:rsidRDefault="008E58A1" w:rsidP="00B615FB">
      <w:pPr>
        <w:spacing w:after="0"/>
        <w:jc w:val="both"/>
        <w:rPr>
          <w:rFonts w:ascii="Arial Narrow" w:hAnsi="Arial Narrow"/>
          <w:sz w:val="24"/>
        </w:rPr>
      </w:pPr>
      <w:r w:rsidRPr="008B564F">
        <w:rPr>
          <w:rFonts w:ascii="Arial Narrow" w:hAnsi="Arial Narrow"/>
          <w:b/>
          <w:bCs/>
          <w:sz w:val="24"/>
        </w:rPr>
        <w:t>Registro a la Red Nacion</w:t>
      </w:r>
      <w:r w:rsidR="00BD63B3" w:rsidRPr="008B564F">
        <w:rPr>
          <w:rFonts w:ascii="Arial Narrow" w:hAnsi="Arial Narrow"/>
          <w:b/>
          <w:bCs/>
          <w:sz w:val="24"/>
        </w:rPr>
        <w:t>al de Candidatas.</w:t>
      </w:r>
      <w:r w:rsidR="00BD63B3" w:rsidRPr="008B564F">
        <w:rPr>
          <w:rFonts w:ascii="Arial Narrow" w:hAnsi="Arial Narrow"/>
          <w:sz w:val="24"/>
        </w:rPr>
        <w:t xml:space="preserve"> Las candidatas a un cargo de elección popular, podrán llenar y anexar el formato por el cual manifiesten su consentimiento para adherirse voluntariamente a la Red Nacional de Candidatas a un cargo de elección popular en el ámbito estatal, para dar seguimiento a los casos de Violencia Política contra la Mujer en Razón de Género en el Proceso Electoral Local 2024</w:t>
      </w:r>
      <w:r w:rsidR="00890B1B" w:rsidRPr="008B564F">
        <w:rPr>
          <w:rFonts w:ascii="Arial Narrow" w:hAnsi="Arial Narrow"/>
          <w:sz w:val="24"/>
        </w:rPr>
        <w:t xml:space="preserve"> </w:t>
      </w:r>
      <w:r w:rsidR="00161F4F" w:rsidRPr="008B564F">
        <w:rPr>
          <w:rFonts w:ascii="Arial Narrow" w:hAnsi="Arial Narrow"/>
          <w:sz w:val="24"/>
        </w:rPr>
        <w:t>–</w:t>
      </w:r>
      <w:r w:rsidR="00BD63B3" w:rsidRPr="008B564F">
        <w:rPr>
          <w:rFonts w:ascii="Arial Narrow" w:hAnsi="Arial Narrow"/>
          <w:sz w:val="24"/>
        </w:rPr>
        <w:t xml:space="preserve"> 2025.</w:t>
      </w:r>
    </w:p>
    <w:p w14:paraId="70266DF7" w14:textId="77777777" w:rsidR="00BD63B3" w:rsidRPr="00983006" w:rsidRDefault="00BD63B3" w:rsidP="00BD63B3">
      <w:pPr>
        <w:spacing w:after="0"/>
        <w:rPr>
          <w:rFonts w:ascii="Arial Narrow" w:hAnsi="Arial Narrow"/>
        </w:rPr>
      </w:pPr>
    </w:p>
    <w:p w14:paraId="778E825C" w14:textId="499E9846" w:rsidR="00BD63B3" w:rsidRPr="008B564F" w:rsidRDefault="00BD63B3" w:rsidP="00C665CE">
      <w:pPr>
        <w:spacing w:after="0"/>
        <w:jc w:val="both"/>
        <w:rPr>
          <w:rFonts w:ascii="Arial Narrow" w:hAnsi="Arial Narrow"/>
          <w:sz w:val="24"/>
        </w:rPr>
      </w:pPr>
      <w:r w:rsidRPr="008B564F">
        <w:rPr>
          <w:rFonts w:ascii="Arial Narrow" w:hAnsi="Arial Narrow"/>
          <w:b/>
          <w:bCs/>
          <w:sz w:val="24"/>
        </w:rPr>
        <w:t>Sistema Candidatas y Candidatos, Conóceles.</w:t>
      </w:r>
      <w:r w:rsidRPr="008B564F">
        <w:rPr>
          <w:rFonts w:ascii="Arial Narrow" w:hAnsi="Arial Narrow"/>
          <w:sz w:val="24"/>
        </w:rPr>
        <w:t xml:space="preserve"> Las personas candidatas propietarias y suplentes, deberán </w:t>
      </w:r>
      <w:r w:rsidR="00161F4F" w:rsidRPr="008B564F">
        <w:rPr>
          <w:rFonts w:ascii="Arial Narrow" w:hAnsi="Arial Narrow"/>
          <w:sz w:val="24"/>
        </w:rPr>
        <w:t>llenar</w:t>
      </w:r>
      <w:r w:rsidRPr="008B564F">
        <w:rPr>
          <w:rFonts w:ascii="Arial Narrow" w:hAnsi="Arial Narrow"/>
          <w:sz w:val="24"/>
        </w:rPr>
        <w:t xml:space="preserve"> los cuestionarios correspondientes en el sistema</w:t>
      </w:r>
      <w:r w:rsidR="00FE7E2A" w:rsidRPr="008B564F">
        <w:rPr>
          <w:rFonts w:ascii="Arial Narrow" w:hAnsi="Arial Narrow"/>
          <w:sz w:val="24"/>
        </w:rPr>
        <w:t xml:space="preserve"> </w:t>
      </w:r>
      <w:r w:rsidRPr="008B564F">
        <w:rPr>
          <w:rFonts w:ascii="Arial Narrow" w:hAnsi="Arial Narrow"/>
          <w:sz w:val="24"/>
        </w:rPr>
        <w:t>"Candidatas y Candidatos, Conóceles"</w:t>
      </w:r>
      <w:r w:rsidR="00161F4F" w:rsidRPr="008B564F">
        <w:rPr>
          <w:rFonts w:ascii="Arial Narrow" w:hAnsi="Arial Narrow"/>
          <w:sz w:val="24"/>
        </w:rPr>
        <w:t xml:space="preserve"> conforme a los Lineamientos correspondientes</w:t>
      </w:r>
      <w:r w:rsidRPr="008B564F">
        <w:rPr>
          <w:rFonts w:ascii="Arial Narrow" w:hAnsi="Arial Narrow"/>
          <w:sz w:val="24"/>
        </w:rPr>
        <w:t>, que se implementará con la finalidad de promover y facilitar el voto informado y razonado.</w:t>
      </w:r>
    </w:p>
    <w:p w14:paraId="2B2CFA85" w14:textId="77777777" w:rsidR="00C779CC" w:rsidRPr="008B564F" w:rsidRDefault="00C779CC" w:rsidP="00BD63B3">
      <w:pPr>
        <w:spacing w:after="0"/>
        <w:rPr>
          <w:rFonts w:ascii="Arial Narrow" w:hAnsi="Arial Narrow"/>
          <w:sz w:val="24"/>
        </w:rPr>
      </w:pPr>
    </w:p>
    <w:p w14:paraId="24B1C7EC" w14:textId="36B7F35B" w:rsidR="00FA1429" w:rsidRPr="008B564F" w:rsidRDefault="00C779CC" w:rsidP="003D3853">
      <w:pPr>
        <w:spacing w:after="0"/>
        <w:jc w:val="both"/>
        <w:rPr>
          <w:rFonts w:ascii="Arial Narrow" w:hAnsi="Arial Narrow"/>
          <w:sz w:val="24"/>
        </w:rPr>
      </w:pPr>
      <w:r w:rsidRPr="008B564F">
        <w:rPr>
          <w:rFonts w:ascii="Arial Narrow" w:hAnsi="Arial Narrow"/>
          <w:b/>
          <w:bCs/>
          <w:sz w:val="24"/>
        </w:rPr>
        <w:t>Verificación de solicitudes de registro.</w:t>
      </w:r>
      <w:r w:rsidRPr="008B564F">
        <w:rPr>
          <w:rFonts w:ascii="Arial Narrow" w:hAnsi="Arial Narrow"/>
          <w:sz w:val="24"/>
        </w:rPr>
        <w:t xml:space="preserve"> Los Consejos Municipales Electorales correspondientes, </w:t>
      </w:r>
      <w:r w:rsidR="00FF28AC" w:rsidRPr="008B564F">
        <w:rPr>
          <w:rFonts w:ascii="Arial Narrow" w:hAnsi="Arial Narrow"/>
          <w:sz w:val="24"/>
        </w:rPr>
        <w:t xml:space="preserve">verificarán </w:t>
      </w:r>
      <w:r w:rsidR="00161F4F" w:rsidRPr="008B564F">
        <w:rPr>
          <w:rFonts w:ascii="Arial Narrow" w:hAnsi="Arial Narrow"/>
          <w:sz w:val="24"/>
        </w:rPr>
        <w:t>el cumplimiento de los requisitos señalados en la normativa aplicable y en la presente convocatoria, dentro de los tres días siguientes</w:t>
      </w:r>
      <w:r w:rsidR="00FA1429" w:rsidRPr="008B564F">
        <w:rPr>
          <w:rFonts w:ascii="Arial Narrow" w:hAnsi="Arial Narrow"/>
          <w:sz w:val="24"/>
        </w:rPr>
        <w:t xml:space="preserve">. </w:t>
      </w:r>
    </w:p>
    <w:p w14:paraId="0D7FB31E" w14:textId="77777777" w:rsidR="00F62220" w:rsidRPr="008B564F" w:rsidRDefault="00F62220" w:rsidP="003D3853">
      <w:pPr>
        <w:spacing w:after="0"/>
        <w:jc w:val="both"/>
        <w:rPr>
          <w:rFonts w:ascii="Arial Narrow" w:hAnsi="Arial Narrow"/>
          <w:sz w:val="24"/>
        </w:rPr>
      </w:pPr>
    </w:p>
    <w:p w14:paraId="6F9EA05B" w14:textId="77777777" w:rsidR="00063EC0" w:rsidRPr="008B564F" w:rsidRDefault="00063EC0" w:rsidP="003D3853">
      <w:pPr>
        <w:spacing w:after="0"/>
        <w:jc w:val="both"/>
        <w:rPr>
          <w:rFonts w:ascii="Arial Narrow" w:hAnsi="Arial Narrow"/>
          <w:sz w:val="24"/>
        </w:rPr>
      </w:pPr>
      <w:r w:rsidRPr="008B564F">
        <w:rPr>
          <w:rFonts w:ascii="Arial Narrow" w:hAnsi="Arial Narrow"/>
          <w:sz w:val="24"/>
        </w:rPr>
        <w:t xml:space="preserve">Si de la verificación realizada se advierte que se omitió el cumplimiento de uno o varios requisitos, se notificará de inmediato a la persona solicitante o a su representante, para que dentro de las 48 horas siguientes subsane el o los requisitos omitidos. </w:t>
      </w:r>
    </w:p>
    <w:p w14:paraId="06378363" w14:textId="77777777" w:rsidR="00063EC0" w:rsidRPr="008B564F" w:rsidRDefault="00063EC0" w:rsidP="003D3853">
      <w:pPr>
        <w:spacing w:after="0"/>
        <w:jc w:val="both"/>
        <w:rPr>
          <w:rFonts w:ascii="Arial Narrow" w:hAnsi="Arial Narrow"/>
          <w:sz w:val="24"/>
        </w:rPr>
      </w:pPr>
    </w:p>
    <w:p w14:paraId="401DC204" w14:textId="7587BD0E" w:rsidR="00063EC0" w:rsidRPr="008B564F" w:rsidRDefault="00063EC0" w:rsidP="003D3853">
      <w:pPr>
        <w:spacing w:after="0"/>
        <w:jc w:val="both"/>
        <w:rPr>
          <w:rFonts w:ascii="Arial Narrow" w:hAnsi="Arial Narrow"/>
          <w:sz w:val="24"/>
        </w:rPr>
      </w:pPr>
      <w:r w:rsidRPr="008B564F">
        <w:rPr>
          <w:rFonts w:ascii="Arial Narrow" w:hAnsi="Arial Narrow"/>
          <w:sz w:val="24"/>
        </w:rPr>
        <w:t>Si no se subsanan los requisitos omitidos en el plazo concedido o se advierte que la solicitud se realizó en forma extemporánea, se tendrá por no presentada.</w:t>
      </w:r>
    </w:p>
    <w:p w14:paraId="736CB09A" w14:textId="2BC00127" w:rsidR="00161F4F" w:rsidRPr="008B564F" w:rsidRDefault="00161F4F" w:rsidP="003D3853">
      <w:pPr>
        <w:spacing w:after="0"/>
        <w:jc w:val="both"/>
        <w:rPr>
          <w:rFonts w:ascii="Arial Narrow" w:hAnsi="Arial Narrow"/>
          <w:sz w:val="24"/>
        </w:rPr>
      </w:pPr>
    </w:p>
    <w:p w14:paraId="0E0430F5" w14:textId="77777777" w:rsidR="00161F4F" w:rsidRPr="008B564F" w:rsidRDefault="00161F4F" w:rsidP="00161F4F">
      <w:pPr>
        <w:spacing w:after="0"/>
        <w:jc w:val="both"/>
        <w:rPr>
          <w:rFonts w:ascii="Arial Narrow" w:hAnsi="Arial Narrow"/>
          <w:sz w:val="24"/>
        </w:rPr>
      </w:pPr>
      <w:r w:rsidRPr="008B564F">
        <w:rPr>
          <w:rFonts w:ascii="Arial Narrow" w:hAnsi="Arial Narrow"/>
          <w:sz w:val="24"/>
        </w:rPr>
        <w:t>Serán improcedentes el registro de candidaturas independientes cuando se incumpla con algunos de los requisitos establecidos por la Constitución Local, la Ley Local, el Reglamento y la presente Convocatoria.</w:t>
      </w:r>
    </w:p>
    <w:p w14:paraId="1CFA61E9" w14:textId="77777777" w:rsidR="00202FA1" w:rsidRPr="00983006" w:rsidRDefault="00202FA1" w:rsidP="003D3853">
      <w:pPr>
        <w:spacing w:after="0"/>
        <w:jc w:val="both"/>
        <w:rPr>
          <w:rFonts w:ascii="Arial Narrow" w:hAnsi="Arial Narrow"/>
        </w:rPr>
      </w:pPr>
    </w:p>
    <w:p w14:paraId="555FECB2" w14:textId="79CF7513" w:rsidR="00CB4475" w:rsidRPr="008B564F" w:rsidRDefault="00202FA1" w:rsidP="003D3853">
      <w:pPr>
        <w:spacing w:after="0"/>
        <w:jc w:val="both"/>
        <w:rPr>
          <w:rFonts w:ascii="Arial Narrow" w:hAnsi="Arial Narrow"/>
          <w:sz w:val="24"/>
        </w:rPr>
      </w:pPr>
      <w:r w:rsidRPr="008B564F">
        <w:rPr>
          <w:rFonts w:ascii="Arial Narrow" w:hAnsi="Arial Narrow"/>
          <w:b/>
          <w:bCs/>
          <w:sz w:val="24"/>
        </w:rPr>
        <w:t>DÉ</w:t>
      </w:r>
      <w:r w:rsidR="00CB4475" w:rsidRPr="008B564F">
        <w:rPr>
          <w:rFonts w:ascii="Arial Narrow" w:hAnsi="Arial Narrow"/>
          <w:b/>
          <w:bCs/>
          <w:sz w:val="24"/>
        </w:rPr>
        <w:t>C</w:t>
      </w:r>
      <w:r w:rsidRPr="008B564F">
        <w:rPr>
          <w:rFonts w:ascii="Arial Narrow" w:hAnsi="Arial Narrow"/>
          <w:b/>
          <w:bCs/>
          <w:sz w:val="24"/>
        </w:rPr>
        <w:t>IMA PRIMERA. – Sesión Especial de Registro de candidaturas.</w:t>
      </w:r>
      <w:r w:rsidRPr="008B564F">
        <w:rPr>
          <w:rFonts w:ascii="Arial Narrow" w:hAnsi="Arial Narrow"/>
          <w:sz w:val="24"/>
        </w:rPr>
        <w:t xml:space="preserve"> El Consejo Municipal </w:t>
      </w:r>
      <w:r w:rsidR="00DD1469" w:rsidRPr="008B564F">
        <w:rPr>
          <w:rFonts w:ascii="Arial Narrow" w:hAnsi="Arial Narrow"/>
          <w:sz w:val="24"/>
        </w:rPr>
        <w:t>El</w:t>
      </w:r>
      <w:r w:rsidRPr="008B564F">
        <w:rPr>
          <w:rFonts w:ascii="Arial Narrow" w:hAnsi="Arial Narrow"/>
          <w:sz w:val="24"/>
        </w:rPr>
        <w:t>ectoral</w:t>
      </w:r>
      <w:r w:rsidR="00DD1469" w:rsidRPr="008B564F">
        <w:rPr>
          <w:rFonts w:ascii="Arial Narrow" w:hAnsi="Arial Narrow"/>
          <w:sz w:val="24"/>
        </w:rPr>
        <w:t xml:space="preserve"> correspondiente, sesionar</w:t>
      </w:r>
      <w:r w:rsidR="00CB4475" w:rsidRPr="008B564F">
        <w:rPr>
          <w:rFonts w:ascii="Arial Narrow" w:hAnsi="Arial Narrow"/>
          <w:sz w:val="24"/>
        </w:rPr>
        <w:t>á</w:t>
      </w:r>
      <w:r w:rsidR="00DD1469" w:rsidRPr="008B564F">
        <w:rPr>
          <w:rFonts w:ascii="Arial Narrow" w:hAnsi="Arial Narrow"/>
          <w:sz w:val="24"/>
        </w:rPr>
        <w:t xml:space="preserve"> a más tardar</w:t>
      </w:r>
      <w:r w:rsidR="00CB4475" w:rsidRPr="008B564F">
        <w:rPr>
          <w:rFonts w:ascii="Arial Narrow" w:hAnsi="Arial Narrow"/>
          <w:sz w:val="24"/>
        </w:rPr>
        <w:t xml:space="preserve"> el 04 de abril de 2025, para que, mediante Acuerdo se determine lo conducente respecto a las solicitudes de registro de candidaturas independientes.</w:t>
      </w:r>
    </w:p>
    <w:p w14:paraId="28C3CC7A" w14:textId="77777777" w:rsidR="00CB4475" w:rsidRPr="008B564F" w:rsidRDefault="00CB4475" w:rsidP="003D3853">
      <w:pPr>
        <w:spacing w:after="0"/>
        <w:jc w:val="both"/>
        <w:rPr>
          <w:rFonts w:ascii="Arial Narrow" w:hAnsi="Arial Narrow"/>
          <w:sz w:val="24"/>
        </w:rPr>
      </w:pPr>
    </w:p>
    <w:p w14:paraId="0A6333A1" w14:textId="1EBBBA85" w:rsidR="00202FA1" w:rsidRPr="008B564F" w:rsidRDefault="00CB4475" w:rsidP="003D3853">
      <w:pPr>
        <w:spacing w:after="0"/>
        <w:jc w:val="both"/>
        <w:rPr>
          <w:rFonts w:ascii="Arial Narrow" w:hAnsi="Arial Narrow"/>
          <w:sz w:val="24"/>
        </w:rPr>
      </w:pPr>
      <w:r w:rsidRPr="008B564F">
        <w:rPr>
          <w:rFonts w:ascii="Arial Narrow" w:hAnsi="Arial Narrow"/>
          <w:b/>
          <w:bCs/>
          <w:sz w:val="24"/>
        </w:rPr>
        <w:t>DÉCIMA SEGUNDA. –</w:t>
      </w:r>
      <w:r w:rsidRPr="008B564F">
        <w:rPr>
          <w:rFonts w:ascii="Arial Narrow" w:hAnsi="Arial Narrow"/>
          <w:sz w:val="24"/>
        </w:rPr>
        <w:t xml:space="preserve">  La</w:t>
      </w:r>
      <w:r w:rsidR="000F6824" w:rsidRPr="008B564F">
        <w:rPr>
          <w:rFonts w:ascii="Arial Narrow" w:hAnsi="Arial Narrow"/>
          <w:sz w:val="24"/>
        </w:rPr>
        <w:t xml:space="preserve">s candidaturas independientes que obtengan su registro, no podrán ser sustituidas en ninguna de las etapas del Proceso Electoral.  </w:t>
      </w:r>
    </w:p>
    <w:p w14:paraId="506304BB" w14:textId="77777777" w:rsidR="00A93F35" w:rsidRPr="008B564F" w:rsidRDefault="00A93F35" w:rsidP="003D3853">
      <w:pPr>
        <w:spacing w:after="0"/>
        <w:jc w:val="both"/>
        <w:rPr>
          <w:rFonts w:ascii="Arial Narrow" w:hAnsi="Arial Narrow"/>
          <w:sz w:val="24"/>
        </w:rPr>
      </w:pPr>
    </w:p>
    <w:p w14:paraId="41A9983E" w14:textId="42A3C683" w:rsidR="00A93F35" w:rsidRPr="008B564F" w:rsidRDefault="00A93F35" w:rsidP="003D3853">
      <w:pPr>
        <w:spacing w:after="0"/>
        <w:jc w:val="both"/>
        <w:rPr>
          <w:rFonts w:ascii="Arial Narrow" w:hAnsi="Arial Narrow"/>
          <w:sz w:val="24"/>
        </w:rPr>
      </w:pPr>
      <w:r w:rsidRPr="008B564F">
        <w:rPr>
          <w:rFonts w:ascii="Arial Narrow" w:hAnsi="Arial Narrow"/>
          <w:b/>
          <w:bCs/>
          <w:sz w:val="24"/>
        </w:rPr>
        <w:t>DÉCIMA TERCERA. –</w:t>
      </w:r>
      <w:r w:rsidRPr="008B564F">
        <w:rPr>
          <w:rFonts w:ascii="Arial Narrow" w:hAnsi="Arial Narrow"/>
          <w:sz w:val="24"/>
        </w:rPr>
        <w:t xml:space="preserve"> </w:t>
      </w:r>
      <w:r w:rsidRPr="008B564F">
        <w:rPr>
          <w:rFonts w:ascii="Arial Narrow" w:hAnsi="Arial Narrow"/>
          <w:b/>
          <w:bCs/>
          <w:sz w:val="24"/>
        </w:rPr>
        <w:t>Derechos y prerrogativas.</w:t>
      </w:r>
      <w:r w:rsidRPr="008B564F">
        <w:rPr>
          <w:rFonts w:ascii="Arial Narrow" w:hAnsi="Arial Narrow"/>
          <w:sz w:val="24"/>
        </w:rPr>
        <w:t xml:space="preserve"> Para </w:t>
      </w:r>
      <w:r w:rsidR="00411D48" w:rsidRPr="008B564F">
        <w:rPr>
          <w:rFonts w:ascii="Arial Narrow" w:hAnsi="Arial Narrow"/>
          <w:sz w:val="24"/>
        </w:rPr>
        <w:t>e</w:t>
      </w:r>
      <w:r w:rsidRPr="008B564F">
        <w:rPr>
          <w:rFonts w:ascii="Arial Narrow" w:hAnsi="Arial Narrow"/>
          <w:sz w:val="24"/>
        </w:rPr>
        <w:t xml:space="preserve">fecto de las prerrogativas que tienen derecho las personas candidatas independientes registradas, se sujetarán a los establecido en las leyes en la materia y el Reglamento.   </w:t>
      </w:r>
    </w:p>
    <w:p w14:paraId="25E6A0FE" w14:textId="77777777" w:rsidR="00A93F35" w:rsidRPr="008B564F" w:rsidRDefault="00A93F35" w:rsidP="003D3853">
      <w:pPr>
        <w:spacing w:after="0"/>
        <w:jc w:val="both"/>
        <w:rPr>
          <w:rFonts w:ascii="Arial Narrow" w:hAnsi="Arial Narrow"/>
          <w:sz w:val="24"/>
        </w:rPr>
      </w:pPr>
    </w:p>
    <w:p w14:paraId="5CC24F4F" w14:textId="100C75E6" w:rsidR="004653D1" w:rsidRPr="008B564F" w:rsidRDefault="00A93F35" w:rsidP="003D3853">
      <w:pPr>
        <w:spacing w:after="0"/>
        <w:jc w:val="both"/>
        <w:rPr>
          <w:rFonts w:ascii="Arial Narrow" w:hAnsi="Arial Narrow"/>
          <w:sz w:val="24"/>
        </w:rPr>
      </w:pPr>
      <w:r w:rsidRPr="008B564F">
        <w:rPr>
          <w:rFonts w:ascii="Arial Narrow" w:hAnsi="Arial Narrow"/>
          <w:b/>
          <w:bCs/>
          <w:sz w:val="24"/>
        </w:rPr>
        <w:t>DÉCIMA CUARTA</w:t>
      </w:r>
      <w:r w:rsidRPr="008B564F">
        <w:rPr>
          <w:rFonts w:ascii="Arial Narrow" w:hAnsi="Arial Narrow"/>
          <w:sz w:val="24"/>
        </w:rPr>
        <w:t xml:space="preserve">. </w:t>
      </w:r>
      <w:r w:rsidRPr="008B564F">
        <w:rPr>
          <w:rFonts w:ascii="Arial Narrow" w:hAnsi="Arial Narrow"/>
          <w:b/>
          <w:bCs/>
          <w:sz w:val="24"/>
        </w:rPr>
        <w:t>Transparencia y datos personales</w:t>
      </w:r>
      <w:r w:rsidRPr="008B564F">
        <w:rPr>
          <w:rFonts w:ascii="Arial Narrow" w:hAnsi="Arial Narrow"/>
          <w:sz w:val="24"/>
        </w:rPr>
        <w:t xml:space="preserve">. El Instituto, con domicilio en la calle Litio s/n., de la Colonia Cd. Industrial, de la ciudad de Victoria de Durango, Dgo., con código postal 34208, es el responsable del tratamiento de los datos personales para el registro de candidaturas independientes ante este Instituto, los cuales serán protegidos conforme a lo dispuesto por la Ley de </w:t>
      </w:r>
      <w:r w:rsidRPr="008B564F">
        <w:rPr>
          <w:rFonts w:ascii="Arial Narrow" w:hAnsi="Arial Narrow"/>
          <w:sz w:val="24"/>
        </w:rPr>
        <w:lastRenderedPageBreak/>
        <w:t>Protección de Datos Personales en Posesión de Sujetos Obligados en el Estado de Durango, y demás normatividad que resulte aplicable. Se informa que serán transferidos los datos personales al Instituto Nacional Electoral y órganos jurisdiccionales locales y federales. No se realizarán transferencias adicionales, salvo los casos en los que sean necesarios para atender requerimientos de información de una autoridad competente, que estén debidamente fundados y motivados. Usted podrá consultar el aviso de privacidad integral en el portal del Instituto Electoral y de Participación Ciudadana del Estado de Durango, mediante el siguiente enlace</w:t>
      </w:r>
      <w:r w:rsidR="004653D1" w:rsidRPr="008B564F">
        <w:rPr>
          <w:rFonts w:ascii="Arial Narrow" w:hAnsi="Arial Narrow"/>
          <w:sz w:val="24"/>
        </w:rPr>
        <w:t>:</w:t>
      </w:r>
    </w:p>
    <w:p w14:paraId="76C6F354" w14:textId="77777777" w:rsidR="004653D1" w:rsidRPr="008B564F" w:rsidRDefault="004653D1" w:rsidP="003D3853">
      <w:pPr>
        <w:spacing w:after="0"/>
        <w:jc w:val="both"/>
        <w:rPr>
          <w:rFonts w:ascii="Arial Narrow" w:hAnsi="Arial Narrow"/>
          <w:sz w:val="24"/>
        </w:rPr>
      </w:pPr>
    </w:p>
    <w:p w14:paraId="5F7B3E7A" w14:textId="77777777" w:rsidR="00942A20" w:rsidRPr="008B564F" w:rsidRDefault="00942A20" w:rsidP="00942A20">
      <w:pPr>
        <w:spacing w:after="0"/>
        <w:jc w:val="both"/>
        <w:rPr>
          <w:rFonts w:ascii="Arial Narrow" w:hAnsi="Arial Narrow"/>
          <w:sz w:val="24"/>
        </w:rPr>
      </w:pPr>
      <w:hyperlink r:id="rId10" w:history="1">
        <w:r w:rsidRPr="008B564F">
          <w:rPr>
            <w:rStyle w:val="Hipervnculo"/>
            <w:rFonts w:ascii="Arial Narrow" w:hAnsi="Arial Narrow"/>
            <w:sz w:val="24"/>
          </w:rPr>
          <w:t>https://www.iepcdurango.mx/IEPC_DURANGO/informes/documentos/avisos_2023/S_TECNICA/AVISO_DE_PRIVACIDAD_DE_%20REGISTRO_DE_CANDIDATURAS_INDEPENDIENTES.pdf</w:t>
        </w:r>
      </w:hyperlink>
      <w:r w:rsidRPr="008B564F">
        <w:rPr>
          <w:rFonts w:ascii="Arial Narrow" w:hAnsi="Arial Narrow"/>
          <w:sz w:val="24"/>
        </w:rPr>
        <w:t xml:space="preserve"> </w:t>
      </w:r>
    </w:p>
    <w:p w14:paraId="6264BA71" w14:textId="77777777" w:rsidR="00411D48" w:rsidRPr="008B564F" w:rsidRDefault="00411D48" w:rsidP="003D3853">
      <w:pPr>
        <w:spacing w:after="0"/>
        <w:jc w:val="both"/>
        <w:rPr>
          <w:rFonts w:ascii="Arial Narrow" w:hAnsi="Arial Narrow"/>
          <w:b/>
          <w:bCs/>
          <w:sz w:val="24"/>
        </w:rPr>
      </w:pPr>
    </w:p>
    <w:p w14:paraId="2CE1439B" w14:textId="4CD5C1F8" w:rsidR="004653D1" w:rsidRPr="008B564F" w:rsidRDefault="004653D1" w:rsidP="003D3853">
      <w:pPr>
        <w:spacing w:after="0"/>
        <w:jc w:val="both"/>
        <w:rPr>
          <w:rFonts w:ascii="Arial Narrow" w:hAnsi="Arial Narrow"/>
          <w:sz w:val="24"/>
        </w:rPr>
      </w:pPr>
      <w:r w:rsidRPr="008B564F">
        <w:rPr>
          <w:rFonts w:ascii="Arial Narrow" w:hAnsi="Arial Narrow"/>
          <w:b/>
          <w:bCs/>
          <w:sz w:val="24"/>
        </w:rPr>
        <w:t>DÉCIMA QUINTA. - Formatos.</w:t>
      </w:r>
      <w:r w:rsidRPr="008B564F">
        <w:rPr>
          <w:rFonts w:ascii="Arial Narrow" w:hAnsi="Arial Narrow"/>
          <w:sz w:val="24"/>
        </w:rPr>
        <w:t xml:space="preserve"> Todos los formatos, así como el Modelo Único de Estatutos de la Asociación Civil a que se hace referencia en la presente convocatoria, podrán obtenerse en la página </w:t>
      </w:r>
      <w:r w:rsidR="008B564F">
        <w:rPr>
          <w:rFonts w:ascii="Arial Narrow" w:hAnsi="Arial Narrow"/>
          <w:sz w:val="24"/>
        </w:rPr>
        <w:t>oficial de internet</w:t>
      </w:r>
      <w:r w:rsidRPr="008B564F">
        <w:rPr>
          <w:rFonts w:ascii="Arial Narrow" w:hAnsi="Arial Narrow"/>
          <w:sz w:val="24"/>
        </w:rPr>
        <w:t xml:space="preserve"> de este Instituto www.iepcdurango.mx en el apartado correspondiente a candidaturas independientes.</w:t>
      </w:r>
    </w:p>
    <w:p w14:paraId="2F3F9AEC" w14:textId="77777777" w:rsidR="004653D1" w:rsidRPr="008B564F" w:rsidRDefault="004653D1" w:rsidP="003D3853">
      <w:pPr>
        <w:spacing w:after="0"/>
        <w:jc w:val="both"/>
        <w:rPr>
          <w:rFonts w:ascii="Arial Narrow" w:hAnsi="Arial Narrow"/>
          <w:sz w:val="24"/>
        </w:rPr>
      </w:pPr>
    </w:p>
    <w:p w14:paraId="180DF718" w14:textId="4913B89E" w:rsidR="004653D1" w:rsidRPr="008B564F" w:rsidRDefault="004653D1" w:rsidP="003D3853">
      <w:pPr>
        <w:spacing w:after="0"/>
        <w:jc w:val="both"/>
        <w:rPr>
          <w:rFonts w:ascii="Arial Narrow" w:hAnsi="Arial Narrow"/>
          <w:sz w:val="24"/>
        </w:rPr>
      </w:pPr>
      <w:r w:rsidRPr="008B564F">
        <w:rPr>
          <w:rFonts w:ascii="Arial Narrow" w:hAnsi="Arial Narrow"/>
          <w:b/>
          <w:bCs/>
          <w:sz w:val="24"/>
        </w:rPr>
        <w:t>DÉCIMA SEXTA. -</w:t>
      </w:r>
      <w:r w:rsidRPr="008B564F">
        <w:rPr>
          <w:rFonts w:ascii="Arial Narrow" w:hAnsi="Arial Narrow"/>
          <w:sz w:val="24"/>
        </w:rPr>
        <w:t xml:space="preserve"> </w:t>
      </w:r>
      <w:r w:rsidRPr="008B564F">
        <w:rPr>
          <w:rFonts w:ascii="Arial Narrow" w:hAnsi="Arial Narrow"/>
          <w:b/>
          <w:bCs/>
          <w:sz w:val="24"/>
        </w:rPr>
        <w:t>Cuestiones no previstas</w:t>
      </w:r>
      <w:r w:rsidRPr="008B564F">
        <w:rPr>
          <w:rFonts w:ascii="Arial Narrow" w:hAnsi="Arial Narrow"/>
          <w:sz w:val="24"/>
        </w:rPr>
        <w:t>. Lo no previsto en la presente convocatoria, será resuelto por el Consejo General del Instituto.</w:t>
      </w:r>
    </w:p>
    <w:p w14:paraId="251CE4B2" w14:textId="77777777" w:rsidR="004653D1" w:rsidRPr="008B564F" w:rsidRDefault="004653D1" w:rsidP="003D3853">
      <w:pPr>
        <w:spacing w:after="0"/>
        <w:jc w:val="both"/>
        <w:rPr>
          <w:rFonts w:ascii="Arial Narrow" w:hAnsi="Arial Narrow"/>
          <w:sz w:val="24"/>
        </w:rPr>
      </w:pPr>
    </w:p>
    <w:p w14:paraId="64F956DE" w14:textId="036C9DEF" w:rsidR="004653D1" w:rsidRPr="008B564F" w:rsidRDefault="004653D1" w:rsidP="004653D1">
      <w:pPr>
        <w:spacing w:after="0"/>
        <w:jc w:val="both"/>
        <w:rPr>
          <w:rFonts w:ascii="Arial Narrow" w:hAnsi="Arial Narrow"/>
          <w:sz w:val="24"/>
        </w:rPr>
      </w:pPr>
      <w:r w:rsidRPr="008B564F">
        <w:rPr>
          <w:rFonts w:ascii="Arial Narrow" w:hAnsi="Arial Narrow"/>
          <w:sz w:val="24"/>
        </w:rPr>
        <w:t>Cualquier duda o aclaración respecto a la presente convocatoria, comunicarse al teléfono. (618) 825-25-33.</w:t>
      </w:r>
    </w:p>
    <w:sectPr w:rsidR="004653D1" w:rsidRPr="008B56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857462"/>
    <w:multiLevelType w:val="hybridMultilevel"/>
    <w:tmpl w:val="6AED1A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32B5D"/>
    <w:multiLevelType w:val="hybridMultilevel"/>
    <w:tmpl w:val="A62ECD76"/>
    <w:lvl w:ilvl="0" w:tplc="080A0017">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2" w15:restartNumberingAfterBreak="0">
    <w:nsid w:val="1CAB04F3"/>
    <w:multiLevelType w:val="hybridMultilevel"/>
    <w:tmpl w:val="35B2658C"/>
    <w:lvl w:ilvl="0" w:tplc="4650D1E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64603D6"/>
    <w:multiLevelType w:val="hybridMultilevel"/>
    <w:tmpl w:val="B046DA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E52E32"/>
    <w:multiLevelType w:val="hybridMultilevel"/>
    <w:tmpl w:val="027CCA5C"/>
    <w:lvl w:ilvl="0" w:tplc="F88A77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CF2DDB"/>
    <w:multiLevelType w:val="hybridMultilevel"/>
    <w:tmpl w:val="4B183DF6"/>
    <w:lvl w:ilvl="0" w:tplc="80721846">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6442A5"/>
    <w:multiLevelType w:val="hybridMultilevel"/>
    <w:tmpl w:val="CF462A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118266F"/>
    <w:multiLevelType w:val="hybridMultilevel"/>
    <w:tmpl w:val="3B0A502E"/>
    <w:lvl w:ilvl="0" w:tplc="8DE4C9CC">
      <w:start w:val="1"/>
      <w:numFmt w:val="decimal"/>
      <w:lvlText w:val="%1."/>
      <w:lvlJc w:val="left"/>
      <w:pPr>
        <w:ind w:left="720" w:hanging="360"/>
      </w:pPr>
      <w:rPr>
        <w:rFonts w:ascii="Arial Narrow" w:hAnsi="Arial Narrow"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A37753"/>
    <w:multiLevelType w:val="hybridMultilevel"/>
    <w:tmpl w:val="F746D920"/>
    <w:lvl w:ilvl="0" w:tplc="5514452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B293990"/>
    <w:multiLevelType w:val="hybridMultilevel"/>
    <w:tmpl w:val="19A2AB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7396676">
    <w:abstractNumId w:val="4"/>
  </w:num>
  <w:num w:numId="2" w16cid:durableId="114838611">
    <w:abstractNumId w:val="3"/>
  </w:num>
  <w:num w:numId="3" w16cid:durableId="1323005296">
    <w:abstractNumId w:val="5"/>
  </w:num>
  <w:num w:numId="4" w16cid:durableId="110127909">
    <w:abstractNumId w:val="9"/>
  </w:num>
  <w:num w:numId="5" w16cid:durableId="311563709">
    <w:abstractNumId w:val="6"/>
  </w:num>
  <w:num w:numId="6" w16cid:durableId="1279333090">
    <w:abstractNumId w:val="7"/>
  </w:num>
  <w:num w:numId="7" w16cid:durableId="1835488953">
    <w:abstractNumId w:val="1"/>
  </w:num>
  <w:num w:numId="8" w16cid:durableId="621376097">
    <w:abstractNumId w:val="8"/>
  </w:num>
  <w:num w:numId="9" w16cid:durableId="196089845">
    <w:abstractNumId w:val="2"/>
  </w:num>
  <w:num w:numId="10" w16cid:durableId="57844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D9"/>
    <w:rsid w:val="00000774"/>
    <w:rsid w:val="00021972"/>
    <w:rsid w:val="000274A5"/>
    <w:rsid w:val="000331B8"/>
    <w:rsid w:val="00063EC0"/>
    <w:rsid w:val="00073F1B"/>
    <w:rsid w:val="00074ECD"/>
    <w:rsid w:val="00082DAE"/>
    <w:rsid w:val="000831D8"/>
    <w:rsid w:val="00091BA9"/>
    <w:rsid w:val="0009403B"/>
    <w:rsid w:val="000957B5"/>
    <w:rsid w:val="000C503F"/>
    <w:rsid w:val="000D29D4"/>
    <w:rsid w:val="000F6824"/>
    <w:rsid w:val="000F7048"/>
    <w:rsid w:val="00104DCF"/>
    <w:rsid w:val="0013267F"/>
    <w:rsid w:val="00133A83"/>
    <w:rsid w:val="00144952"/>
    <w:rsid w:val="00144D63"/>
    <w:rsid w:val="00151037"/>
    <w:rsid w:val="0015354F"/>
    <w:rsid w:val="00161F4F"/>
    <w:rsid w:val="001708A5"/>
    <w:rsid w:val="00192D6C"/>
    <w:rsid w:val="001C0997"/>
    <w:rsid w:val="001E5032"/>
    <w:rsid w:val="00202FA1"/>
    <w:rsid w:val="00217F34"/>
    <w:rsid w:val="002A1594"/>
    <w:rsid w:val="002D4522"/>
    <w:rsid w:val="002F71CE"/>
    <w:rsid w:val="0032273A"/>
    <w:rsid w:val="00327870"/>
    <w:rsid w:val="0033106B"/>
    <w:rsid w:val="0033525F"/>
    <w:rsid w:val="003436B3"/>
    <w:rsid w:val="0034438E"/>
    <w:rsid w:val="003459F9"/>
    <w:rsid w:val="003559B5"/>
    <w:rsid w:val="003842CB"/>
    <w:rsid w:val="0039274B"/>
    <w:rsid w:val="003B4AB4"/>
    <w:rsid w:val="003B5C2D"/>
    <w:rsid w:val="003D1F1E"/>
    <w:rsid w:val="003D3853"/>
    <w:rsid w:val="003E44A6"/>
    <w:rsid w:val="004008B4"/>
    <w:rsid w:val="00411D48"/>
    <w:rsid w:val="00417742"/>
    <w:rsid w:val="00446BB2"/>
    <w:rsid w:val="004653D1"/>
    <w:rsid w:val="00472525"/>
    <w:rsid w:val="0047745A"/>
    <w:rsid w:val="00494B07"/>
    <w:rsid w:val="004A5818"/>
    <w:rsid w:val="004C0654"/>
    <w:rsid w:val="004D139B"/>
    <w:rsid w:val="004F2BAB"/>
    <w:rsid w:val="00535E9C"/>
    <w:rsid w:val="005854B0"/>
    <w:rsid w:val="005970C5"/>
    <w:rsid w:val="005C5D43"/>
    <w:rsid w:val="005D1988"/>
    <w:rsid w:val="005F0A8A"/>
    <w:rsid w:val="005F5FE4"/>
    <w:rsid w:val="00626AD9"/>
    <w:rsid w:val="00646FEC"/>
    <w:rsid w:val="00680DC9"/>
    <w:rsid w:val="00695AAE"/>
    <w:rsid w:val="00696F40"/>
    <w:rsid w:val="006B4E5A"/>
    <w:rsid w:val="006B5150"/>
    <w:rsid w:val="006D26A0"/>
    <w:rsid w:val="0070776D"/>
    <w:rsid w:val="007112CD"/>
    <w:rsid w:val="00715990"/>
    <w:rsid w:val="00716188"/>
    <w:rsid w:val="00733BD3"/>
    <w:rsid w:val="00761019"/>
    <w:rsid w:val="007A18C6"/>
    <w:rsid w:val="007B3CEA"/>
    <w:rsid w:val="007D3A36"/>
    <w:rsid w:val="007F006D"/>
    <w:rsid w:val="007F1334"/>
    <w:rsid w:val="007F1425"/>
    <w:rsid w:val="007F3590"/>
    <w:rsid w:val="007F4756"/>
    <w:rsid w:val="007F7F57"/>
    <w:rsid w:val="00800051"/>
    <w:rsid w:val="00802030"/>
    <w:rsid w:val="00812BA4"/>
    <w:rsid w:val="008139DA"/>
    <w:rsid w:val="008263C9"/>
    <w:rsid w:val="00836A98"/>
    <w:rsid w:val="00853C72"/>
    <w:rsid w:val="00890B1B"/>
    <w:rsid w:val="00892AAF"/>
    <w:rsid w:val="008A0859"/>
    <w:rsid w:val="008B564F"/>
    <w:rsid w:val="008E0E4B"/>
    <w:rsid w:val="008E58A1"/>
    <w:rsid w:val="008F4ABD"/>
    <w:rsid w:val="00906EE6"/>
    <w:rsid w:val="00916325"/>
    <w:rsid w:val="00934DE4"/>
    <w:rsid w:val="009363AC"/>
    <w:rsid w:val="00942A20"/>
    <w:rsid w:val="00944A1C"/>
    <w:rsid w:val="0095521B"/>
    <w:rsid w:val="009779DC"/>
    <w:rsid w:val="00983006"/>
    <w:rsid w:val="009A29D2"/>
    <w:rsid w:val="009B45F7"/>
    <w:rsid w:val="009F2182"/>
    <w:rsid w:val="009F3295"/>
    <w:rsid w:val="009F38B8"/>
    <w:rsid w:val="00A93F35"/>
    <w:rsid w:val="00A95ED2"/>
    <w:rsid w:val="00AC4ED9"/>
    <w:rsid w:val="00AD52B8"/>
    <w:rsid w:val="00AE1297"/>
    <w:rsid w:val="00AE3226"/>
    <w:rsid w:val="00AE3A8E"/>
    <w:rsid w:val="00B21945"/>
    <w:rsid w:val="00B25A9E"/>
    <w:rsid w:val="00B270EC"/>
    <w:rsid w:val="00B3290E"/>
    <w:rsid w:val="00B615FB"/>
    <w:rsid w:val="00B64105"/>
    <w:rsid w:val="00B81F4E"/>
    <w:rsid w:val="00B87668"/>
    <w:rsid w:val="00B90AD2"/>
    <w:rsid w:val="00B90E48"/>
    <w:rsid w:val="00BB59ED"/>
    <w:rsid w:val="00BD409E"/>
    <w:rsid w:val="00BD63B3"/>
    <w:rsid w:val="00BE0E6B"/>
    <w:rsid w:val="00BE2942"/>
    <w:rsid w:val="00C13A7F"/>
    <w:rsid w:val="00C215BA"/>
    <w:rsid w:val="00C40969"/>
    <w:rsid w:val="00C665CE"/>
    <w:rsid w:val="00C7659B"/>
    <w:rsid w:val="00C7696A"/>
    <w:rsid w:val="00C779CC"/>
    <w:rsid w:val="00C852C2"/>
    <w:rsid w:val="00CA21CC"/>
    <w:rsid w:val="00CA55AC"/>
    <w:rsid w:val="00CA5EB0"/>
    <w:rsid w:val="00CB1E49"/>
    <w:rsid w:val="00CB4475"/>
    <w:rsid w:val="00CE60F8"/>
    <w:rsid w:val="00D06FE0"/>
    <w:rsid w:val="00D17D8C"/>
    <w:rsid w:val="00D30C69"/>
    <w:rsid w:val="00D318AC"/>
    <w:rsid w:val="00D4400D"/>
    <w:rsid w:val="00D61F08"/>
    <w:rsid w:val="00D75D81"/>
    <w:rsid w:val="00D77687"/>
    <w:rsid w:val="00D80834"/>
    <w:rsid w:val="00D950DE"/>
    <w:rsid w:val="00DA5514"/>
    <w:rsid w:val="00DA725E"/>
    <w:rsid w:val="00DD1469"/>
    <w:rsid w:val="00DD291C"/>
    <w:rsid w:val="00DE3863"/>
    <w:rsid w:val="00E162BD"/>
    <w:rsid w:val="00E36288"/>
    <w:rsid w:val="00E436A2"/>
    <w:rsid w:val="00E438E8"/>
    <w:rsid w:val="00E62959"/>
    <w:rsid w:val="00E860E7"/>
    <w:rsid w:val="00ED0DA2"/>
    <w:rsid w:val="00EF05C5"/>
    <w:rsid w:val="00F2061F"/>
    <w:rsid w:val="00F21AD0"/>
    <w:rsid w:val="00F45337"/>
    <w:rsid w:val="00F466F3"/>
    <w:rsid w:val="00F61EEE"/>
    <w:rsid w:val="00F62220"/>
    <w:rsid w:val="00F756F9"/>
    <w:rsid w:val="00FA1429"/>
    <w:rsid w:val="00FC016A"/>
    <w:rsid w:val="00FC75B6"/>
    <w:rsid w:val="00FD6093"/>
    <w:rsid w:val="00FE7E2A"/>
    <w:rsid w:val="00FF28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570E"/>
  <w15:chartTrackingRefBased/>
  <w15:docId w15:val="{D8A45C81-F693-4454-96F3-41A646C1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21CC"/>
    <w:pPr>
      <w:ind w:left="720"/>
      <w:contextualSpacing/>
    </w:pPr>
  </w:style>
  <w:style w:type="character" w:styleId="Hipervnculo">
    <w:name w:val="Hyperlink"/>
    <w:basedOn w:val="Fuentedeprrafopredeter"/>
    <w:uiPriority w:val="99"/>
    <w:unhideWhenUsed/>
    <w:rsid w:val="00892AAF"/>
    <w:rPr>
      <w:color w:val="0563C1" w:themeColor="hyperlink"/>
      <w:u w:val="single"/>
    </w:rPr>
  </w:style>
  <w:style w:type="character" w:customStyle="1" w:styleId="Mencinsinresolver1">
    <w:name w:val="Mención sin resolver1"/>
    <w:basedOn w:val="Fuentedeprrafopredeter"/>
    <w:uiPriority w:val="99"/>
    <w:semiHidden/>
    <w:unhideWhenUsed/>
    <w:rsid w:val="00892AAF"/>
    <w:rPr>
      <w:color w:val="605E5C"/>
      <w:shd w:val="clear" w:color="auto" w:fill="E1DFDD"/>
    </w:rPr>
  </w:style>
  <w:style w:type="table" w:styleId="Tablaconcuadrcula">
    <w:name w:val="Table Grid"/>
    <w:basedOn w:val="Tablanormal"/>
    <w:uiPriority w:val="39"/>
    <w:rsid w:val="00F4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42A20"/>
    <w:rPr>
      <w:color w:val="954F72" w:themeColor="followedHyperlink"/>
      <w:u w:val="single"/>
    </w:rPr>
  </w:style>
  <w:style w:type="paragraph" w:customStyle="1" w:styleId="Default">
    <w:name w:val="Default"/>
    <w:rsid w:val="003B5C2D"/>
    <w:pPr>
      <w:autoSpaceDE w:val="0"/>
      <w:autoSpaceDN w:val="0"/>
      <w:adjustRightInd w:val="0"/>
      <w:spacing w:after="0" w:line="240" w:lineRule="auto"/>
    </w:pPr>
    <w:rPr>
      <w:rFonts w:ascii="Arial" w:hAnsi="Arial" w:cs="Arial"/>
      <w:color w:val="000000"/>
      <w:kern w:val="0"/>
      <w:sz w:val="24"/>
      <w:szCs w:val="24"/>
    </w:rPr>
  </w:style>
  <w:style w:type="paragraph" w:styleId="Textodeglobo">
    <w:name w:val="Balloon Text"/>
    <w:basedOn w:val="Normal"/>
    <w:link w:val="TextodegloboCar"/>
    <w:uiPriority w:val="99"/>
    <w:semiHidden/>
    <w:unhideWhenUsed/>
    <w:rsid w:val="00091B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85599">
      <w:bodyDiv w:val="1"/>
      <w:marLeft w:val="0"/>
      <w:marRight w:val="0"/>
      <w:marTop w:val="0"/>
      <w:marBottom w:val="0"/>
      <w:divBdr>
        <w:top w:val="none" w:sz="0" w:space="0" w:color="auto"/>
        <w:left w:val="none" w:sz="0" w:space="0" w:color="auto"/>
        <w:bottom w:val="none" w:sz="0" w:space="0" w:color="auto"/>
        <w:right w:val="none" w:sz="0" w:space="0" w:color="auto"/>
      </w:divBdr>
    </w:div>
    <w:div w:id="59064026">
      <w:bodyDiv w:val="1"/>
      <w:marLeft w:val="0"/>
      <w:marRight w:val="0"/>
      <w:marTop w:val="0"/>
      <w:marBottom w:val="0"/>
      <w:divBdr>
        <w:top w:val="none" w:sz="0" w:space="0" w:color="auto"/>
        <w:left w:val="none" w:sz="0" w:space="0" w:color="auto"/>
        <w:bottom w:val="none" w:sz="0" w:space="0" w:color="auto"/>
        <w:right w:val="none" w:sz="0" w:space="0" w:color="auto"/>
      </w:divBdr>
    </w:div>
    <w:div w:id="117335926">
      <w:bodyDiv w:val="1"/>
      <w:marLeft w:val="0"/>
      <w:marRight w:val="0"/>
      <w:marTop w:val="0"/>
      <w:marBottom w:val="0"/>
      <w:divBdr>
        <w:top w:val="none" w:sz="0" w:space="0" w:color="auto"/>
        <w:left w:val="none" w:sz="0" w:space="0" w:color="auto"/>
        <w:bottom w:val="none" w:sz="0" w:space="0" w:color="auto"/>
        <w:right w:val="none" w:sz="0" w:space="0" w:color="auto"/>
      </w:divBdr>
    </w:div>
    <w:div w:id="214389397">
      <w:bodyDiv w:val="1"/>
      <w:marLeft w:val="0"/>
      <w:marRight w:val="0"/>
      <w:marTop w:val="0"/>
      <w:marBottom w:val="0"/>
      <w:divBdr>
        <w:top w:val="none" w:sz="0" w:space="0" w:color="auto"/>
        <w:left w:val="none" w:sz="0" w:space="0" w:color="auto"/>
        <w:bottom w:val="none" w:sz="0" w:space="0" w:color="auto"/>
        <w:right w:val="none" w:sz="0" w:space="0" w:color="auto"/>
      </w:divBdr>
    </w:div>
    <w:div w:id="217401151">
      <w:bodyDiv w:val="1"/>
      <w:marLeft w:val="0"/>
      <w:marRight w:val="0"/>
      <w:marTop w:val="0"/>
      <w:marBottom w:val="0"/>
      <w:divBdr>
        <w:top w:val="none" w:sz="0" w:space="0" w:color="auto"/>
        <w:left w:val="none" w:sz="0" w:space="0" w:color="auto"/>
        <w:bottom w:val="none" w:sz="0" w:space="0" w:color="auto"/>
        <w:right w:val="none" w:sz="0" w:space="0" w:color="auto"/>
      </w:divBdr>
    </w:div>
    <w:div w:id="534317837">
      <w:bodyDiv w:val="1"/>
      <w:marLeft w:val="0"/>
      <w:marRight w:val="0"/>
      <w:marTop w:val="0"/>
      <w:marBottom w:val="0"/>
      <w:divBdr>
        <w:top w:val="none" w:sz="0" w:space="0" w:color="auto"/>
        <w:left w:val="none" w:sz="0" w:space="0" w:color="auto"/>
        <w:bottom w:val="none" w:sz="0" w:space="0" w:color="auto"/>
        <w:right w:val="none" w:sz="0" w:space="0" w:color="auto"/>
      </w:divBdr>
    </w:div>
    <w:div w:id="909728418">
      <w:bodyDiv w:val="1"/>
      <w:marLeft w:val="0"/>
      <w:marRight w:val="0"/>
      <w:marTop w:val="0"/>
      <w:marBottom w:val="0"/>
      <w:divBdr>
        <w:top w:val="none" w:sz="0" w:space="0" w:color="auto"/>
        <w:left w:val="none" w:sz="0" w:space="0" w:color="auto"/>
        <w:bottom w:val="none" w:sz="0" w:space="0" w:color="auto"/>
        <w:right w:val="none" w:sz="0" w:space="0" w:color="auto"/>
      </w:divBdr>
    </w:div>
    <w:div w:id="1051610793">
      <w:bodyDiv w:val="1"/>
      <w:marLeft w:val="0"/>
      <w:marRight w:val="0"/>
      <w:marTop w:val="0"/>
      <w:marBottom w:val="0"/>
      <w:divBdr>
        <w:top w:val="none" w:sz="0" w:space="0" w:color="auto"/>
        <w:left w:val="none" w:sz="0" w:space="0" w:color="auto"/>
        <w:bottom w:val="none" w:sz="0" w:space="0" w:color="auto"/>
        <w:right w:val="none" w:sz="0" w:space="0" w:color="auto"/>
      </w:divBdr>
    </w:div>
    <w:div w:id="1438407356">
      <w:bodyDiv w:val="1"/>
      <w:marLeft w:val="0"/>
      <w:marRight w:val="0"/>
      <w:marTop w:val="0"/>
      <w:marBottom w:val="0"/>
      <w:divBdr>
        <w:top w:val="none" w:sz="0" w:space="0" w:color="auto"/>
        <w:left w:val="none" w:sz="0" w:space="0" w:color="auto"/>
        <w:bottom w:val="none" w:sz="0" w:space="0" w:color="auto"/>
        <w:right w:val="none" w:sz="0" w:space="0" w:color="auto"/>
      </w:divBdr>
    </w:div>
    <w:div w:id="1478569216">
      <w:bodyDiv w:val="1"/>
      <w:marLeft w:val="0"/>
      <w:marRight w:val="0"/>
      <w:marTop w:val="0"/>
      <w:marBottom w:val="0"/>
      <w:divBdr>
        <w:top w:val="none" w:sz="0" w:space="0" w:color="auto"/>
        <w:left w:val="none" w:sz="0" w:space="0" w:color="auto"/>
        <w:bottom w:val="none" w:sz="0" w:space="0" w:color="auto"/>
        <w:right w:val="none" w:sz="0" w:space="0" w:color="auto"/>
      </w:divBdr>
    </w:div>
    <w:div w:id="1481536647">
      <w:bodyDiv w:val="1"/>
      <w:marLeft w:val="0"/>
      <w:marRight w:val="0"/>
      <w:marTop w:val="0"/>
      <w:marBottom w:val="0"/>
      <w:divBdr>
        <w:top w:val="none" w:sz="0" w:space="0" w:color="auto"/>
        <w:left w:val="none" w:sz="0" w:space="0" w:color="auto"/>
        <w:bottom w:val="none" w:sz="0" w:space="0" w:color="auto"/>
        <w:right w:val="none" w:sz="0" w:space="0" w:color="auto"/>
      </w:divBdr>
    </w:div>
    <w:div w:id="1753314031">
      <w:bodyDiv w:val="1"/>
      <w:marLeft w:val="0"/>
      <w:marRight w:val="0"/>
      <w:marTop w:val="0"/>
      <w:marBottom w:val="0"/>
      <w:divBdr>
        <w:top w:val="none" w:sz="0" w:space="0" w:color="auto"/>
        <w:left w:val="none" w:sz="0" w:space="0" w:color="auto"/>
        <w:bottom w:val="none" w:sz="0" w:space="0" w:color="auto"/>
        <w:right w:val="none" w:sz="0" w:space="0" w:color="auto"/>
      </w:divBdr>
    </w:div>
    <w:div w:id="1772435066">
      <w:bodyDiv w:val="1"/>
      <w:marLeft w:val="0"/>
      <w:marRight w:val="0"/>
      <w:marTop w:val="0"/>
      <w:marBottom w:val="0"/>
      <w:divBdr>
        <w:top w:val="none" w:sz="0" w:space="0" w:color="auto"/>
        <w:left w:val="none" w:sz="0" w:space="0" w:color="auto"/>
        <w:bottom w:val="none" w:sz="0" w:space="0" w:color="auto"/>
        <w:right w:val="none" w:sz="0" w:space="0" w:color="auto"/>
      </w:divBdr>
    </w:div>
    <w:div w:id="19151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ocandidaturas.ine.mx/snr/app/modulos/ligapublica?execution=e1s1" TargetMode="External"/><Relationship Id="rId3" Type="http://schemas.openxmlformats.org/officeDocument/2006/relationships/styles" Target="styles.xml"/><Relationship Id="rId7" Type="http://schemas.openxmlformats.org/officeDocument/2006/relationships/image" Target="cid:image001.png@01DACBAB.DA844A8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epcdurango.mx/IEPC_DURANGO/informes/documentos/avisos_2023/S_TECNICA/AVISO_DE_PRIVACIDAD_DE_%20REGISTRO_DE_CANDIDATURAS_INDEPENDIENTES.pdf" TargetMode="External"/><Relationship Id="rId4" Type="http://schemas.openxmlformats.org/officeDocument/2006/relationships/settings" Target="settings.xml"/><Relationship Id="rId9" Type="http://schemas.openxmlformats.org/officeDocument/2006/relationships/hyperlink" Target="mailto:independientes@iepcdurango.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1489-834C-4190-A046-682F94E8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4950</Words>
  <Characters>27226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IEPC</dc:creator>
  <cp:keywords/>
  <dc:description/>
  <cp:lastModifiedBy>Lic. Raúl Rosas Velázquez</cp:lastModifiedBy>
  <cp:revision>2</cp:revision>
  <cp:lastPrinted>2024-10-03T15:14:00Z</cp:lastPrinted>
  <dcterms:created xsi:type="dcterms:W3CDTF">2024-10-03T19:54:00Z</dcterms:created>
  <dcterms:modified xsi:type="dcterms:W3CDTF">2024-10-03T19:54:00Z</dcterms:modified>
</cp:coreProperties>
</file>